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E2971" w:rsidRDefault="00AE2971" w:rsidP="00AE297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AE2971" w:rsidRPr="007C02BA" w14:paraId="0A37501D" w14:textId="77777777" w:rsidTr="00A101EF">
        <w:trPr>
          <w:trHeight w:val="8745"/>
          <w:jc w:val="center"/>
        </w:trPr>
        <w:tc>
          <w:tcPr>
            <w:tcW w:w="9692" w:type="dxa"/>
            <w:shd w:val="clear" w:color="auto" w:fill="auto"/>
          </w:tcPr>
          <w:p w14:paraId="5DAB6C7B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02EB378F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6A05A809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5A39BBE3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41C8F396" w14:textId="77777777" w:rsidR="00AE2971" w:rsidRDefault="00E9597B" w:rsidP="00AE2971">
            <w:pPr>
              <w:ind w:right="-74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21D48F7" wp14:editId="07777777">
                  <wp:extent cx="4152900" cy="4152900"/>
                  <wp:effectExtent l="0" t="0" r="0" b="0"/>
                  <wp:docPr id="54" name="Imagem 1" descr="0S8C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S8C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D3EC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0D0B940D" w14:textId="77777777" w:rsidR="00AE2971" w:rsidRDefault="00AE2971" w:rsidP="00AE2971">
            <w:pPr>
              <w:ind w:right="-74"/>
              <w:jc w:val="right"/>
              <w:rPr>
                <w:rFonts w:cs="Arial"/>
              </w:rPr>
            </w:pPr>
          </w:p>
          <w:p w14:paraId="0E27B00A" w14:textId="77777777" w:rsidR="00AE2971" w:rsidRDefault="00AE2971" w:rsidP="00A101EF">
            <w:pPr>
              <w:jc w:val="right"/>
              <w:rPr>
                <w:rFonts w:cs="Arial"/>
              </w:rPr>
            </w:pPr>
          </w:p>
          <w:p w14:paraId="60061E4C" w14:textId="77777777" w:rsidR="00AE2971" w:rsidRPr="007C02BA" w:rsidRDefault="00AE2971" w:rsidP="00AE2971">
            <w:pPr>
              <w:ind w:right="-74"/>
              <w:jc w:val="right"/>
              <w:rPr>
                <w:rFonts w:cs="Arial"/>
              </w:rPr>
            </w:pPr>
          </w:p>
        </w:tc>
      </w:tr>
    </w:tbl>
    <w:p w14:paraId="7F6AD2AD" w14:textId="77777777" w:rsidR="00AE2971" w:rsidRPr="00EC2171" w:rsidRDefault="00483282" w:rsidP="00AE2971">
      <w:pPr>
        <w:jc w:val="right"/>
        <w:rPr>
          <w:rFonts w:ascii="Comic Sans MS" w:hAnsi="Comic Sans MS"/>
          <w:b/>
          <w:smallCaps/>
          <w:sz w:val="36"/>
          <w:szCs w:val="36"/>
        </w:rPr>
      </w:pPr>
      <w:r>
        <w:rPr>
          <w:rFonts w:ascii="Comic Sans MS" w:hAnsi="Comic Sans MS"/>
          <w:b/>
          <w:smallCaps/>
          <w:sz w:val="36"/>
          <w:szCs w:val="36"/>
        </w:rPr>
        <w:t>SiMTeM</w:t>
      </w:r>
      <w:r w:rsidR="00975A36">
        <w:rPr>
          <w:rFonts w:ascii="Comic Sans MS" w:hAnsi="Comic Sans MS"/>
          <w:b/>
          <w:smallCaps/>
          <w:sz w:val="36"/>
          <w:szCs w:val="36"/>
        </w:rPr>
        <w:t xml:space="preserve"> – Via </w:t>
      </w:r>
      <w:r>
        <w:rPr>
          <w:rFonts w:ascii="Comic Sans MS" w:hAnsi="Comic Sans MS"/>
          <w:b/>
          <w:smallCaps/>
          <w:sz w:val="36"/>
          <w:szCs w:val="36"/>
        </w:rPr>
        <w:t>Marítima</w:t>
      </w:r>
    </w:p>
    <w:p w14:paraId="44EAFD9C" w14:textId="77777777" w:rsidR="00AE2971" w:rsidRPr="00EC2171" w:rsidRDefault="00AE2971" w:rsidP="00AE2971">
      <w:pPr>
        <w:rPr>
          <w:rFonts w:cs="Arial"/>
          <w:sz w:val="32"/>
          <w:szCs w:val="32"/>
        </w:rPr>
      </w:pPr>
    </w:p>
    <w:p w14:paraId="5878776A" w14:textId="77777777" w:rsidR="00AE2971" w:rsidRPr="00890947" w:rsidRDefault="00933346" w:rsidP="00AE2971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Mensagens Externas</w:t>
      </w:r>
      <w:r w:rsidR="00F967DF">
        <w:rPr>
          <w:rFonts w:ascii="Comic Sans MS" w:hAnsi="Comic Sans MS"/>
          <w:sz w:val="32"/>
          <w:szCs w:val="32"/>
        </w:rPr>
        <w:t xml:space="preserve"> – Operador</w:t>
      </w:r>
      <w:r w:rsidR="00483282">
        <w:rPr>
          <w:rFonts w:ascii="Comic Sans MS" w:hAnsi="Comic Sans MS"/>
          <w:sz w:val="32"/>
          <w:szCs w:val="32"/>
        </w:rPr>
        <w:t>es</w:t>
      </w:r>
    </w:p>
    <w:p w14:paraId="4B94D5A5" w14:textId="77777777" w:rsidR="00AE2971" w:rsidRPr="004C3F8D" w:rsidRDefault="00AE2971" w:rsidP="00AE2971">
      <w:pPr>
        <w:pStyle w:val="Header"/>
        <w:rPr>
          <w:sz w:val="16"/>
          <w:szCs w:val="16"/>
        </w:rPr>
      </w:pPr>
    </w:p>
    <w:p w14:paraId="3DEEC669" w14:textId="77777777" w:rsidR="00AE2971" w:rsidRDefault="00AE2971" w:rsidP="004573A5">
      <w:pPr>
        <w:sectPr w:rsidR="00AE2971" w:rsidSect="0072395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552" w:right="851" w:bottom="1588" w:left="1701" w:header="570" w:footer="720" w:gutter="0"/>
          <w:cols w:space="720"/>
          <w:formProt w:val="0"/>
          <w:titlePg/>
        </w:sectPr>
      </w:pPr>
    </w:p>
    <w:p w14:paraId="3656B9AB" w14:textId="77777777" w:rsidR="004F600A" w:rsidRDefault="004F600A" w:rsidP="005A4295">
      <w:pPr>
        <w:jc w:val="right"/>
        <w:rPr>
          <w:rFonts w:cs="Arial"/>
          <w:b/>
          <w:szCs w:val="18"/>
        </w:rPr>
      </w:pPr>
    </w:p>
    <w:p w14:paraId="45FB0818" w14:textId="77777777" w:rsidR="00723959" w:rsidRPr="00E56740" w:rsidRDefault="00723959" w:rsidP="00723959">
      <w:pPr>
        <w:rPr>
          <w:sz w:val="10"/>
          <w:szCs w:val="10"/>
        </w:rPr>
      </w:pPr>
    </w:p>
    <w:p w14:paraId="049F31CB" w14:textId="77777777" w:rsidR="00723959" w:rsidRPr="00E56740" w:rsidRDefault="00723959" w:rsidP="00723959">
      <w:pPr>
        <w:rPr>
          <w:sz w:val="10"/>
          <w:szCs w:val="10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80"/>
        <w:gridCol w:w="2881"/>
        <w:gridCol w:w="5315"/>
      </w:tblGrid>
      <w:tr w:rsidR="00723959" w:rsidRPr="00DC41AA" w14:paraId="59470D07" w14:textId="77777777" w:rsidTr="00884570">
        <w:trPr>
          <w:cantSplit/>
          <w:trHeight w:val="423"/>
        </w:trPr>
        <w:tc>
          <w:tcPr>
            <w:tcW w:w="1480" w:type="dxa"/>
            <w:shd w:val="clear" w:color="auto" w:fill="auto"/>
            <w:vAlign w:val="center"/>
          </w:tcPr>
          <w:p w14:paraId="1D166F2F" w14:textId="77777777" w:rsidR="00723959" w:rsidRPr="00DC41AA" w:rsidRDefault="00723959" w:rsidP="00884570">
            <w:pPr>
              <w:pStyle w:val="Header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DC41AA">
              <w:rPr>
                <w:rFonts w:cs="Arial"/>
                <w:b/>
                <w:smallCaps/>
                <w:sz w:val="18"/>
                <w:szCs w:val="18"/>
              </w:rPr>
              <w:t>Versão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53128261" w14:textId="77777777" w:rsidR="00723959" w:rsidRPr="00DC41AA" w:rsidRDefault="00723959" w:rsidP="00884570">
            <w:pPr>
              <w:pStyle w:val="Header"/>
              <w:ind w:left="17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15" w:type="dxa"/>
            <w:tcBorders>
              <w:left w:val="nil"/>
            </w:tcBorders>
            <w:shd w:val="clear" w:color="auto" w:fill="auto"/>
            <w:vAlign w:val="center"/>
          </w:tcPr>
          <w:p w14:paraId="62486C05" w14:textId="77777777" w:rsidR="00723959" w:rsidRPr="00DC41AA" w:rsidRDefault="00723959" w:rsidP="00884570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101652C" w14:textId="77777777" w:rsidR="00723959" w:rsidRPr="007C11F3" w:rsidRDefault="00723959" w:rsidP="00723959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86"/>
        <w:gridCol w:w="1526"/>
        <w:gridCol w:w="4804"/>
      </w:tblGrid>
      <w:tr w:rsidR="00723959" w:rsidRPr="00DF35F2" w14:paraId="0424793C" w14:textId="77777777" w:rsidTr="00933346">
        <w:trPr>
          <w:trHeight w:hRule="exact" w:val="425"/>
          <w:tblHeader/>
        </w:trPr>
        <w:tc>
          <w:tcPr>
            <w:tcW w:w="1380" w:type="dxa"/>
            <w:shd w:val="clear" w:color="auto" w:fill="E6E6E6"/>
            <w:vAlign w:val="center"/>
          </w:tcPr>
          <w:p w14:paraId="51A59785" w14:textId="77777777" w:rsidR="00723959" w:rsidRPr="00DF35F2" w:rsidRDefault="00723959" w:rsidP="00884570">
            <w:pPr>
              <w:rPr>
                <w:b/>
                <w:smallCaps/>
              </w:rPr>
            </w:pPr>
            <w:r w:rsidRPr="00DF35F2">
              <w:rPr>
                <w:b/>
                <w:smallCaps/>
              </w:rPr>
              <w:t>Data</w:t>
            </w:r>
          </w:p>
        </w:tc>
        <w:tc>
          <w:tcPr>
            <w:tcW w:w="1386" w:type="dxa"/>
            <w:shd w:val="clear" w:color="auto" w:fill="E6E6E6"/>
            <w:vAlign w:val="center"/>
          </w:tcPr>
          <w:p w14:paraId="4C320DDC" w14:textId="77777777" w:rsidR="00723959" w:rsidRPr="00DF35F2" w:rsidRDefault="00723959" w:rsidP="00884570">
            <w:pPr>
              <w:rPr>
                <w:b/>
                <w:smallCaps/>
              </w:rPr>
            </w:pPr>
            <w:r w:rsidRPr="00DF35F2">
              <w:rPr>
                <w:b/>
                <w:smallCaps/>
              </w:rPr>
              <w:t>Autor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6C11977C" w14:textId="77777777" w:rsidR="00723959" w:rsidRPr="00DF35F2" w:rsidRDefault="00723959" w:rsidP="00884570">
            <w:pPr>
              <w:rPr>
                <w:b/>
                <w:smallCaps/>
              </w:rPr>
            </w:pPr>
            <w:r w:rsidRPr="00DF35F2">
              <w:rPr>
                <w:b/>
                <w:smallCaps/>
              </w:rPr>
              <w:t>Versão</w:t>
            </w:r>
          </w:p>
        </w:tc>
        <w:tc>
          <w:tcPr>
            <w:tcW w:w="4804" w:type="dxa"/>
            <w:shd w:val="clear" w:color="auto" w:fill="E6E6E6"/>
            <w:vAlign w:val="center"/>
          </w:tcPr>
          <w:p w14:paraId="500BD6BF" w14:textId="77777777" w:rsidR="00723959" w:rsidRPr="00DF35F2" w:rsidRDefault="00723959" w:rsidP="00884570">
            <w:pPr>
              <w:rPr>
                <w:b/>
                <w:smallCaps/>
              </w:rPr>
            </w:pPr>
            <w:r w:rsidRPr="00DF35F2">
              <w:rPr>
                <w:b/>
                <w:smallCaps/>
              </w:rPr>
              <w:t>Comentário</w:t>
            </w:r>
          </w:p>
        </w:tc>
      </w:tr>
      <w:tr w:rsidR="00B7611A" w:rsidRPr="00DF35F2" w14:paraId="1A776F4A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6D9C615C" w14:textId="4BD201A3" w:rsidR="00B7611A" w:rsidRDefault="009E139A" w:rsidP="00CC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18-04-2022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34FEFEC" w14:textId="12FFDCDA" w:rsidR="00B7611A" w:rsidRDefault="00580F2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CB400FB" w14:textId="7E8BD8DB" w:rsidR="00B7611A" w:rsidRDefault="00F86F06" w:rsidP="00FF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30968BA1" w14:textId="7668B025" w:rsidR="00B7611A" w:rsidRDefault="009C4085" w:rsidP="00BA6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Versão </w:t>
            </w:r>
            <w:r w:rsidR="00BA62AE">
              <w:rPr>
                <w:sz w:val="18"/>
                <w:szCs w:val="18"/>
              </w:rPr>
              <w:t>de rascunho</w:t>
            </w:r>
          </w:p>
        </w:tc>
      </w:tr>
      <w:tr w:rsidR="00B7611A" w:rsidRPr="00DF35F2" w14:paraId="4534EE0E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6F30E751" w14:textId="33FC7FCE" w:rsidR="00B7611A" w:rsidRDefault="00A22F27" w:rsidP="00CC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04-05-2022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226FD52" w14:textId="67E509DD" w:rsidR="00B7611A" w:rsidRDefault="00580F2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CD10608" w14:textId="54FBD7FE" w:rsidR="00B7611A" w:rsidRDefault="00F86F06" w:rsidP="00FF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29E1598B" w14:textId="5C6C626B" w:rsidR="00B7611A" w:rsidRDefault="009C4085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revista</w:t>
            </w:r>
          </w:p>
        </w:tc>
      </w:tr>
      <w:tr w:rsidR="00B7611A" w:rsidRPr="00DF35F2" w14:paraId="5828CED9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55C01A2C" w14:textId="59FEAA23" w:rsidR="00B7611A" w:rsidRDefault="00BC7744" w:rsidP="00CC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18-05-2022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B8ECBD" w14:textId="02C8F1BA" w:rsidR="00B7611A" w:rsidRDefault="00580F29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25EF7EF" w14:textId="33E649F6" w:rsidR="00B7611A" w:rsidRDefault="00F86F06" w:rsidP="00FF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05A6D87" w14:textId="05B1C26E" w:rsidR="00B7611A" w:rsidRDefault="009C4085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revista</w:t>
            </w:r>
          </w:p>
        </w:tc>
      </w:tr>
      <w:tr w:rsidR="00723959" w:rsidRPr="00DF35F2" w14:paraId="11E63A87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74C8A6B8" w14:textId="0C9A5779" w:rsidR="00723959" w:rsidRPr="00DF35F2" w:rsidRDefault="00CC19ED" w:rsidP="00CC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837C63">
              <w:rPr>
                <w:sz w:val="18"/>
                <w:szCs w:val="18"/>
              </w:rPr>
              <w:t>-</w:t>
            </w:r>
            <w:r w:rsidR="0093334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="00837C63">
              <w:rPr>
                <w:sz w:val="18"/>
                <w:szCs w:val="18"/>
              </w:rPr>
              <w:t>-20</w:t>
            </w:r>
            <w:r w:rsidR="00933346">
              <w:rPr>
                <w:sz w:val="18"/>
                <w:szCs w:val="18"/>
              </w:rPr>
              <w:t>2</w:t>
            </w:r>
            <w:r w:rsidR="00EB27C0">
              <w:rPr>
                <w:sz w:val="18"/>
                <w:szCs w:val="18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F6EC117" w14:textId="77777777" w:rsidR="00723959" w:rsidRPr="00DF35F2" w:rsidRDefault="0072208C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B3AA50C" w14:textId="3BA8BB66" w:rsidR="00723959" w:rsidRPr="00DF35F2" w:rsidRDefault="00CC19ED" w:rsidP="00FF7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7E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60B3BBA" w14:textId="746AE7FA" w:rsidR="00723959" w:rsidRPr="00DF35F2" w:rsidRDefault="009C4085" w:rsidP="00884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revista</w:t>
            </w:r>
          </w:p>
        </w:tc>
      </w:tr>
      <w:tr w:rsidR="00B7611A" w:rsidRPr="00DF35F2" w14:paraId="6AED173E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3CF61713" w14:textId="79F013AB" w:rsidR="00B7611A" w:rsidRDefault="005319A1" w:rsidP="00AA3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B7611A">
              <w:rPr>
                <w:sz w:val="18"/>
                <w:szCs w:val="18"/>
              </w:rPr>
              <w:t>-06-2022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7E00473" w14:textId="2FCC99F8" w:rsidR="00B7611A" w:rsidRDefault="00B7611A" w:rsidP="00B7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81793BB" w14:textId="75DEC8E0" w:rsidR="00B7611A" w:rsidRDefault="00B7611A" w:rsidP="00B7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3B8B529D" w14:textId="4593A158" w:rsidR="00B7611A" w:rsidRDefault="009C4085" w:rsidP="00B7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revista</w:t>
            </w:r>
            <w:r w:rsidR="00362005">
              <w:rPr>
                <w:sz w:val="18"/>
                <w:szCs w:val="18"/>
              </w:rPr>
              <w:t xml:space="preserve"> e completa</w:t>
            </w:r>
          </w:p>
        </w:tc>
      </w:tr>
      <w:tr w:rsidR="00ED4730" w:rsidRPr="00DF35F2" w14:paraId="1ADC62C5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2D0BD608" w14:textId="7F951F33" w:rsidR="00ED4730" w:rsidRDefault="00ED4730" w:rsidP="00B22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2248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-06-2022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A1EB0AC" w14:textId="1A9F9618" w:rsidR="00ED4730" w:rsidRDefault="00ED4730" w:rsidP="00B7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66C8010" w14:textId="30DD38DD" w:rsidR="00ED4730" w:rsidRDefault="00ED4730" w:rsidP="00B7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4B79CDE3" w14:textId="714F9FCB" w:rsidR="00ED4730" w:rsidRDefault="00ED4730" w:rsidP="00B7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revista</w:t>
            </w:r>
          </w:p>
        </w:tc>
      </w:tr>
      <w:tr w:rsidR="00F00284" w:rsidRPr="00DF35F2" w14:paraId="580B892D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281B82D4" w14:textId="5D63ACE7" w:rsidR="00F00284" w:rsidRDefault="00734B8B" w:rsidP="00B22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0284">
              <w:rPr>
                <w:sz w:val="18"/>
                <w:szCs w:val="18"/>
              </w:rPr>
              <w:t>-07-2022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276D7FE" w14:textId="6C8001F0" w:rsidR="00F00284" w:rsidRDefault="00F00284" w:rsidP="00B7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48F5B6" w14:textId="425ABAB9" w:rsidR="00F00284" w:rsidRDefault="00F00284" w:rsidP="00B7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5E0745BF" w14:textId="33192671" w:rsidR="00F00284" w:rsidRDefault="00F00284" w:rsidP="00B761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revista</w:t>
            </w:r>
          </w:p>
        </w:tc>
      </w:tr>
      <w:tr w:rsidR="00E87A3B" w:rsidRPr="00DF35F2" w14:paraId="32ED1630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4A659998" w14:textId="58976909" w:rsidR="00E87A3B" w:rsidRDefault="00E87A3B" w:rsidP="003F6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634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-07-2022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6C24379" w14:textId="7D775D27" w:rsidR="00E87A3B" w:rsidRDefault="00E87A3B" w:rsidP="00E87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5A337F9" w14:textId="4C36A4EE" w:rsidR="00E87A3B" w:rsidRDefault="003F634C" w:rsidP="003F6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87A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71A71C14" w14:textId="4285FFA0" w:rsidR="00E87A3B" w:rsidRDefault="00E87A3B" w:rsidP="00E87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Versão </w:t>
            </w:r>
            <w:r w:rsidR="00BA62AE">
              <w:rPr>
                <w:sz w:val="18"/>
                <w:szCs w:val="18"/>
              </w:rPr>
              <w:t>inicial</w:t>
            </w:r>
          </w:p>
        </w:tc>
      </w:tr>
      <w:tr w:rsidR="005D637C" w:rsidRPr="00DF35F2" w14:paraId="13C95B1C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37A1B130" w14:textId="537D9BE5" w:rsidR="005D637C" w:rsidRDefault="00DD2884" w:rsidP="00DD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19-01</w:t>
            </w:r>
            <w:r w:rsidR="005D637C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11745D8" w14:textId="0E4A86C3" w:rsidR="005D637C" w:rsidRDefault="005D637C" w:rsidP="00E87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4DF4D48" w14:textId="74FD65A8" w:rsidR="005D637C" w:rsidRDefault="005D637C" w:rsidP="003F6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05A48685" w14:textId="5357C4A7" w:rsidR="005D637C" w:rsidRDefault="005D637C" w:rsidP="005D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revista com alteração de alguns campos nas diversas mensagens</w:t>
            </w:r>
          </w:p>
        </w:tc>
      </w:tr>
      <w:tr w:rsidR="00537308" w:rsidRPr="00DF35F2" w14:paraId="3872AC60" w14:textId="77777777" w:rsidTr="00933346">
        <w:trPr>
          <w:trHeight w:val="340"/>
        </w:trPr>
        <w:tc>
          <w:tcPr>
            <w:tcW w:w="1380" w:type="dxa"/>
            <w:shd w:val="clear" w:color="auto" w:fill="auto"/>
            <w:vAlign w:val="center"/>
          </w:tcPr>
          <w:p w14:paraId="4C4EBFE2" w14:textId="37239FE2" w:rsidR="00537308" w:rsidRDefault="00537308" w:rsidP="00DD2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09-02-2023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240FDB" w14:textId="7DF74639" w:rsidR="00537308" w:rsidRDefault="00537308" w:rsidP="00E87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680F45C" w14:textId="58482F66" w:rsidR="00537308" w:rsidRDefault="00537308" w:rsidP="003F6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4C2B6947" w14:textId="4A83C4DE" w:rsidR="00537308" w:rsidRDefault="00537308" w:rsidP="005D6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Versão revista com alteração dos valores possíveis de sucesso das ações das mensagens.</w:t>
            </w:r>
          </w:p>
        </w:tc>
      </w:tr>
    </w:tbl>
    <w:p w14:paraId="4B99056E" w14:textId="77777777" w:rsidR="004C4108" w:rsidRPr="00E56740" w:rsidRDefault="004C4108" w:rsidP="00CE3CCF">
      <w:pPr>
        <w:rPr>
          <w:sz w:val="10"/>
          <w:szCs w:val="10"/>
        </w:rPr>
      </w:pPr>
    </w:p>
    <w:p w14:paraId="1299C43A" w14:textId="77777777" w:rsidR="00837C63" w:rsidRPr="00BE4705" w:rsidRDefault="00BF21AF" w:rsidP="00BB501B">
      <w:pPr>
        <w:tabs>
          <w:tab w:val="center" w:pos="4820"/>
          <w:tab w:val="right" w:pos="9639"/>
        </w:tabs>
        <w:ind w:right="-164"/>
        <w:jc w:val="center"/>
        <w:rPr>
          <w:spacing w:val="-3"/>
        </w:rPr>
      </w:pPr>
      <w:r w:rsidRPr="007A7D01">
        <w:rPr>
          <w:rFonts w:cs="Arial"/>
        </w:rPr>
        <w:br w:type="page"/>
      </w:r>
    </w:p>
    <w:p w14:paraId="6EC93065" w14:textId="77777777" w:rsidR="00837C63" w:rsidRPr="00BE4705" w:rsidRDefault="00837C63" w:rsidP="00920BD7">
      <w:pPr>
        <w:pStyle w:val="IndraNormalHighlight"/>
      </w:pPr>
      <w:bookmarkStart w:id="0" w:name="_Toc229901932"/>
      <w:bookmarkStart w:id="1" w:name="_Toc230001105"/>
      <w:bookmarkStart w:id="2" w:name="_Toc231128068"/>
      <w:r w:rsidRPr="00BE4705">
        <w:lastRenderedPageBreak/>
        <w:t>Índice</w:t>
      </w:r>
      <w:bookmarkEnd w:id="0"/>
      <w:bookmarkEnd w:id="1"/>
      <w:bookmarkEnd w:id="2"/>
    </w:p>
    <w:bookmarkStart w:id="3" w:name="_GoBack"/>
    <w:bookmarkEnd w:id="3"/>
    <w:p w14:paraId="7F36B1D2" w14:textId="5A2848BE" w:rsidR="00B86B95" w:rsidRDefault="00837C6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r w:rsidRPr="00BE4705">
        <w:fldChar w:fldCharType="begin"/>
      </w:r>
      <w:r w:rsidRPr="00BE4705">
        <w:instrText xml:space="preserve"> TOC \h \z \t "Indra Heading 1;1;Indra Heading 2;2;Indra Heading 3;3;Indra Heading 1 Doc;1;Indra Heading 2 Doc;2;Indra Heading 3 Doc;3" </w:instrText>
      </w:r>
      <w:r w:rsidRPr="00BE4705">
        <w:fldChar w:fldCharType="separate"/>
      </w:r>
      <w:hyperlink w:anchor="_Toc126870883" w:history="1">
        <w:r w:rsidR="00B86B95" w:rsidRPr="00303E74">
          <w:rPr>
            <w:rStyle w:val="Hyperlink"/>
            <w:noProof/>
          </w:rPr>
          <w:t>1</w:t>
        </w:r>
        <w:r w:rsidR="00B86B9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="00B86B95" w:rsidRPr="00303E74">
          <w:rPr>
            <w:rStyle w:val="Hyperlink"/>
            <w:noProof/>
          </w:rPr>
          <w:t>Introdução</w:t>
        </w:r>
        <w:r w:rsidR="00B86B95">
          <w:rPr>
            <w:noProof/>
            <w:webHidden/>
          </w:rPr>
          <w:tab/>
        </w:r>
        <w:r w:rsidR="00B86B95">
          <w:rPr>
            <w:noProof/>
            <w:webHidden/>
          </w:rPr>
          <w:fldChar w:fldCharType="begin"/>
        </w:r>
        <w:r w:rsidR="00B86B95">
          <w:rPr>
            <w:noProof/>
            <w:webHidden/>
          </w:rPr>
          <w:instrText xml:space="preserve"> PAGEREF _Toc126870883 \h </w:instrText>
        </w:r>
        <w:r w:rsidR="00B86B95">
          <w:rPr>
            <w:noProof/>
            <w:webHidden/>
          </w:rPr>
        </w:r>
        <w:r w:rsidR="00B86B95">
          <w:rPr>
            <w:noProof/>
            <w:webHidden/>
          </w:rPr>
          <w:fldChar w:fldCharType="separate"/>
        </w:r>
        <w:r w:rsidR="00B86B95">
          <w:rPr>
            <w:noProof/>
            <w:webHidden/>
          </w:rPr>
          <w:t>5</w:t>
        </w:r>
        <w:r w:rsidR="00B86B95">
          <w:rPr>
            <w:noProof/>
            <w:webHidden/>
          </w:rPr>
          <w:fldChar w:fldCharType="end"/>
        </w:r>
      </w:hyperlink>
    </w:p>
    <w:p w14:paraId="7050BAA0" w14:textId="78F436DC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84" w:history="1">
        <w:r w:rsidRPr="00303E74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Objetivo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4147758" w14:textId="2353239D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85" w:history="1">
        <w:r w:rsidRPr="00303E74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Âmbito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033687A" w14:textId="279EC744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86" w:history="1">
        <w:r w:rsidRPr="00303E74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Definições e Siglas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F3BCD50" w14:textId="3304E9A0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87" w:history="1">
        <w:r w:rsidRPr="00303E74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Siglas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404A5C" w14:textId="712670AB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88" w:history="1">
        <w:r w:rsidRPr="00303E74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717A8B" w14:textId="6DA329CB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89" w:history="1">
        <w:r w:rsidRPr="00303E74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Lista de Valores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9771F82" w14:textId="73B23D4A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0" w:history="1">
        <w:r w:rsidRPr="00303E74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Identificação do Meio de Transporte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A007F30" w14:textId="55E63D15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1" w:history="1">
        <w:r w:rsidRPr="00303E74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  <w:lang w:val="en-US"/>
          </w:rPr>
          <w:t>Tipos de Arqueação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01C40C8" w14:textId="0AAFB204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2" w:history="1">
        <w:r w:rsidRPr="00303E74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  <w:lang w:val="en-US"/>
          </w:rPr>
          <w:t>Tipos de Tráfego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6EE2B86" w14:textId="26CC22A7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3" w:history="1">
        <w:r w:rsidRPr="00303E74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Autorização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A08789D" w14:textId="638766AD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4" w:history="1">
        <w:r w:rsidRPr="00303E74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Motivos de Entrada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207FD12" w14:textId="299D11AA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5" w:history="1">
        <w:r w:rsidRPr="00303E74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Formas de Estacionamento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78473CD" w14:textId="19F15C05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6" w:history="1">
        <w:r w:rsidRPr="00303E74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Carga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F5B7EA0" w14:textId="6CA23DD4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7" w:history="1">
        <w:r w:rsidRPr="00303E74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Identificação de Operadores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415A354" w14:textId="22454C50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8" w:history="1">
        <w:r w:rsidRPr="00303E74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Bond Stores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D27BA3C" w14:textId="1367108D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899" w:history="1">
        <w:r w:rsidRPr="00303E74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Documentos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8207F24" w14:textId="75E896AB" w:rsidR="00B86B95" w:rsidRDefault="00B86B95">
      <w:pPr>
        <w:pStyle w:val="TOC2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0" w:history="1">
        <w:r w:rsidRPr="00303E74">
          <w:rPr>
            <w:rStyle w:val="Hyperlink"/>
            <w:noProof/>
            <w:snapToGrid w:val="0"/>
            <w:w w:val="0"/>
          </w:rPr>
          <w:t>4.10.1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Documentos de Transporte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1BA5EC4" w14:textId="6E423709" w:rsidR="00B86B95" w:rsidRDefault="00B86B95">
      <w:pPr>
        <w:pStyle w:val="TOC2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1" w:history="1">
        <w:r w:rsidRPr="00303E74">
          <w:rPr>
            <w:rStyle w:val="Hyperlink"/>
            <w:noProof/>
            <w:snapToGrid w:val="0"/>
            <w:w w:val="0"/>
          </w:rPr>
          <w:t>4.10.2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Documentos Precedentes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5D28B7A" w14:textId="1195916C" w:rsidR="00B86B95" w:rsidRDefault="00B86B95">
      <w:pPr>
        <w:pStyle w:val="TOC2"/>
        <w:tabs>
          <w:tab w:val="left" w:pos="1100"/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2" w:history="1">
        <w:r w:rsidRPr="00303E74">
          <w:rPr>
            <w:rStyle w:val="Hyperlink"/>
            <w:noProof/>
            <w:snapToGrid w:val="0"/>
            <w:w w:val="0"/>
          </w:rPr>
          <w:t>4.10.3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Outros Tipos de Documentos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93D8DFA" w14:textId="6DB99FF4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3" w:history="1">
        <w:r w:rsidRPr="00303E74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Resíduos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97C94AC" w14:textId="6DF2E055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4" w:history="1">
        <w:r w:rsidRPr="00303E74">
          <w:rPr>
            <w:rStyle w:val="Hyperlink"/>
            <w:noProof/>
          </w:rPr>
          <w:t>4.12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Declaração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B60770F" w14:textId="6C7939CF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5" w:history="1">
        <w:r w:rsidRPr="00303E74">
          <w:rPr>
            <w:rStyle w:val="Hyperlink"/>
            <w:noProof/>
          </w:rPr>
          <w:t>4.13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Tipos de Declaração Adicional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EC4357E" w14:textId="433D3E17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6" w:history="1">
        <w:r w:rsidRPr="00303E74">
          <w:rPr>
            <w:rStyle w:val="Hyperlink"/>
            <w:noProof/>
          </w:rPr>
          <w:t>4.14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Códigos de Informação Adicional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84501B6" w14:textId="6974F392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7" w:history="1">
        <w:r w:rsidRPr="00303E74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Mensagens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A5F5BE9" w14:textId="74808840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8" w:history="1">
        <w:r w:rsidRPr="00303E74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Fluxo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755EDB6" w14:textId="61201D1D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09" w:history="1">
        <w:r w:rsidRPr="00303E74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Formatação das Mensagens 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68D2087" w14:textId="67BEC868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0" w:history="1">
        <w:r w:rsidRPr="00303E74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Versão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F25CAD7" w14:textId="221A3B81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1" w:history="1">
        <w:r w:rsidRPr="00303E74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Caracteres admitidos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07E34DE2" w14:textId="60935D3F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2" w:history="1">
        <w:r w:rsidRPr="00303E74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Tipo de dados e respetiva notação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362F9E49" w14:textId="79CBD054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3" w:history="1">
        <w:r w:rsidRPr="00303E74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BD81F6C" w14:textId="595F3478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4" w:history="1">
        <w:r w:rsidRPr="00303E74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Ação de um Propósito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D3A6853" w14:textId="32AAE9A7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5" w:history="1">
        <w:r w:rsidRPr="00303E74">
          <w:rPr>
            <w:rStyle w:val="Hyperlink"/>
            <w:noProof/>
          </w:rPr>
          <w:t>5.8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Resultado das Ações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14C0F5D2" w14:textId="035E2531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6" w:history="1">
        <w:r w:rsidRPr="00303E74">
          <w:rPr>
            <w:rStyle w:val="Hyperlink"/>
            <w:noProof/>
          </w:rPr>
          <w:t>5.9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Avisos e Erros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49A33F92" w14:textId="0A41F7B2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7" w:history="1">
        <w:r w:rsidRPr="00303E74">
          <w:rPr>
            <w:rStyle w:val="Hyperlink"/>
            <w:noProof/>
          </w:rPr>
          <w:t>5.10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Elementos e regras comuns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16CAAC6B" w14:textId="0F05558B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8" w:history="1">
        <w:r w:rsidRPr="00303E74">
          <w:rPr>
            <w:rStyle w:val="Hyperlink"/>
            <w:noProof/>
          </w:rPr>
          <w:t>5.11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Número de Referência Local (NRL)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78453951" w14:textId="3EF941ED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19" w:history="1">
        <w:r w:rsidRPr="00303E74">
          <w:rPr>
            <w:rStyle w:val="Hyperlink"/>
            <w:noProof/>
          </w:rPr>
          <w:t>5.12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Número de Referência Principal (MRN)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2B4DE53" w14:textId="5FEE6BD2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0" w:history="1">
        <w:r w:rsidRPr="00303E74">
          <w:rPr>
            <w:rStyle w:val="Hyperlink"/>
            <w:noProof/>
          </w:rPr>
          <w:t>5.13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Número de Documento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3FC1E068" w14:textId="1E09F6F0" w:rsidR="00B86B95" w:rsidRDefault="00B86B95">
      <w:pPr>
        <w:pStyle w:val="TOC2"/>
        <w:tabs>
          <w:tab w:val="right" w:leader="dot" w:pos="920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1" w:history="1">
        <w:r w:rsidRPr="00303E74">
          <w:rPr>
            <w:rStyle w:val="Hyperlink"/>
            <w:noProof/>
          </w:rPr>
          <w:t>5.14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Identificação das Mensagens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0BCACFD9" w14:textId="2144D817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2" w:history="1">
        <w:r w:rsidRPr="00303E74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Mensagem MaritimeTransportInformation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7E94780B" w14:textId="77FAAC81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3" w:history="1">
        <w:r w:rsidRPr="00303E74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Mensagem MaritimeTransportStatus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20CE3163" w14:textId="4A44A23E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4" w:history="1">
        <w:r w:rsidRPr="00303E74">
          <w:rPr>
            <w:rStyle w:val="Hyperlink"/>
            <w:rFonts w:eastAsia="Arial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Mensagem MaritimeTransportRequest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21497251" w14:textId="49AA7452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5" w:history="1">
        <w:r w:rsidRPr="00303E74"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Mensagem MaritimeTransportRequestResponse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14:paraId="19B34E9E" w14:textId="383601CF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6" w:history="1">
        <w:r w:rsidRPr="00303E74">
          <w:rPr>
            <w:rStyle w:val="Hyperlink"/>
            <w:rFonts w:eastAsia="Arial"/>
            <w:noProof/>
          </w:rPr>
          <w:t>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Mensagem MaritimeTransportWasteInformation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0EDBB7ED" w14:textId="673288FA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7" w:history="1">
        <w:r w:rsidRPr="00303E74">
          <w:rPr>
            <w:rStyle w:val="Hyperlink"/>
            <w:noProof/>
          </w:rPr>
          <w:t>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Mensagem MaritimeTransportWasteResponse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14:paraId="1E2BBF3D" w14:textId="6254CB1D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8" w:history="1">
        <w:r w:rsidRPr="00303E74">
          <w:rPr>
            <w:rStyle w:val="Hyperlink"/>
            <w:rFonts w:eastAsia="Arial"/>
            <w:noProof/>
          </w:rPr>
          <w:t>12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Mensagem MaritimeManifestInformation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14:paraId="0F544D39" w14:textId="3C75DEE7" w:rsidR="00B86B95" w:rsidRDefault="00B86B95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pt-PT"/>
        </w:rPr>
      </w:pPr>
      <w:hyperlink w:anchor="_Toc126870929" w:history="1">
        <w:r w:rsidRPr="00303E74">
          <w:rPr>
            <w:rStyle w:val="Hyperlink"/>
            <w:noProof/>
          </w:rPr>
          <w:t>13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pt-PT"/>
          </w:rPr>
          <w:tab/>
        </w:r>
        <w:r w:rsidRPr="00303E74">
          <w:rPr>
            <w:rStyle w:val="Hyperlink"/>
            <w:noProof/>
          </w:rPr>
          <w:t>Mensagem MaritimeManifestResponse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_Toc126870929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14:paraId="4DDBEF00" w14:textId="12165E92" w:rsidR="00837C63" w:rsidRPr="00BE4705" w:rsidRDefault="00837C63" w:rsidP="00837C63">
      <w:r w:rsidRPr="00BE4705">
        <w:fldChar w:fldCharType="end"/>
      </w:r>
    </w:p>
    <w:p w14:paraId="3461D779" w14:textId="77777777" w:rsidR="00837C63" w:rsidRPr="00BE4705" w:rsidRDefault="00837C63" w:rsidP="00837C63"/>
    <w:p w14:paraId="3CF2D8B6" w14:textId="77777777" w:rsidR="00837C63" w:rsidRPr="00BE4705" w:rsidRDefault="00837C63" w:rsidP="00837C63">
      <w:pPr>
        <w:tabs>
          <w:tab w:val="left" w:pos="6645"/>
        </w:tabs>
      </w:pPr>
    </w:p>
    <w:p w14:paraId="28E8BE6E" w14:textId="77777777" w:rsidR="00837C63" w:rsidRDefault="00837C63" w:rsidP="007B3685">
      <w:pPr>
        <w:pStyle w:val="IndraHeading1Doc"/>
        <w:numPr>
          <w:ilvl w:val="0"/>
          <w:numId w:val="3"/>
        </w:numPr>
      </w:pPr>
      <w:bookmarkStart w:id="4" w:name="_Toc126870883"/>
      <w:r>
        <w:lastRenderedPageBreak/>
        <w:t>Introdução</w:t>
      </w:r>
      <w:bookmarkEnd w:id="4"/>
    </w:p>
    <w:p w14:paraId="652ADDA2" w14:textId="77777777" w:rsidR="00837C63" w:rsidRDefault="00BB501B" w:rsidP="00A63F35">
      <w:pPr>
        <w:pStyle w:val="IndraHeading2"/>
      </w:pPr>
      <w:bookmarkStart w:id="5" w:name="_Toc126870884"/>
      <w:r>
        <w:t>Objetivo</w:t>
      </w:r>
      <w:bookmarkEnd w:id="5"/>
    </w:p>
    <w:p w14:paraId="0FB78278" w14:textId="77777777" w:rsidR="004F5D81" w:rsidRDefault="004F5D81" w:rsidP="00920BD7">
      <w:pPr>
        <w:pStyle w:val="IndraNormal"/>
      </w:pPr>
    </w:p>
    <w:p w14:paraId="0E7B380B" w14:textId="2E6BB247" w:rsidR="008A6EAB" w:rsidRPr="00334D7B" w:rsidRDefault="00F7672B" w:rsidP="00920BD7">
      <w:pPr>
        <w:pStyle w:val="IndraNormal"/>
        <w:rPr>
          <w:lang w:val="pt-PT"/>
        </w:rPr>
      </w:pPr>
      <w:r w:rsidRPr="00334D7B">
        <w:rPr>
          <w:lang w:val="pt-PT"/>
        </w:rPr>
        <w:t>O objetiv</w:t>
      </w:r>
      <w:r w:rsidR="000C7843" w:rsidRPr="00334D7B">
        <w:rPr>
          <w:lang w:val="pt-PT"/>
        </w:rPr>
        <w:t xml:space="preserve">o deste documento é descrever </w:t>
      </w:r>
      <w:r w:rsidR="00AC1AC7" w:rsidRPr="00334D7B">
        <w:rPr>
          <w:lang w:val="pt-PT"/>
        </w:rPr>
        <w:t xml:space="preserve">as mensagens </w:t>
      </w:r>
      <w:r w:rsidRPr="00334D7B">
        <w:rPr>
          <w:lang w:val="pt-PT"/>
        </w:rPr>
        <w:t>disponibilizad</w:t>
      </w:r>
      <w:r w:rsidR="0013091A" w:rsidRPr="00334D7B">
        <w:rPr>
          <w:lang w:val="pt-PT"/>
        </w:rPr>
        <w:t>a</w:t>
      </w:r>
      <w:r w:rsidRPr="00334D7B">
        <w:rPr>
          <w:lang w:val="pt-PT"/>
        </w:rPr>
        <w:t xml:space="preserve">s para a interligação do sistema </w:t>
      </w:r>
      <w:r w:rsidR="00E63108" w:rsidRPr="00334D7B">
        <w:rPr>
          <w:lang w:val="pt-PT"/>
        </w:rPr>
        <w:t>SiMTeM com os Operadores da Via Marítima</w:t>
      </w:r>
      <w:r w:rsidR="0013091A" w:rsidRPr="00334D7B">
        <w:rPr>
          <w:lang w:val="pt-PT"/>
        </w:rPr>
        <w:t>.</w:t>
      </w:r>
    </w:p>
    <w:p w14:paraId="043EE545" w14:textId="64FE3C21" w:rsidR="0013091A" w:rsidRPr="00334D7B" w:rsidRDefault="0013091A" w:rsidP="00920BD7">
      <w:pPr>
        <w:pStyle w:val="IndraNormal"/>
        <w:rPr>
          <w:lang w:val="pt-PT"/>
        </w:rPr>
      </w:pPr>
      <w:r w:rsidRPr="00334D7B">
        <w:rPr>
          <w:lang w:val="pt-PT"/>
        </w:rPr>
        <w:t>O presente documento contém as definições gerais do processo de intercâmbio eletrónico</w:t>
      </w:r>
      <w:r w:rsidR="00D5424B" w:rsidRPr="00334D7B">
        <w:rPr>
          <w:lang w:val="pt-PT"/>
        </w:rPr>
        <w:t xml:space="preserve"> de informação no âmbito do </w:t>
      </w:r>
      <w:r w:rsidR="00E63108" w:rsidRPr="00334D7B">
        <w:rPr>
          <w:lang w:val="pt-PT"/>
        </w:rPr>
        <w:t>SiMTeM Via Marítima</w:t>
      </w:r>
      <w:r w:rsidRPr="00334D7B">
        <w:rPr>
          <w:lang w:val="pt-PT"/>
        </w:rPr>
        <w:t>, utilizando mensagens no formato XML.</w:t>
      </w:r>
    </w:p>
    <w:p w14:paraId="4EE320B2" w14:textId="082E3C81" w:rsidR="0013091A" w:rsidRPr="00334D7B" w:rsidRDefault="0013091A" w:rsidP="00920BD7">
      <w:pPr>
        <w:pStyle w:val="IndraNormal"/>
        <w:rPr>
          <w:lang w:val="pt-PT"/>
        </w:rPr>
      </w:pPr>
      <w:r w:rsidRPr="00334D7B">
        <w:rPr>
          <w:lang w:val="pt-PT"/>
        </w:rPr>
        <w:t>O</w:t>
      </w:r>
      <w:r w:rsidR="00E63108" w:rsidRPr="00334D7B">
        <w:rPr>
          <w:lang w:val="pt-PT"/>
        </w:rPr>
        <w:t>s</w:t>
      </w:r>
      <w:r w:rsidR="00D5424B" w:rsidRPr="00334D7B">
        <w:rPr>
          <w:lang w:val="pt-PT"/>
        </w:rPr>
        <w:t xml:space="preserve"> destinatário</w:t>
      </w:r>
      <w:r w:rsidR="00E63108" w:rsidRPr="00334D7B">
        <w:rPr>
          <w:lang w:val="pt-PT"/>
        </w:rPr>
        <w:t>s</w:t>
      </w:r>
      <w:r w:rsidRPr="00334D7B">
        <w:rPr>
          <w:lang w:val="pt-PT"/>
        </w:rPr>
        <w:t xml:space="preserve"> deste documento </w:t>
      </w:r>
      <w:r w:rsidR="00E63108" w:rsidRPr="00334D7B">
        <w:rPr>
          <w:lang w:val="pt-PT"/>
        </w:rPr>
        <w:t>são</w:t>
      </w:r>
      <w:r w:rsidR="00D5424B" w:rsidRPr="00334D7B">
        <w:rPr>
          <w:lang w:val="pt-PT"/>
        </w:rPr>
        <w:t xml:space="preserve"> </w:t>
      </w:r>
      <w:r w:rsidRPr="00334D7B">
        <w:rPr>
          <w:lang w:val="pt-PT"/>
        </w:rPr>
        <w:t>o</w:t>
      </w:r>
      <w:r w:rsidR="00E63108" w:rsidRPr="00334D7B">
        <w:rPr>
          <w:lang w:val="pt-PT"/>
        </w:rPr>
        <w:t>s</w:t>
      </w:r>
      <w:r w:rsidRPr="00334D7B">
        <w:rPr>
          <w:lang w:val="pt-PT"/>
        </w:rPr>
        <w:t xml:space="preserve"> </w:t>
      </w:r>
      <w:r w:rsidR="00D5424B" w:rsidRPr="00334D7B">
        <w:rPr>
          <w:lang w:val="pt-PT"/>
        </w:rPr>
        <w:t>Operador</w:t>
      </w:r>
      <w:r w:rsidR="00E63108" w:rsidRPr="00334D7B">
        <w:rPr>
          <w:lang w:val="pt-PT"/>
        </w:rPr>
        <w:t>es</w:t>
      </w:r>
      <w:r w:rsidR="00D5424B" w:rsidRPr="00334D7B">
        <w:rPr>
          <w:lang w:val="pt-PT"/>
        </w:rPr>
        <w:t xml:space="preserve"> </w:t>
      </w:r>
      <w:r w:rsidR="00E63108" w:rsidRPr="00334D7B">
        <w:rPr>
          <w:lang w:val="pt-PT"/>
        </w:rPr>
        <w:t xml:space="preserve">Marítimos </w:t>
      </w:r>
      <w:r w:rsidR="00D5424B" w:rsidRPr="00334D7B">
        <w:rPr>
          <w:lang w:val="pt-PT"/>
        </w:rPr>
        <w:t>autorizado</w:t>
      </w:r>
      <w:r w:rsidR="00E63108" w:rsidRPr="00334D7B">
        <w:rPr>
          <w:lang w:val="pt-PT"/>
        </w:rPr>
        <w:t>s</w:t>
      </w:r>
      <w:r w:rsidRPr="00334D7B">
        <w:rPr>
          <w:lang w:val="pt-PT"/>
        </w:rPr>
        <w:t xml:space="preserve"> pela AT a comunicar eletronicamente com as Autoridades Aduaneiras, utilizando o canal XML/Internet no âmbito da Via </w:t>
      </w:r>
      <w:r w:rsidR="00E63108" w:rsidRPr="00334D7B">
        <w:rPr>
          <w:lang w:val="pt-PT"/>
        </w:rPr>
        <w:t>Marítima</w:t>
      </w:r>
      <w:r w:rsidRPr="00334D7B">
        <w:rPr>
          <w:lang w:val="pt-PT"/>
        </w:rPr>
        <w:t>.</w:t>
      </w:r>
    </w:p>
    <w:p w14:paraId="75FDF941" w14:textId="77777777" w:rsidR="0013091A" w:rsidRPr="00334D7B" w:rsidRDefault="00D5424B" w:rsidP="00920BD7">
      <w:pPr>
        <w:pStyle w:val="IndraNormal"/>
        <w:rPr>
          <w:lang w:val="pt-PT"/>
        </w:rPr>
      </w:pPr>
      <w:r w:rsidRPr="00334D7B">
        <w:rPr>
          <w:lang w:val="pt-PT"/>
        </w:rPr>
        <w:t>A</w:t>
      </w:r>
      <w:r w:rsidR="0013091A" w:rsidRPr="00334D7B">
        <w:rPr>
          <w:lang w:val="pt-PT"/>
        </w:rPr>
        <w:t xml:space="preserve">s mensagens </w:t>
      </w:r>
      <w:r w:rsidRPr="00334D7B">
        <w:rPr>
          <w:lang w:val="pt-PT"/>
        </w:rPr>
        <w:t xml:space="preserve">serão trocadas através </w:t>
      </w:r>
      <w:r w:rsidR="0013091A" w:rsidRPr="00334D7B">
        <w:rPr>
          <w:lang w:val="pt-PT"/>
        </w:rPr>
        <w:t>do Portal Aduaneiro (</w:t>
      </w:r>
      <w:hyperlink r:id="rId18" w:history="1">
        <w:r w:rsidR="0013091A" w:rsidRPr="00334D7B">
          <w:rPr>
            <w:rStyle w:val="Hyperlink"/>
            <w:lang w:val="pt-PT"/>
          </w:rPr>
          <w:t>https://aduaneiro.portaldasfinancas.gov.pt/</w:t>
        </w:r>
      </w:hyperlink>
      <w:r w:rsidR="0013091A" w:rsidRPr="00334D7B">
        <w:rPr>
          <w:lang w:val="pt-PT"/>
        </w:rPr>
        <w:t>).</w:t>
      </w:r>
    </w:p>
    <w:p w14:paraId="1FC39945" w14:textId="77777777" w:rsidR="00F7672B" w:rsidRPr="00334D7B" w:rsidRDefault="00F7672B" w:rsidP="00920BD7">
      <w:pPr>
        <w:pStyle w:val="IndraNormal"/>
        <w:rPr>
          <w:lang w:val="pt-PT"/>
        </w:rPr>
      </w:pPr>
    </w:p>
    <w:p w14:paraId="269AADD7" w14:textId="0CA84F97" w:rsidR="00837C63" w:rsidRDefault="00837C63" w:rsidP="00A63F35">
      <w:pPr>
        <w:pStyle w:val="IndraHeading2"/>
      </w:pPr>
      <w:bookmarkStart w:id="6" w:name="_Toc126870885"/>
      <w:r>
        <w:t>Âmbito</w:t>
      </w:r>
      <w:bookmarkEnd w:id="6"/>
    </w:p>
    <w:p w14:paraId="0562CB0E" w14:textId="77777777" w:rsidR="004F5D81" w:rsidRDefault="004F5D81" w:rsidP="00920BD7">
      <w:pPr>
        <w:pStyle w:val="IndraNormal"/>
      </w:pPr>
    </w:p>
    <w:p w14:paraId="72F81DB3" w14:textId="19D6E7AF" w:rsidR="00C96B33" w:rsidRPr="00334D7B" w:rsidRDefault="00C96B33" w:rsidP="00920BD7">
      <w:pPr>
        <w:pStyle w:val="IndraNormal"/>
        <w:rPr>
          <w:highlight w:val="yellow"/>
          <w:lang w:val="pt-PT"/>
        </w:rPr>
      </w:pPr>
      <w:r w:rsidRPr="00334D7B">
        <w:rPr>
          <w:lang w:val="pt-PT"/>
        </w:rPr>
        <w:t>Neste documento são identificadas as mensagens disponíveis pa</w:t>
      </w:r>
      <w:r w:rsidR="00D5424B" w:rsidRPr="00334D7B">
        <w:rPr>
          <w:lang w:val="pt-PT"/>
        </w:rPr>
        <w:t xml:space="preserve">ra comunicação entre o </w:t>
      </w:r>
      <w:r w:rsidR="00CB3D03" w:rsidRPr="00334D7B">
        <w:rPr>
          <w:lang w:val="pt-PT"/>
        </w:rPr>
        <w:t xml:space="preserve">sistema </w:t>
      </w:r>
      <w:r w:rsidR="00D067A4" w:rsidRPr="00334D7B">
        <w:rPr>
          <w:lang w:val="pt-PT"/>
        </w:rPr>
        <w:t>SiMTeM</w:t>
      </w:r>
      <w:r w:rsidR="00D5424B" w:rsidRPr="00334D7B">
        <w:rPr>
          <w:lang w:val="pt-PT"/>
        </w:rPr>
        <w:t xml:space="preserve"> Via </w:t>
      </w:r>
      <w:r w:rsidR="00D067A4" w:rsidRPr="00334D7B">
        <w:rPr>
          <w:lang w:val="pt-PT"/>
        </w:rPr>
        <w:t xml:space="preserve">Marítima </w:t>
      </w:r>
      <w:r w:rsidR="00D5424B" w:rsidRPr="00334D7B">
        <w:rPr>
          <w:lang w:val="pt-PT"/>
        </w:rPr>
        <w:t xml:space="preserve">e </w:t>
      </w:r>
      <w:r w:rsidR="00D067A4" w:rsidRPr="00334D7B">
        <w:rPr>
          <w:lang w:val="pt-PT"/>
        </w:rPr>
        <w:t xml:space="preserve">os </w:t>
      </w:r>
      <w:r w:rsidR="00D5424B" w:rsidRPr="00334D7B">
        <w:rPr>
          <w:lang w:val="pt-PT"/>
        </w:rPr>
        <w:t>Operador</w:t>
      </w:r>
      <w:r w:rsidR="00D067A4" w:rsidRPr="00334D7B">
        <w:rPr>
          <w:lang w:val="pt-PT"/>
        </w:rPr>
        <w:t>es</w:t>
      </w:r>
      <w:r w:rsidRPr="00334D7B">
        <w:rPr>
          <w:lang w:val="pt-PT"/>
        </w:rPr>
        <w:t xml:space="preserve"> </w:t>
      </w:r>
      <w:r w:rsidR="00D067A4" w:rsidRPr="00334D7B">
        <w:rPr>
          <w:lang w:val="pt-PT"/>
        </w:rPr>
        <w:t xml:space="preserve">Marítimos </w:t>
      </w:r>
      <w:r w:rsidRPr="00334D7B">
        <w:rPr>
          <w:lang w:val="pt-PT"/>
        </w:rPr>
        <w:t xml:space="preserve">no âmbito da </w:t>
      </w:r>
      <w:r w:rsidR="00D067A4" w:rsidRPr="00334D7B">
        <w:rPr>
          <w:lang w:val="pt-PT"/>
        </w:rPr>
        <w:t>Contramarca, Licenças, Alvarás de Saída, Pedidos de Movimentação de Pessoas, Mantimentos e Peças, Pedidos de Movimentação de Resíduos e Manifesto</w:t>
      </w:r>
      <w:r w:rsidRPr="00334D7B">
        <w:rPr>
          <w:lang w:val="pt-PT"/>
        </w:rPr>
        <w:t>.</w:t>
      </w:r>
    </w:p>
    <w:p w14:paraId="5C0A28B2" w14:textId="77777777" w:rsidR="00837C63" w:rsidRPr="00334D7B" w:rsidRDefault="00C96B33" w:rsidP="00920BD7">
      <w:pPr>
        <w:pStyle w:val="IndraNormal"/>
        <w:rPr>
          <w:lang w:val="pt-PT"/>
        </w:rPr>
      </w:pPr>
      <w:r w:rsidRPr="00334D7B">
        <w:rPr>
          <w:lang w:val="pt-PT"/>
        </w:rPr>
        <w:t>São identificados os fluxos e objetivos de cada mensagem e são apresentadas regras referentes à formatação do XML e aos tipos de dados possíveis.</w:t>
      </w:r>
    </w:p>
    <w:p w14:paraId="34CE0A41" w14:textId="77777777" w:rsidR="00F7672B" w:rsidRPr="00334D7B" w:rsidRDefault="00F7672B" w:rsidP="00920BD7">
      <w:pPr>
        <w:pStyle w:val="IndraNormal"/>
        <w:rPr>
          <w:lang w:val="pt-PT"/>
        </w:rPr>
      </w:pPr>
    </w:p>
    <w:p w14:paraId="01EAE53C" w14:textId="491D0E98" w:rsidR="00837C63" w:rsidRDefault="00837C63" w:rsidP="007B3685">
      <w:pPr>
        <w:pStyle w:val="IndraHeading1Doc"/>
        <w:numPr>
          <w:ilvl w:val="0"/>
          <w:numId w:val="3"/>
        </w:numPr>
      </w:pPr>
      <w:bookmarkStart w:id="7" w:name="_Toc126870886"/>
      <w:r>
        <w:lastRenderedPageBreak/>
        <w:t>Definições e Siglas</w:t>
      </w:r>
      <w:bookmarkEnd w:id="7"/>
    </w:p>
    <w:p w14:paraId="64121D5F" w14:textId="77777777" w:rsidR="00837C63" w:rsidRDefault="00837C63" w:rsidP="00A63F35">
      <w:pPr>
        <w:pStyle w:val="IndraHeading2"/>
      </w:pPr>
      <w:bookmarkStart w:id="8" w:name="_Toc126870887"/>
      <w:r>
        <w:t>Siglas</w:t>
      </w:r>
      <w:bookmarkEnd w:id="8"/>
    </w:p>
    <w:p w14:paraId="62EBF3C5" w14:textId="77777777" w:rsidR="004F5D81" w:rsidRDefault="004F5D81" w:rsidP="00920BD7">
      <w:pPr>
        <w:pStyle w:val="IndraNormal"/>
      </w:pPr>
    </w:p>
    <w:p w14:paraId="1306DF35" w14:textId="77777777" w:rsidR="003413D1" w:rsidRDefault="003413D1" w:rsidP="00920BD7">
      <w:pPr>
        <w:pStyle w:val="IndraNormal"/>
      </w:pPr>
      <w:r>
        <w:rPr>
          <w:b/>
        </w:rPr>
        <w:t>CAU</w:t>
      </w:r>
      <w:r>
        <w:t xml:space="preserve"> – Código Aduaneiro da União</w:t>
      </w:r>
    </w:p>
    <w:p w14:paraId="7E2B2631" w14:textId="77777777" w:rsidR="00C47DA2" w:rsidRDefault="00C47DA2" w:rsidP="00920BD7">
      <w:pPr>
        <w:pStyle w:val="IndraNormal"/>
      </w:pPr>
      <w:r>
        <w:rPr>
          <w:b/>
        </w:rPr>
        <w:t>ED</w:t>
      </w:r>
      <w:r>
        <w:t xml:space="preserve"> – Elemento de Dados</w:t>
      </w:r>
    </w:p>
    <w:p w14:paraId="1EB9DDF4" w14:textId="77777777" w:rsidR="00C47DA2" w:rsidRDefault="00C47DA2" w:rsidP="00920BD7">
      <w:pPr>
        <w:pStyle w:val="IndraNormal"/>
      </w:pPr>
      <w:r>
        <w:rPr>
          <w:b/>
        </w:rPr>
        <w:t>OE</w:t>
      </w:r>
      <w:r>
        <w:t xml:space="preserve"> – Operador Económico</w:t>
      </w:r>
    </w:p>
    <w:p w14:paraId="49638618" w14:textId="77777777" w:rsidR="001B20F0" w:rsidRPr="00334D7B" w:rsidRDefault="00EE5178" w:rsidP="00920BD7">
      <w:pPr>
        <w:pStyle w:val="IndraNormal"/>
        <w:rPr>
          <w:lang w:val="pt-PT"/>
        </w:rPr>
      </w:pPr>
      <w:r w:rsidRPr="00334D7B">
        <w:rPr>
          <w:b/>
          <w:lang w:val="pt-PT"/>
        </w:rPr>
        <w:t>SiMTeM</w:t>
      </w:r>
      <w:r w:rsidR="001B20F0" w:rsidRPr="00334D7B">
        <w:rPr>
          <w:lang w:val="pt-PT"/>
        </w:rPr>
        <w:t xml:space="preserve"> – Sistema Integrado dos Meios de Transporte e das Mercadorias – Código Aduaneiro da União</w:t>
      </w:r>
    </w:p>
    <w:p w14:paraId="5B5911CF" w14:textId="77777777" w:rsidR="00837C63" w:rsidRPr="00334D7B" w:rsidRDefault="00837C63" w:rsidP="00920BD7">
      <w:pPr>
        <w:pStyle w:val="IndraNormal"/>
        <w:rPr>
          <w:lang w:val="pt-PT"/>
        </w:rPr>
      </w:pPr>
      <w:r w:rsidRPr="00334D7B">
        <w:rPr>
          <w:b/>
          <w:lang w:val="pt-PT"/>
        </w:rPr>
        <w:t>XML</w:t>
      </w:r>
      <w:r w:rsidRPr="00334D7B">
        <w:rPr>
          <w:lang w:val="pt-PT"/>
        </w:rPr>
        <w:t xml:space="preserve"> – Formato das mensagens enviadas e geradas pelo sistema (eXtensible Markup Language)</w:t>
      </w:r>
    </w:p>
    <w:p w14:paraId="6D98A12B" w14:textId="77777777" w:rsidR="00837C63" w:rsidRPr="00334D7B" w:rsidRDefault="00837C63" w:rsidP="00920BD7">
      <w:pPr>
        <w:pStyle w:val="IndraNormal"/>
        <w:rPr>
          <w:lang w:val="pt-PT"/>
        </w:rPr>
      </w:pPr>
    </w:p>
    <w:p w14:paraId="1A8A572A" w14:textId="5571B32D" w:rsidR="00FF28AD" w:rsidRDefault="00FF28AD" w:rsidP="007B3685">
      <w:pPr>
        <w:pStyle w:val="IndraHeading1Doc"/>
        <w:numPr>
          <w:ilvl w:val="0"/>
          <w:numId w:val="3"/>
        </w:numPr>
      </w:pPr>
      <w:bookmarkStart w:id="9" w:name="_Toc126870888"/>
      <w:r>
        <w:lastRenderedPageBreak/>
        <w:t>Referências</w:t>
      </w:r>
      <w:bookmarkEnd w:id="9"/>
    </w:p>
    <w:p w14:paraId="2946DB82" w14:textId="77777777" w:rsidR="00FF28AD" w:rsidRDefault="00FF28AD" w:rsidP="00920BD7">
      <w:pPr>
        <w:pStyle w:val="IndraNormal"/>
      </w:pPr>
    </w:p>
    <w:p w14:paraId="65CCAF5F" w14:textId="0D02D8A8" w:rsidR="00FF28AD" w:rsidRPr="00334D7B" w:rsidRDefault="00FF28AD" w:rsidP="00920BD7">
      <w:pPr>
        <w:pStyle w:val="IndraNormal"/>
        <w:rPr>
          <w:lang w:val="pt-PT"/>
        </w:rPr>
      </w:pPr>
      <w:r w:rsidRPr="00334D7B">
        <w:rPr>
          <w:lang w:val="pt-PT"/>
        </w:rPr>
        <w:t xml:space="preserve">As mensagens XML descritas neste documento deverão ser enviadas e recebidas através do WebService descrito no documento </w:t>
      </w:r>
      <w:r w:rsidR="00F27F1F" w:rsidRPr="00334D7B">
        <w:rPr>
          <w:lang w:val="pt-PT"/>
        </w:rPr>
        <w:t>SiMTeM</w:t>
      </w:r>
      <w:r w:rsidRPr="00334D7B">
        <w:rPr>
          <w:lang w:val="pt-PT"/>
        </w:rPr>
        <w:t xml:space="preserve"> - Via </w:t>
      </w:r>
      <w:r w:rsidR="00F27F1F" w:rsidRPr="00334D7B">
        <w:rPr>
          <w:lang w:val="pt-PT"/>
        </w:rPr>
        <w:t xml:space="preserve">Marítima </w:t>
      </w:r>
      <w:r w:rsidRPr="00334D7B">
        <w:rPr>
          <w:lang w:val="pt-PT"/>
        </w:rPr>
        <w:t>- WebServiceExterno_v1.</w:t>
      </w:r>
      <w:r w:rsidR="00F27F1F" w:rsidRPr="00334D7B">
        <w:rPr>
          <w:lang w:val="pt-PT"/>
        </w:rPr>
        <w:t>0</w:t>
      </w:r>
      <w:r w:rsidRPr="00334D7B">
        <w:rPr>
          <w:lang w:val="pt-PT"/>
        </w:rPr>
        <w:t>.docx</w:t>
      </w:r>
      <w:r w:rsidR="007F00BA" w:rsidRPr="00334D7B">
        <w:rPr>
          <w:lang w:val="pt-PT"/>
        </w:rPr>
        <w:t xml:space="preserve"> (em elaboração)</w:t>
      </w:r>
      <w:r w:rsidRPr="00334D7B">
        <w:rPr>
          <w:lang w:val="pt-PT"/>
        </w:rPr>
        <w:t>.</w:t>
      </w:r>
    </w:p>
    <w:p w14:paraId="5997CC1D" w14:textId="77777777" w:rsidR="00FF28AD" w:rsidRPr="00334D7B" w:rsidRDefault="00FF28AD" w:rsidP="00920BD7">
      <w:pPr>
        <w:pStyle w:val="IndraNormal"/>
        <w:rPr>
          <w:lang w:val="pt-PT"/>
        </w:rPr>
      </w:pPr>
    </w:p>
    <w:p w14:paraId="110FFD37" w14:textId="77777777" w:rsidR="00837C63" w:rsidRPr="00334D7B" w:rsidRDefault="00837C63" w:rsidP="00920BD7">
      <w:pPr>
        <w:pStyle w:val="IndraNormal"/>
        <w:rPr>
          <w:lang w:val="pt-PT"/>
        </w:rPr>
      </w:pPr>
    </w:p>
    <w:p w14:paraId="04668FF9" w14:textId="670F68F0" w:rsidR="00C647D9" w:rsidRDefault="00C647D9" w:rsidP="007B3685">
      <w:pPr>
        <w:pStyle w:val="IndraHeading1Doc"/>
        <w:numPr>
          <w:ilvl w:val="0"/>
          <w:numId w:val="3"/>
        </w:numPr>
      </w:pPr>
      <w:bookmarkStart w:id="10" w:name="_Toc126870889"/>
      <w:r>
        <w:lastRenderedPageBreak/>
        <w:t>Lista de Valores</w:t>
      </w:r>
      <w:bookmarkEnd w:id="10"/>
    </w:p>
    <w:p w14:paraId="6DADE34D" w14:textId="77777777" w:rsidR="00C647D9" w:rsidRDefault="00C647D9" w:rsidP="00920BD7">
      <w:pPr>
        <w:pStyle w:val="IndraNormal"/>
      </w:pPr>
    </w:p>
    <w:p w14:paraId="42F5E261" w14:textId="05840F1A" w:rsidR="00C647D9" w:rsidRPr="00334D7B" w:rsidRDefault="00C647D9" w:rsidP="00920BD7">
      <w:pPr>
        <w:pStyle w:val="IndraNormal"/>
        <w:rPr>
          <w:lang w:val="pt-PT"/>
        </w:rPr>
      </w:pPr>
      <w:r w:rsidRPr="00334D7B">
        <w:rPr>
          <w:lang w:val="pt-PT"/>
        </w:rPr>
        <w:t>Este capítulo especifica algumas Listas de Valores utilizadas nas mensagens descritas neste documento para o cumprimento das formalidades previstas.</w:t>
      </w:r>
    </w:p>
    <w:p w14:paraId="36440268" w14:textId="77777777" w:rsidR="00A77235" w:rsidRPr="00334D7B" w:rsidRDefault="00A77235" w:rsidP="00920BD7">
      <w:pPr>
        <w:pStyle w:val="IndraNormal"/>
        <w:rPr>
          <w:lang w:val="pt-PT"/>
        </w:rPr>
      </w:pPr>
    </w:p>
    <w:p w14:paraId="711F6DE3" w14:textId="405AC325" w:rsidR="004102A2" w:rsidRDefault="00CE1264" w:rsidP="00A63F35">
      <w:pPr>
        <w:pStyle w:val="IndraHeading2"/>
      </w:pPr>
      <w:bookmarkStart w:id="11" w:name="_Ref109684211"/>
      <w:bookmarkStart w:id="12" w:name="_Ref109684231"/>
      <w:bookmarkStart w:id="13" w:name="_Ref109684237"/>
      <w:bookmarkStart w:id="14" w:name="_Toc126870890"/>
      <w:r w:rsidRPr="00254986">
        <w:t>Tipo</w:t>
      </w:r>
      <w:r>
        <w:t>s</w:t>
      </w:r>
      <w:r w:rsidRPr="00254986">
        <w:t xml:space="preserve"> de </w:t>
      </w:r>
      <w:r w:rsidR="003B6F41">
        <w:t>I</w:t>
      </w:r>
      <w:r w:rsidRPr="00254986">
        <w:t xml:space="preserve">dentificação do </w:t>
      </w:r>
      <w:r w:rsidR="003B6F41">
        <w:t>M</w:t>
      </w:r>
      <w:r w:rsidRPr="00254986">
        <w:t xml:space="preserve">eio de </w:t>
      </w:r>
      <w:r w:rsidR="003B6F41">
        <w:t>T</w:t>
      </w:r>
      <w:r w:rsidRPr="00254986">
        <w:t>ransporte</w:t>
      </w:r>
      <w:bookmarkEnd w:id="11"/>
      <w:bookmarkEnd w:id="12"/>
      <w:bookmarkEnd w:id="13"/>
      <w:bookmarkEnd w:id="14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CE1264" w:rsidRPr="00E273F2" w14:paraId="55F4F35C" w14:textId="77777777" w:rsidTr="004B1660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0CC520F8" w14:textId="2A0C55C4" w:rsidR="00CE1264" w:rsidRPr="00E273F2" w:rsidRDefault="00CE1264" w:rsidP="00920BD7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018E94F4" w14:textId="302F7B94" w:rsidR="00CE1264" w:rsidRPr="00E273F2" w:rsidRDefault="00CE1264" w:rsidP="00920BD7">
            <w:pPr>
              <w:pStyle w:val="HT"/>
            </w:pPr>
            <w:r>
              <w:t>Descrição</w:t>
            </w:r>
          </w:p>
        </w:tc>
      </w:tr>
      <w:tr w:rsidR="00CE1264" w:rsidRPr="00E273F2" w14:paraId="7B2CD83B" w14:textId="77777777" w:rsidTr="001679B1">
        <w:tc>
          <w:tcPr>
            <w:tcW w:w="2297" w:type="dxa"/>
            <w:vAlign w:val="center"/>
          </w:tcPr>
          <w:p w14:paraId="3128FC65" w14:textId="5507CFDB" w:rsidR="00CE1264" w:rsidRPr="00E273F2" w:rsidRDefault="00CE1264" w:rsidP="00920BD7">
            <w:pPr>
              <w:pStyle w:val="IndraNormal"/>
            </w:pPr>
            <w:r>
              <w:t>10</w:t>
            </w:r>
          </w:p>
        </w:tc>
        <w:tc>
          <w:tcPr>
            <w:tcW w:w="6799" w:type="dxa"/>
            <w:vAlign w:val="center"/>
          </w:tcPr>
          <w:p w14:paraId="0C678A2F" w14:textId="7CEC4633" w:rsidR="00CE1264" w:rsidRPr="00334D7B" w:rsidRDefault="00CE126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de identificação do navio</w:t>
            </w:r>
          </w:p>
        </w:tc>
      </w:tr>
      <w:tr w:rsidR="00CE1264" w:rsidRPr="00E273F2" w14:paraId="0F9EDFB9" w14:textId="77777777" w:rsidTr="001679B1">
        <w:tc>
          <w:tcPr>
            <w:tcW w:w="2297" w:type="dxa"/>
            <w:vAlign w:val="center"/>
          </w:tcPr>
          <w:p w14:paraId="02704141" w14:textId="3B3A11F3" w:rsidR="00CE1264" w:rsidRPr="00E273F2" w:rsidRDefault="00CE1264" w:rsidP="00920BD7">
            <w:pPr>
              <w:pStyle w:val="IndraNormal"/>
            </w:pPr>
            <w:r>
              <w:t>11</w:t>
            </w:r>
          </w:p>
        </w:tc>
        <w:tc>
          <w:tcPr>
            <w:tcW w:w="6799" w:type="dxa"/>
            <w:vAlign w:val="center"/>
          </w:tcPr>
          <w:p w14:paraId="27840ACB" w14:textId="49246B22" w:rsidR="00CE1264" w:rsidRPr="00E273F2" w:rsidRDefault="00CE1264" w:rsidP="00920BD7">
            <w:pPr>
              <w:pStyle w:val="IndraNormal"/>
            </w:pPr>
            <w:r w:rsidRPr="00254986">
              <w:t>Nome da embarcação marítima</w:t>
            </w:r>
          </w:p>
        </w:tc>
      </w:tr>
      <w:tr w:rsidR="00CE1264" w:rsidRPr="00E273F2" w14:paraId="15FB08AD" w14:textId="77777777" w:rsidTr="001679B1">
        <w:tc>
          <w:tcPr>
            <w:tcW w:w="2297" w:type="dxa"/>
            <w:vAlign w:val="center"/>
          </w:tcPr>
          <w:p w14:paraId="5CF97BBF" w14:textId="084E1D6D" w:rsidR="00CE1264" w:rsidRPr="00E273F2" w:rsidRDefault="00CE1264" w:rsidP="00920BD7">
            <w:pPr>
              <w:pStyle w:val="IndraNormal"/>
            </w:pPr>
            <w:r>
              <w:t>80</w:t>
            </w:r>
          </w:p>
        </w:tc>
        <w:tc>
          <w:tcPr>
            <w:tcW w:w="6799" w:type="dxa"/>
            <w:vAlign w:val="center"/>
          </w:tcPr>
          <w:p w14:paraId="6A0D296C" w14:textId="652AF160" w:rsidR="00CE1264" w:rsidRPr="00334D7B" w:rsidRDefault="00CE126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europeu de identificação da embarcação (código ENI)</w:t>
            </w:r>
          </w:p>
        </w:tc>
      </w:tr>
      <w:tr w:rsidR="00CE1264" w:rsidRPr="00E273F2" w14:paraId="7E8EF1F3" w14:textId="77777777" w:rsidTr="001679B1">
        <w:tc>
          <w:tcPr>
            <w:tcW w:w="2297" w:type="dxa"/>
            <w:vAlign w:val="center"/>
          </w:tcPr>
          <w:p w14:paraId="5A8892AA" w14:textId="7A631BE1" w:rsidR="00CE1264" w:rsidRPr="00E273F2" w:rsidRDefault="00CE1264" w:rsidP="00920BD7">
            <w:pPr>
              <w:pStyle w:val="IndraNormal"/>
            </w:pPr>
            <w:r>
              <w:t>81</w:t>
            </w:r>
          </w:p>
        </w:tc>
        <w:tc>
          <w:tcPr>
            <w:tcW w:w="6799" w:type="dxa"/>
            <w:vAlign w:val="center"/>
          </w:tcPr>
          <w:p w14:paraId="446F57FA" w14:textId="1D7BB715" w:rsidR="00CE1264" w:rsidRPr="00E273F2" w:rsidRDefault="00CE1264" w:rsidP="00920BD7">
            <w:pPr>
              <w:pStyle w:val="IndraNormal"/>
            </w:pPr>
            <w:r w:rsidRPr="00254986">
              <w:t>Nome da embarcação fluvial</w:t>
            </w:r>
          </w:p>
        </w:tc>
      </w:tr>
    </w:tbl>
    <w:p w14:paraId="43EBB3C1" w14:textId="69E36861" w:rsidR="00CE1264" w:rsidRPr="00CE1264" w:rsidRDefault="00CE1264" w:rsidP="00920BD7">
      <w:pPr>
        <w:pStyle w:val="IndraNormal"/>
      </w:pPr>
    </w:p>
    <w:p w14:paraId="5943E0D2" w14:textId="050BA39A" w:rsidR="00E10EF0" w:rsidRDefault="00457C23" w:rsidP="00A63F35">
      <w:pPr>
        <w:pStyle w:val="IndraHeading2"/>
      </w:pPr>
      <w:bookmarkStart w:id="15" w:name="_Ref109684260"/>
      <w:bookmarkStart w:id="16" w:name="_Toc126870891"/>
      <w:r>
        <w:rPr>
          <w:lang w:val="en-US"/>
        </w:rPr>
        <w:t xml:space="preserve">Tipos de </w:t>
      </w:r>
      <w:r w:rsidR="003B6F41">
        <w:rPr>
          <w:lang w:val="en-US"/>
        </w:rPr>
        <w:t>A</w:t>
      </w:r>
      <w:r>
        <w:rPr>
          <w:lang w:val="en-US"/>
        </w:rPr>
        <w:t>rque</w:t>
      </w:r>
      <w:r w:rsidR="006400E2">
        <w:rPr>
          <w:lang w:val="en-US"/>
        </w:rPr>
        <w:t>a</w:t>
      </w:r>
      <w:r>
        <w:rPr>
          <w:lang w:val="en-US"/>
        </w:rPr>
        <w:t>ção</w:t>
      </w:r>
      <w:bookmarkEnd w:id="15"/>
      <w:bookmarkEnd w:id="16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E10EF0" w:rsidRPr="00E273F2" w14:paraId="159061B2" w14:textId="77777777" w:rsidTr="004B1660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1C14B7AD" w14:textId="77777777" w:rsidR="00E10EF0" w:rsidRPr="00E273F2" w:rsidRDefault="00E10EF0" w:rsidP="00920BD7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61D72417" w14:textId="77777777" w:rsidR="00E10EF0" w:rsidRPr="00E273F2" w:rsidRDefault="00E10EF0" w:rsidP="00920BD7">
            <w:pPr>
              <w:pStyle w:val="HT"/>
            </w:pPr>
            <w:r>
              <w:t>Descrição</w:t>
            </w:r>
          </w:p>
        </w:tc>
      </w:tr>
      <w:tr w:rsidR="00E82F28" w:rsidRPr="00E273F2" w14:paraId="705270A1" w14:textId="77777777" w:rsidTr="00F363A7">
        <w:tc>
          <w:tcPr>
            <w:tcW w:w="2297" w:type="dxa"/>
          </w:tcPr>
          <w:p w14:paraId="5F00AD3F" w14:textId="2137FCA8" w:rsidR="00E82F28" w:rsidRPr="00E273F2" w:rsidRDefault="00E82F28" w:rsidP="00920BD7">
            <w:pPr>
              <w:pStyle w:val="IndraNormal"/>
            </w:pPr>
            <w:r w:rsidRPr="006678C9">
              <w:t>TAB</w:t>
            </w:r>
          </w:p>
        </w:tc>
        <w:tc>
          <w:tcPr>
            <w:tcW w:w="6799" w:type="dxa"/>
          </w:tcPr>
          <w:p w14:paraId="380343F2" w14:textId="05CA4167" w:rsidR="00E82F28" w:rsidRPr="00E273F2" w:rsidRDefault="00E82F28" w:rsidP="00920BD7">
            <w:pPr>
              <w:pStyle w:val="IndraNormal"/>
            </w:pPr>
            <w:r w:rsidRPr="006678C9">
              <w:t>Tonelagem A. Bruta</w:t>
            </w:r>
          </w:p>
        </w:tc>
      </w:tr>
      <w:tr w:rsidR="00E82F28" w:rsidRPr="00E273F2" w14:paraId="04B0F018" w14:textId="77777777" w:rsidTr="00F363A7">
        <w:tc>
          <w:tcPr>
            <w:tcW w:w="2297" w:type="dxa"/>
          </w:tcPr>
          <w:p w14:paraId="25B7C8E6" w14:textId="3DBF4D6C" w:rsidR="00E82F28" w:rsidRPr="00E273F2" w:rsidRDefault="00E82F28" w:rsidP="00920BD7">
            <w:pPr>
              <w:pStyle w:val="IndraNormal"/>
            </w:pPr>
            <w:r w:rsidRPr="006678C9">
              <w:t>TAL</w:t>
            </w:r>
          </w:p>
        </w:tc>
        <w:tc>
          <w:tcPr>
            <w:tcW w:w="6799" w:type="dxa"/>
          </w:tcPr>
          <w:p w14:paraId="16A2F580" w14:textId="4368DC20" w:rsidR="00E82F28" w:rsidRPr="00E273F2" w:rsidRDefault="00E82F28" w:rsidP="00920BD7">
            <w:pPr>
              <w:pStyle w:val="IndraNormal"/>
            </w:pPr>
            <w:r w:rsidRPr="006678C9">
              <w:t>Tonelagem A. Líquida</w:t>
            </w:r>
          </w:p>
        </w:tc>
      </w:tr>
      <w:tr w:rsidR="00E82F28" w:rsidRPr="00E273F2" w14:paraId="2C2DCDF8" w14:textId="77777777" w:rsidTr="00F363A7">
        <w:tc>
          <w:tcPr>
            <w:tcW w:w="2297" w:type="dxa"/>
          </w:tcPr>
          <w:p w14:paraId="12F76BDD" w14:textId="397782B7" w:rsidR="00E82F28" w:rsidRPr="00E273F2" w:rsidRDefault="00E82F28" w:rsidP="00920BD7">
            <w:pPr>
              <w:pStyle w:val="IndraNormal"/>
            </w:pPr>
            <w:r w:rsidRPr="006678C9">
              <w:t>DIS</w:t>
            </w:r>
          </w:p>
        </w:tc>
        <w:tc>
          <w:tcPr>
            <w:tcW w:w="6799" w:type="dxa"/>
          </w:tcPr>
          <w:p w14:paraId="38F1B808" w14:textId="7F86C3E1" w:rsidR="00E82F28" w:rsidRPr="00E273F2" w:rsidRDefault="00E82F28" w:rsidP="00920BD7">
            <w:pPr>
              <w:pStyle w:val="IndraNormal"/>
            </w:pPr>
            <w:r w:rsidRPr="006678C9">
              <w:t>Displacement</w:t>
            </w:r>
          </w:p>
        </w:tc>
      </w:tr>
      <w:tr w:rsidR="00E82F28" w:rsidRPr="00E273F2" w14:paraId="2095ADC4" w14:textId="77777777" w:rsidTr="00F363A7">
        <w:tc>
          <w:tcPr>
            <w:tcW w:w="2297" w:type="dxa"/>
          </w:tcPr>
          <w:p w14:paraId="74436C5F" w14:textId="457EA972" w:rsidR="00E82F28" w:rsidRPr="00E273F2" w:rsidRDefault="00E82F28" w:rsidP="00920BD7">
            <w:pPr>
              <w:pStyle w:val="IndraNormal"/>
            </w:pPr>
            <w:r w:rsidRPr="006678C9">
              <w:t>GRT</w:t>
            </w:r>
          </w:p>
        </w:tc>
        <w:tc>
          <w:tcPr>
            <w:tcW w:w="6799" w:type="dxa"/>
          </w:tcPr>
          <w:p w14:paraId="59A16B13" w14:textId="3AB7F2D4" w:rsidR="00E82F28" w:rsidRPr="00E273F2" w:rsidRDefault="00E82F28" w:rsidP="00920BD7">
            <w:pPr>
              <w:pStyle w:val="IndraNormal"/>
            </w:pPr>
            <w:r w:rsidRPr="006678C9">
              <w:t>Gross Ton</w:t>
            </w:r>
            <w:r>
              <w:t>n</w:t>
            </w:r>
            <w:r w:rsidRPr="006678C9">
              <w:t>age</w:t>
            </w:r>
          </w:p>
        </w:tc>
      </w:tr>
    </w:tbl>
    <w:p w14:paraId="5428521D" w14:textId="4F51D46A" w:rsidR="00CE1264" w:rsidRDefault="00CE1264" w:rsidP="00920BD7">
      <w:pPr>
        <w:pStyle w:val="IndraNormal"/>
      </w:pPr>
    </w:p>
    <w:p w14:paraId="114EC645" w14:textId="65920928" w:rsidR="00581AB2" w:rsidRDefault="00581AB2" w:rsidP="00920BD7">
      <w:pPr>
        <w:pStyle w:val="IndraNormal"/>
      </w:pPr>
    </w:p>
    <w:p w14:paraId="37B0AD61" w14:textId="57F570C5" w:rsidR="00581AB2" w:rsidRDefault="00581AB2" w:rsidP="00A63F35">
      <w:pPr>
        <w:pStyle w:val="IndraHeading2"/>
      </w:pPr>
      <w:bookmarkStart w:id="17" w:name="_Ref109684273"/>
      <w:bookmarkStart w:id="18" w:name="_Toc126870892"/>
      <w:r>
        <w:rPr>
          <w:lang w:val="en-US"/>
        </w:rPr>
        <w:lastRenderedPageBreak/>
        <w:t>Tipos de Tráfego</w:t>
      </w:r>
      <w:bookmarkEnd w:id="17"/>
      <w:bookmarkEnd w:id="18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581AB2" w:rsidRPr="00E273F2" w14:paraId="378F505C" w14:textId="77777777" w:rsidTr="004B1660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0FF83C3B" w14:textId="77777777" w:rsidR="00581AB2" w:rsidRPr="00E273F2" w:rsidRDefault="00581AB2" w:rsidP="00920BD7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412B5CAE" w14:textId="77777777" w:rsidR="00581AB2" w:rsidRPr="00E273F2" w:rsidRDefault="00581AB2" w:rsidP="00920BD7">
            <w:pPr>
              <w:pStyle w:val="HT"/>
            </w:pPr>
            <w:r>
              <w:t>Descrição</w:t>
            </w:r>
          </w:p>
        </w:tc>
      </w:tr>
      <w:tr w:rsidR="00806F58" w:rsidRPr="00E273F2" w14:paraId="6CAEC955" w14:textId="77777777" w:rsidTr="00F363A7">
        <w:tc>
          <w:tcPr>
            <w:tcW w:w="2297" w:type="dxa"/>
          </w:tcPr>
          <w:p w14:paraId="100AA866" w14:textId="2304BED4" w:rsidR="00806F58" w:rsidRPr="00E273F2" w:rsidRDefault="00806F58" w:rsidP="00920BD7">
            <w:pPr>
              <w:pStyle w:val="IndraNormal"/>
            </w:pPr>
            <w:r w:rsidRPr="006B485F">
              <w:t>1</w:t>
            </w:r>
          </w:p>
        </w:tc>
        <w:tc>
          <w:tcPr>
            <w:tcW w:w="6799" w:type="dxa"/>
          </w:tcPr>
          <w:p w14:paraId="03EB15C5" w14:textId="55361806" w:rsidR="00806F58" w:rsidRPr="00E273F2" w:rsidRDefault="00806F58" w:rsidP="00920BD7">
            <w:pPr>
              <w:pStyle w:val="IndraNormal"/>
            </w:pPr>
            <w:r w:rsidRPr="006B485F">
              <w:t>Longo Curso</w:t>
            </w:r>
          </w:p>
        </w:tc>
      </w:tr>
      <w:tr w:rsidR="00806F58" w:rsidRPr="00E273F2" w14:paraId="6B8A1877" w14:textId="77777777" w:rsidTr="00F363A7">
        <w:tc>
          <w:tcPr>
            <w:tcW w:w="2297" w:type="dxa"/>
          </w:tcPr>
          <w:p w14:paraId="086EA683" w14:textId="37A0964B" w:rsidR="00806F58" w:rsidRPr="00E273F2" w:rsidRDefault="00806F58" w:rsidP="00920BD7">
            <w:pPr>
              <w:pStyle w:val="IndraNormal"/>
            </w:pPr>
            <w:r w:rsidRPr="006B485F">
              <w:t>2</w:t>
            </w:r>
          </w:p>
        </w:tc>
        <w:tc>
          <w:tcPr>
            <w:tcW w:w="6799" w:type="dxa"/>
          </w:tcPr>
          <w:p w14:paraId="17F6A0F8" w14:textId="29E377A0" w:rsidR="00806F58" w:rsidRPr="00E273F2" w:rsidRDefault="00806F58" w:rsidP="00920BD7">
            <w:pPr>
              <w:pStyle w:val="IndraNormal"/>
            </w:pPr>
            <w:r w:rsidRPr="006B485F">
              <w:t>Navegação Costeira Nacional</w:t>
            </w:r>
          </w:p>
        </w:tc>
      </w:tr>
      <w:tr w:rsidR="00806F58" w:rsidRPr="00E273F2" w14:paraId="3556981E" w14:textId="77777777" w:rsidTr="00F363A7">
        <w:tc>
          <w:tcPr>
            <w:tcW w:w="2297" w:type="dxa"/>
          </w:tcPr>
          <w:p w14:paraId="2BD98D49" w14:textId="08BCDDE6" w:rsidR="00806F58" w:rsidRPr="00E273F2" w:rsidRDefault="00806F58" w:rsidP="00920BD7">
            <w:pPr>
              <w:pStyle w:val="IndraNormal"/>
            </w:pPr>
            <w:r w:rsidRPr="006B485F">
              <w:t>3</w:t>
            </w:r>
          </w:p>
        </w:tc>
        <w:tc>
          <w:tcPr>
            <w:tcW w:w="6799" w:type="dxa"/>
          </w:tcPr>
          <w:p w14:paraId="540DED54" w14:textId="2C07B16E" w:rsidR="00806F58" w:rsidRPr="00E273F2" w:rsidRDefault="00806F58" w:rsidP="00920BD7">
            <w:pPr>
              <w:pStyle w:val="IndraNormal"/>
            </w:pPr>
            <w:r w:rsidRPr="006B485F">
              <w:t>Navegação Costeira Internacional</w:t>
            </w:r>
          </w:p>
        </w:tc>
      </w:tr>
      <w:tr w:rsidR="00806F58" w:rsidRPr="00E273F2" w14:paraId="7FE7BA52" w14:textId="77777777" w:rsidTr="00F363A7">
        <w:tc>
          <w:tcPr>
            <w:tcW w:w="2297" w:type="dxa"/>
          </w:tcPr>
          <w:p w14:paraId="56168041" w14:textId="1CC6D40E" w:rsidR="00806F58" w:rsidRPr="00E273F2" w:rsidRDefault="00806F58" w:rsidP="00920BD7">
            <w:pPr>
              <w:pStyle w:val="IndraNormal"/>
            </w:pPr>
            <w:r w:rsidRPr="006B485F">
              <w:t>4</w:t>
            </w:r>
          </w:p>
        </w:tc>
        <w:tc>
          <w:tcPr>
            <w:tcW w:w="6799" w:type="dxa"/>
          </w:tcPr>
          <w:p w14:paraId="384310C9" w14:textId="319308AA" w:rsidR="00806F58" w:rsidRPr="00E273F2" w:rsidRDefault="00806F58" w:rsidP="00920BD7">
            <w:pPr>
              <w:pStyle w:val="IndraNormal"/>
            </w:pPr>
            <w:r w:rsidRPr="006B485F">
              <w:t>Cabotagem</w:t>
            </w:r>
          </w:p>
        </w:tc>
      </w:tr>
      <w:tr w:rsidR="00806F58" w:rsidRPr="00E273F2" w14:paraId="1B1A1BC2" w14:textId="77777777" w:rsidTr="00F363A7">
        <w:tc>
          <w:tcPr>
            <w:tcW w:w="2297" w:type="dxa"/>
          </w:tcPr>
          <w:p w14:paraId="548E0DEC" w14:textId="70C038AC" w:rsidR="00806F58" w:rsidRDefault="00806F58" w:rsidP="00920BD7">
            <w:pPr>
              <w:pStyle w:val="IndraNormal"/>
            </w:pPr>
            <w:r w:rsidRPr="006B485F">
              <w:t>5</w:t>
            </w:r>
          </w:p>
        </w:tc>
        <w:tc>
          <w:tcPr>
            <w:tcW w:w="6799" w:type="dxa"/>
          </w:tcPr>
          <w:p w14:paraId="68B8F84A" w14:textId="194B134D" w:rsidR="00806F58" w:rsidRPr="006678C9" w:rsidRDefault="00806F58" w:rsidP="00920BD7">
            <w:pPr>
              <w:pStyle w:val="IndraNormal"/>
            </w:pPr>
            <w:r w:rsidRPr="006B485F">
              <w:t>Pesca Longínqua</w:t>
            </w:r>
          </w:p>
        </w:tc>
      </w:tr>
      <w:tr w:rsidR="00806F58" w:rsidRPr="00E273F2" w14:paraId="09B64AD3" w14:textId="77777777" w:rsidTr="00F363A7">
        <w:tc>
          <w:tcPr>
            <w:tcW w:w="2297" w:type="dxa"/>
          </w:tcPr>
          <w:p w14:paraId="3A7E2FB4" w14:textId="70302B57" w:rsidR="00806F58" w:rsidRDefault="00806F58" w:rsidP="00920BD7">
            <w:pPr>
              <w:pStyle w:val="IndraNormal"/>
            </w:pPr>
            <w:r w:rsidRPr="006B485F">
              <w:t>9</w:t>
            </w:r>
          </w:p>
        </w:tc>
        <w:tc>
          <w:tcPr>
            <w:tcW w:w="6799" w:type="dxa"/>
          </w:tcPr>
          <w:p w14:paraId="15F8ED5A" w14:textId="02FB958E" w:rsidR="00806F58" w:rsidRPr="006678C9" w:rsidRDefault="00806F58" w:rsidP="00920BD7">
            <w:pPr>
              <w:pStyle w:val="IndraNormal"/>
            </w:pPr>
            <w:r w:rsidRPr="006B485F">
              <w:t>Navios Estrangeiros</w:t>
            </w:r>
          </w:p>
        </w:tc>
      </w:tr>
      <w:tr w:rsidR="00806F58" w:rsidRPr="00E273F2" w14:paraId="03944823" w14:textId="77777777" w:rsidTr="00F363A7">
        <w:tc>
          <w:tcPr>
            <w:tcW w:w="2297" w:type="dxa"/>
          </w:tcPr>
          <w:p w14:paraId="0E49B8A8" w14:textId="08A52043" w:rsidR="00806F58" w:rsidRDefault="00806F58" w:rsidP="00920BD7">
            <w:pPr>
              <w:pStyle w:val="IndraNormal"/>
            </w:pPr>
            <w:r w:rsidRPr="006B485F">
              <w:t>X</w:t>
            </w:r>
          </w:p>
        </w:tc>
        <w:tc>
          <w:tcPr>
            <w:tcW w:w="6799" w:type="dxa"/>
          </w:tcPr>
          <w:p w14:paraId="3D3DB6A2" w14:textId="41D35C3F" w:rsidR="00806F58" w:rsidRPr="00334D7B" w:rsidRDefault="00806F58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Não especificado na lista IMP</w:t>
            </w:r>
          </w:p>
        </w:tc>
      </w:tr>
      <w:tr w:rsidR="00806F58" w:rsidRPr="00E273F2" w14:paraId="0809CB05" w14:textId="77777777" w:rsidTr="00F363A7">
        <w:tc>
          <w:tcPr>
            <w:tcW w:w="2297" w:type="dxa"/>
          </w:tcPr>
          <w:p w14:paraId="61E1A5E5" w14:textId="6486A64E" w:rsidR="00806F58" w:rsidRDefault="00806F58" w:rsidP="00920BD7">
            <w:pPr>
              <w:pStyle w:val="IndraNormal"/>
            </w:pPr>
            <w:r w:rsidRPr="006B485F">
              <w:t>Y</w:t>
            </w:r>
          </w:p>
        </w:tc>
        <w:tc>
          <w:tcPr>
            <w:tcW w:w="6799" w:type="dxa"/>
          </w:tcPr>
          <w:p w14:paraId="28A61F41" w14:textId="1CA6EF8E" w:rsidR="00806F58" w:rsidRPr="00334D7B" w:rsidRDefault="00806F58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Não consta da lista IMP</w:t>
            </w:r>
          </w:p>
        </w:tc>
      </w:tr>
    </w:tbl>
    <w:p w14:paraId="2E762CE2" w14:textId="33CA7DC4" w:rsidR="00581AB2" w:rsidRPr="00334D7B" w:rsidRDefault="00581AB2" w:rsidP="00920BD7">
      <w:pPr>
        <w:pStyle w:val="IndraNormal"/>
        <w:rPr>
          <w:lang w:val="pt-PT"/>
        </w:rPr>
      </w:pPr>
    </w:p>
    <w:p w14:paraId="328D0179" w14:textId="0E53EBEB" w:rsidR="00DE5D74" w:rsidRDefault="00DE5D74" w:rsidP="00A63F35">
      <w:pPr>
        <w:pStyle w:val="IndraHeading2"/>
      </w:pPr>
      <w:bookmarkStart w:id="19" w:name="_Ref109684291"/>
      <w:bookmarkStart w:id="20" w:name="_Ref109684297"/>
      <w:bookmarkStart w:id="21" w:name="_Ref109684303"/>
      <w:bookmarkStart w:id="22" w:name="_Ref109684309"/>
      <w:bookmarkStart w:id="23" w:name="_Toc126870893"/>
      <w:r w:rsidRPr="00752EDC">
        <w:t>Tipo</w:t>
      </w:r>
      <w:r w:rsidR="0076708C">
        <w:t>s</w:t>
      </w:r>
      <w:r w:rsidRPr="00752EDC">
        <w:t xml:space="preserve"> de Autorização</w:t>
      </w:r>
      <w:bookmarkEnd w:id="19"/>
      <w:bookmarkEnd w:id="20"/>
      <w:bookmarkEnd w:id="21"/>
      <w:bookmarkEnd w:id="22"/>
      <w:bookmarkEnd w:id="23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DE5D74" w:rsidRPr="00E273F2" w14:paraId="3DDF1458" w14:textId="77777777" w:rsidTr="004B1660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667E3B1F" w14:textId="77777777" w:rsidR="00DE5D74" w:rsidRPr="00E273F2" w:rsidRDefault="00DE5D74" w:rsidP="00920BD7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13AF0EFF" w14:textId="77777777" w:rsidR="00DE5D74" w:rsidRPr="00E273F2" w:rsidRDefault="00DE5D74" w:rsidP="00920BD7">
            <w:pPr>
              <w:pStyle w:val="HT"/>
            </w:pPr>
            <w:r>
              <w:t>Descrição</w:t>
            </w:r>
          </w:p>
        </w:tc>
      </w:tr>
      <w:tr w:rsidR="00DE5D74" w:rsidRPr="00E273F2" w14:paraId="32027AEA" w14:textId="77777777" w:rsidTr="00F363A7">
        <w:tc>
          <w:tcPr>
            <w:tcW w:w="2297" w:type="dxa"/>
          </w:tcPr>
          <w:p w14:paraId="321C474A" w14:textId="654951E5" w:rsidR="00DE5D74" w:rsidRPr="00E273F2" w:rsidRDefault="00784B49" w:rsidP="00920BD7">
            <w:pPr>
              <w:pStyle w:val="IndraNormal"/>
            </w:pPr>
            <w:r w:rsidRPr="00784B49">
              <w:t>C510</w:t>
            </w:r>
          </w:p>
        </w:tc>
        <w:tc>
          <w:tcPr>
            <w:tcW w:w="6799" w:type="dxa"/>
          </w:tcPr>
          <w:p w14:paraId="01E7BB20" w14:textId="0660F441" w:rsidR="00DE5D74" w:rsidRPr="00334D7B" w:rsidRDefault="00784B4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Autorização para a criação de serviços de linha regular (Regulamento Delegado (UE) 2015/2446, Anexo A, coluna 6a)</w:t>
            </w:r>
          </w:p>
        </w:tc>
      </w:tr>
      <w:tr w:rsidR="00DE5D74" w:rsidRPr="00E273F2" w14:paraId="6517BD13" w14:textId="77777777" w:rsidTr="00F363A7">
        <w:tc>
          <w:tcPr>
            <w:tcW w:w="2297" w:type="dxa"/>
          </w:tcPr>
          <w:p w14:paraId="24323702" w14:textId="3F099B43" w:rsidR="00DE5D74" w:rsidRPr="00E273F2" w:rsidRDefault="00784B49" w:rsidP="00920BD7">
            <w:pPr>
              <w:pStyle w:val="IndraNormal"/>
            </w:pPr>
            <w:r w:rsidRPr="00784B49">
              <w:t>C525</w:t>
            </w:r>
          </w:p>
        </w:tc>
        <w:tc>
          <w:tcPr>
            <w:tcW w:w="6799" w:type="dxa"/>
          </w:tcPr>
          <w:p w14:paraId="35750398" w14:textId="7EF35D72" w:rsidR="00DE5D74" w:rsidRPr="00334D7B" w:rsidRDefault="00784B4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Autorização para a utilização de um documento de transporte eletrónico como declaração aduaneira (Regulamento Delegado (UE) 2015/2446, Anexo A, coluna 9f)</w:t>
            </w:r>
          </w:p>
        </w:tc>
      </w:tr>
      <w:tr w:rsidR="00DE5D74" w:rsidRPr="00E273F2" w14:paraId="1CC5897B" w14:textId="77777777" w:rsidTr="00F363A7">
        <w:tc>
          <w:tcPr>
            <w:tcW w:w="2297" w:type="dxa"/>
          </w:tcPr>
          <w:p w14:paraId="5ABD8074" w14:textId="5EEFA709" w:rsidR="00DE5D74" w:rsidRPr="00E273F2" w:rsidRDefault="0020203D" w:rsidP="00920BD7">
            <w:pPr>
              <w:pStyle w:val="IndraNormal"/>
            </w:pPr>
            <w:r>
              <w:t>a definir</w:t>
            </w:r>
          </w:p>
        </w:tc>
        <w:tc>
          <w:tcPr>
            <w:tcW w:w="6799" w:type="dxa"/>
          </w:tcPr>
          <w:p w14:paraId="32F5DA54" w14:textId="761DF5F3" w:rsidR="00DE5D74" w:rsidRPr="00E273F2" w:rsidRDefault="00DE5D74" w:rsidP="00920BD7">
            <w:pPr>
              <w:pStyle w:val="IndraNormal"/>
            </w:pPr>
            <w:r>
              <w:t>Cargo Goods Manifest</w:t>
            </w:r>
          </w:p>
        </w:tc>
      </w:tr>
      <w:tr w:rsidR="00DE5D74" w:rsidRPr="00E273F2" w14:paraId="1AE97C10" w14:textId="77777777" w:rsidTr="00F363A7">
        <w:tc>
          <w:tcPr>
            <w:tcW w:w="2297" w:type="dxa"/>
          </w:tcPr>
          <w:p w14:paraId="6137F9AA" w14:textId="35E21841" w:rsidR="00DE5D74" w:rsidRPr="00E273F2" w:rsidRDefault="00667FF6" w:rsidP="00920BD7">
            <w:pPr>
              <w:pStyle w:val="IndraNormal"/>
            </w:pPr>
            <w:r w:rsidRPr="00667FF6">
              <w:t>C511</w:t>
            </w:r>
          </w:p>
        </w:tc>
        <w:tc>
          <w:tcPr>
            <w:tcW w:w="6799" w:type="dxa"/>
          </w:tcPr>
          <w:p w14:paraId="3B71E1A0" w14:textId="1CD5C1B2" w:rsidR="00DE5D74" w:rsidRPr="00334D7B" w:rsidRDefault="00667FF6" w:rsidP="000A0719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Autorização do estatuto de emissor autorizado para estabelecer a prova do estatuto aduaneiro de mercadorias da União (Regulamento Delegado (UE) 2015/2446, Anexo A, coluna 6b)</w:t>
            </w:r>
            <w:r w:rsidR="009674E9">
              <w:rPr>
                <w:lang w:val="pt-PT"/>
              </w:rPr>
              <w:t>.</w:t>
            </w:r>
          </w:p>
        </w:tc>
      </w:tr>
    </w:tbl>
    <w:p w14:paraId="46C165F4" w14:textId="374DE7AD" w:rsidR="00C647D9" w:rsidRDefault="00DE5D74" w:rsidP="00920BD7">
      <w:pPr>
        <w:pStyle w:val="IndraNormal"/>
        <w:rPr>
          <w:lang w:val="pt-PT"/>
        </w:rPr>
      </w:pPr>
      <w:r w:rsidRPr="00334D7B">
        <w:rPr>
          <w:lang w:val="pt-PT"/>
        </w:rPr>
        <w:t xml:space="preserve"> </w:t>
      </w:r>
    </w:p>
    <w:p w14:paraId="2E0A7D57" w14:textId="77777777" w:rsidR="000A0719" w:rsidRPr="000A0719" w:rsidRDefault="000A0719" w:rsidP="000A0719">
      <w:pPr>
        <w:pStyle w:val="IndraNormal"/>
        <w:rPr>
          <w:lang w:val="pt-PT"/>
        </w:rPr>
      </w:pPr>
      <w:r w:rsidRPr="000A0719">
        <w:rPr>
          <w:lang w:val="pt-PT"/>
        </w:rPr>
        <w:lastRenderedPageBreak/>
        <w:t>Até agosto de 2025 pode ser utilizado o código “C511”.</w:t>
      </w:r>
    </w:p>
    <w:p w14:paraId="42BD9EBB" w14:textId="504C8C54" w:rsidR="000A0719" w:rsidRDefault="000A0719" w:rsidP="000A0719">
      <w:pPr>
        <w:pStyle w:val="IndraNormal"/>
        <w:rPr>
          <w:lang w:val="pt-PT"/>
        </w:rPr>
      </w:pPr>
      <w:r w:rsidRPr="000A0719">
        <w:rPr>
          <w:lang w:val="pt-PT"/>
        </w:rPr>
        <w:t>A partir de agosto de 2025 deverá ser utilizado o código, que será criado pela Comissão, associado ao descritivo “Cargo Goods Manifest”.</w:t>
      </w:r>
    </w:p>
    <w:p w14:paraId="23B04769" w14:textId="77777777" w:rsidR="000A0719" w:rsidRPr="00334D7B" w:rsidRDefault="000A0719" w:rsidP="000A0719">
      <w:pPr>
        <w:pStyle w:val="IndraNormal"/>
        <w:rPr>
          <w:lang w:val="pt-PT"/>
        </w:rPr>
      </w:pPr>
    </w:p>
    <w:p w14:paraId="52DD011A" w14:textId="67015E66" w:rsidR="4E411DD9" w:rsidRDefault="4E411DD9" w:rsidP="00A63F35">
      <w:pPr>
        <w:pStyle w:val="IndraHeading2"/>
      </w:pPr>
      <w:bookmarkStart w:id="24" w:name="_Ref109684327"/>
      <w:bookmarkStart w:id="25" w:name="_Toc126870894"/>
      <w:r>
        <w:t>Motivo</w:t>
      </w:r>
      <w:r w:rsidR="0076708C">
        <w:t>s</w:t>
      </w:r>
      <w:r>
        <w:t xml:space="preserve"> de Entrada</w:t>
      </w:r>
      <w:bookmarkEnd w:id="24"/>
      <w:bookmarkEnd w:id="25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4E411DD9" w14:paraId="257982D9" w14:textId="77777777" w:rsidTr="004B1660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2BA8BD49" w14:textId="77777777" w:rsidR="00DE5D74" w:rsidRPr="009674E9" w:rsidRDefault="00DE5D74" w:rsidP="00920BD7">
            <w:pPr>
              <w:pStyle w:val="HT"/>
              <w:rPr>
                <w:lang w:val="pt-PT"/>
              </w:rPr>
            </w:pPr>
            <w:r w:rsidRPr="009674E9">
              <w:rPr>
                <w:lang w:val="pt-PT"/>
              </w:rP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14BC6606" w14:textId="77777777" w:rsidR="00DE5D74" w:rsidRPr="009674E9" w:rsidRDefault="00DE5D74" w:rsidP="00920BD7">
            <w:pPr>
              <w:pStyle w:val="HT"/>
              <w:rPr>
                <w:lang w:val="pt-PT"/>
              </w:rPr>
            </w:pPr>
            <w:r w:rsidRPr="009674E9">
              <w:rPr>
                <w:lang w:val="pt-PT"/>
              </w:rPr>
              <w:t>Descrição</w:t>
            </w:r>
          </w:p>
        </w:tc>
      </w:tr>
      <w:tr w:rsidR="4E411DD9" w14:paraId="45AA2285" w14:textId="77777777" w:rsidTr="4E411DD9">
        <w:tc>
          <w:tcPr>
            <w:tcW w:w="2297" w:type="dxa"/>
          </w:tcPr>
          <w:p w14:paraId="72A88730" w14:textId="51B7BD85" w:rsidR="4E411DD9" w:rsidRPr="009674E9" w:rsidRDefault="4E411DD9" w:rsidP="00920BD7">
            <w:pPr>
              <w:pStyle w:val="IndraNormal"/>
              <w:rPr>
                <w:lang w:val="pt-PT"/>
              </w:rPr>
            </w:pPr>
            <w:r w:rsidRPr="009674E9">
              <w:rPr>
                <w:lang w:val="pt-PT"/>
              </w:rPr>
              <w:t>54</w:t>
            </w:r>
          </w:p>
        </w:tc>
        <w:tc>
          <w:tcPr>
            <w:tcW w:w="6799" w:type="dxa"/>
          </w:tcPr>
          <w:p w14:paraId="18BBEFF5" w14:textId="4E279442" w:rsidR="4E411DD9" w:rsidRPr="009674E9" w:rsidRDefault="4E411DD9" w:rsidP="00920BD7">
            <w:pPr>
              <w:pStyle w:val="IndraNormal"/>
              <w:rPr>
                <w:lang w:val="pt-PT"/>
              </w:rPr>
            </w:pPr>
            <w:r w:rsidRPr="009674E9">
              <w:rPr>
                <w:lang w:val="pt-PT"/>
              </w:rPr>
              <w:t>Arribado/Abastecimento</w:t>
            </w:r>
          </w:p>
        </w:tc>
      </w:tr>
      <w:tr w:rsidR="4E411DD9" w14:paraId="4B605CAB" w14:textId="77777777" w:rsidTr="4E411DD9">
        <w:tc>
          <w:tcPr>
            <w:tcW w:w="2297" w:type="dxa"/>
          </w:tcPr>
          <w:p w14:paraId="15DA1A01" w14:textId="76BB76FD" w:rsidR="4E411DD9" w:rsidRPr="009674E9" w:rsidRDefault="4E411DD9" w:rsidP="00920BD7">
            <w:pPr>
              <w:pStyle w:val="IndraNormal"/>
              <w:rPr>
                <w:lang w:val="pt-PT"/>
              </w:rPr>
            </w:pPr>
            <w:r w:rsidRPr="009674E9">
              <w:rPr>
                <w:lang w:val="pt-PT"/>
              </w:rPr>
              <w:t>55</w:t>
            </w:r>
          </w:p>
        </w:tc>
        <w:tc>
          <w:tcPr>
            <w:tcW w:w="6799" w:type="dxa"/>
          </w:tcPr>
          <w:p w14:paraId="449173EA" w14:textId="3273F984" w:rsidR="4E411DD9" w:rsidRPr="009674E9" w:rsidRDefault="4E411DD9" w:rsidP="00920BD7">
            <w:pPr>
              <w:pStyle w:val="IndraNormal"/>
              <w:rPr>
                <w:lang w:val="pt-PT"/>
              </w:rPr>
            </w:pPr>
            <w:r w:rsidRPr="009674E9">
              <w:rPr>
                <w:lang w:val="pt-PT"/>
              </w:rPr>
              <w:t>Arribado/Assistência Médica</w:t>
            </w:r>
          </w:p>
        </w:tc>
      </w:tr>
      <w:tr w:rsidR="4E411DD9" w14:paraId="0E85A512" w14:textId="77777777" w:rsidTr="4E411DD9">
        <w:tc>
          <w:tcPr>
            <w:tcW w:w="2297" w:type="dxa"/>
          </w:tcPr>
          <w:p w14:paraId="1F27A20E" w14:textId="1D5215E1" w:rsidR="4E411DD9" w:rsidRPr="009674E9" w:rsidRDefault="4E411DD9" w:rsidP="00920BD7">
            <w:pPr>
              <w:pStyle w:val="IndraNormal"/>
              <w:rPr>
                <w:lang w:val="pt-PT"/>
              </w:rPr>
            </w:pPr>
            <w:r w:rsidRPr="009674E9">
              <w:rPr>
                <w:lang w:val="pt-PT"/>
              </w:rPr>
              <w:t>51</w:t>
            </w:r>
          </w:p>
        </w:tc>
        <w:tc>
          <w:tcPr>
            <w:tcW w:w="6799" w:type="dxa"/>
          </w:tcPr>
          <w:p w14:paraId="1F1E047D" w14:textId="4B151C3A" w:rsidR="4E411DD9" w:rsidRPr="009674E9" w:rsidRDefault="4E411DD9" w:rsidP="00920BD7">
            <w:pPr>
              <w:pStyle w:val="IndraNormal"/>
              <w:rPr>
                <w:lang w:val="pt-PT"/>
              </w:rPr>
            </w:pPr>
            <w:r w:rsidRPr="009674E9">
              <w:rPr>
                <w:lang w:val="pt-PT"/>
              </w:rPr>
              <w:t>Arribado/Avaria</w:t>
            </w:r>
          </w:p>
        </w:tc>
      </w:tr>
      <w:tr w:rsidR="4E411DD9" w14:paraId="26B5E139" w14:textId="77777777" w:rsidTr="4E411DD9">
        <w:tc>
          <w:tcPr>
            <w:tcW w:w="2297" w:type="dxa"/>
          </w:tcPr>
          <w:p w14:paraId="6FF4275F" w14:textId="40712CEF" w:rsidR="4E411DD9" w:rsidRPr="009674E9" w:rsidRDefault="4E411DD9" w:rsidP="00920BD7">
            <w:pPr>
              <w:pStyle w:val="IndraNormal"/>
              <w:rPr>
                <w:lang w:val="pt-PT"/>
              </w:rPr>
            </w:pPr>
            <w:r w:rsidRPr="009674E9">
              <w:rPr>
                <w:lang w:val="pt-PT"/>
              </w:rPr>
              <w:t>56</w:t>
            </w:r>
          </w:p>
        </w:tc>
        <w:tc>
          <w:tcPr>
            <w:tcW w:w="6799" w:type="dxa"/>
          </w:tcPr>
          <w:p w14:paraId="5690B5B6" w14:textId="39779948" w:rsidR="4E411DD9" w:rsidRPr="00334D7B" w:rsidRDefault="4E411D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Arribado/Desembarque de doentes ou mortos</w:t>
            </w:r>
          </w:p>
        </w:tc>
      </w:tr>
      <w:tr w:rsidR="4E411DD9" w14:paraId="3557B677" w14:textId="77777777" w:rsidTr="4E411DD9">
        <w:tc>
          <w:tcPr>
            <w:tcW w:w="2297" w:type="dxa"/>
          </w:tcPr>
          <w:p w14:paraId="52C37771" w14:textId="2400D921" w:rsidR="4E411DD9" w:rsidRDefault="4E411DD9" w:rsidP="00920BD7">
            <w:pPr>
              <w:pStyle w:val="IndraNormal"/>
            </w:pPr>
            <w:r w:rsidRPr="4E411DD9">
              <w:t>58</w:t>
            </w:r>
          </w:p>
        </w:tc>
        <w:tc>
          <w:tcPr>
            <w:tcW w:w="6799" w:type="dxa"/>
          </w:tcPr>
          <w:p w14:paraId="3EA10691" w14:textId="67963B4B" w:rsidR="4E411DD9" w:rsidRDefault="4E411DD9" w:rsidP="00920BD7">
            <w:pPr>
              <w:pStyle w:val="IndraNormal"/>
            </w:pPr>
            <w:r w:rsidRPr="4E411DD9">
              <w:t>Arribado/Estacionamento</w:t>
            </w:r>
          </w:p>
        </w:tc>
      </w:tr>
      <w:tr w:rsidR="4E411DD9" w14:paraId="5F5CD5F1" w14:textId="77777777" w:rsidTr="4E411DD9">
        <w:tc>
          <w:tcPr>
            <w:tcW w:w="2297" w:type="dxa"/>
          </w:tcPr>
          <w:p w14:paraId="162A0AEF" w14:textId="65012097" w:rsidR="4E411DD9" w:rsidRDefault="4E411DD9" w:rsidP="00920BD7">
            <w:pPr>
              <w:pStyle w:val="IndraNormal"/>
            </w:pPr>
            <w:r w:rsidRPr="4E411DD9">
              <w:t>59</w:t>
            </w:r>
          </w:p>
        </w:tc>
        <w:tc>
          <w:tcPr>
            <w:tcW w:w="6799" w:type="dxa"/>
          </w:tcPr>
          <w:p w14:paraId="45791BD9" w14:textId="30CE53B9" w:rsidR="4E411DD9" w:rsidRDefault="4E411DD9" w:rsidP="00920BD7">
            <w:pPr>
              <w:pStyle w:val="IndraNormal"/>
            </w:pPr>
            <w:r w:rsidRPr="4E411DD9">
              <w:t>Arribado/Estivar Carga</w:t>
            </w:r>
          </w:p>
        </w:tc>
      </w:tr>
      <w:tr w:rsidR="4E411DD9" w14:paraId="516C0984" w14:textId="77777777" w:rsidTr="4E411DD9">
        <w:tc>
          <w:tcPr>
            <w:tcW w:w="2297" w:type="dxa"/>
          </w:tcPr>
          <w:p w14:paraId="73FD9A7D" w14:textId="09D43592" w:rsidR="4E411DD9" w:rsidRDefault="4E411DD9" w:rsidP="00920BD7">
            <w:pPr>
              <w:pStyle w:val="IndraNormal"/>
            </w:pPr>
            <w:r w:rsidRPr="4E411DD9">
              <w:t>52</w:t>
            </w:r>
          </w:p>
        </w:tc>
        <w:tc>
          <w:tcPr>
            <w:tcW w:w="6799" w:type="dxa"/>
          </w:tcPr>
          <w:p w14:paraId="778A77EA" w14:textId="05B0ADD3" w:rsidR="4E411DD9" w:rsidRDefault="4E411DD9" w:rsidP="00920BD7">
            <w:pPr>
              <w:pStyle w:val="IndraNormal"/>
            </w:pPr>
            <w:r w:rsidRPr="4E411DD9">
              <w:t>Arribado/Mau Tempo</w:t>
            </w:r>
          </w:p>
        </w:tc>
      </w:tr>
      <w:tr w:rsidR="4E411DD9" w14:paraId="76EA767F" w14:textId="77777777" w:rsidTr="4E411DD9">
        <w:tc>
          <w:tcPr>
            <w:tcW w:w="2297" w:type="dxa"/>
          </w:tcPr>
          <w:p w14:paraId="74126B43" w14:textId="4A80F168" w:rsidR="4E411DD9" w:rsidRDefault="4E411DD9" w:rsidP="00920BD7">
            <w:pPr>
              <w:pStyle w:val="IndraNormal"/>
            </w:pPr>
            <w:r w:rsidRPr="4E411DD9">
              <w:t>53</w:t>
            </w:r>
          </w:p>
        </w:tc>
        <w:tc>
          <w:tcPr>
            <w:tcW w:w="6799" w:type="dxa"/>
          </w:tcPr>
          <w:p w14:paraId="79A58066" w14:textId="45A611CA" w:rsidR="4E411DD9" w:rsidRDefault="4E411DD9" w:rsidP="00920BD7">
            <w:pPr>
              <w:pStyle w:val="IndraNormal"/>
            </w:pPr>
            <w:r w:rsidRPr="4E411DD9">
              <w:t>Arribado/Mudança de Tripulação</w:t>
            </w:r>
          </w:p>
        </w:tc>
      </w:tr>
      <w:tr w:rsidR="4E411DD9" w14:paraId="594469D5" w14:textId="77777777" w:rsidTr="4E411DD9">
        <w:tc>
          <w:tcPr>
            <w:tcW w:w="2297" w:type="dxa"/>
          </w:tcPr>
          <w:p w14:paraId="514B5721" w14:textId="4E067FAF" w:rsidR="4E411DD9" w:rsidRDefault="4E411DD9" w:rsidP="00920BD7">
            <w:pPr>
              <w:pStyle w:val="IndraNormal"/>
            </w:pPr>
            <w:r w:rsidRPr="4E411DD9">
              <w:t>57</w:t>
            </w:r>
          </w:p>
        </w:tc>
        <w:tc>
          <w:tcPr>
            <w:tcW w:w="6799" w:type="dxa"/>
          </w:tcPr>
          <w:p w14:paraId="45ADF934" w14:textId="2BC5A844" w:rsidR="4E411DD9" w:rsidRDefault="4E411DD9" w:rsidP="00920BD7">
            <w:pPr>
              <w:pStyle w:val="IndraNormal"/>
            </w:pPr>
            <w:r w:rsidRPr="4E411DD9">
              <w:t>Arribado/Sanitária</w:t>
            </w:r>
          </w:p>
        </w:tc>
      </w:tr>
      <w:tr w:rsidR="4E411DD9" w14:paraId="18814475" w14:textId="77777777" w:rsidTr="4E411DD9">
        <w:tc>
          <w:tcPr>
            <w:tcW w:w="2297" w:type="dxa"/>
          </w:tcPr>
          <w:p w14:paraId="493A787E" w14:textId="4AAE57C2" w:rsidR="4E411DD9" w:rsidRDefault="4E411DD9" w:rsidP="00920BD7">
            <w:pPr>
              <w:pStyle w:val="IndraNormal"/>
            </w:pPr>
            <w:r w:rsidRPr="4E411DD9">
              <w:t>11</w:t>
            </w:r>
          </w:p>
        </w:tc>
        <w:tc>
          <w:tcPr>
            <w:tcW w:w="6799" w:type="dxa"/>
          </w:tcPr>
          <w:p w14:paraId="3C5599E1" w14:textId="54026056" w:rsidR="4E411DD9" w:rsidRDefault="4E411DD9" w:rsidP="00920BD7">
            <w:pPr>
              <w:pStyle w:val="IndraNormal"/>
            </w:pPr>
            <w:r w:rsidRPr="4E411DD9">
              <w:t>Carga</w:t>
            </w:r>
          </w:p>
        </w:tc>
      </w:tr>
      <w:tr w:rsidR="4E411DD9" w14:paraId="2B574838" w14:textId="77777777" w:rsidTr="4E411DD9">
        <w:tc>
          <w:tcPr>
            <w:tcW w:w="2297" w:type="dxa"/>
          </w:tcPr>
          <w:p w14:paraId="15787AB9" w14:textId="3CB50C30" w:rsidR="4E411DD9" w:rsidRDefault="4E411DD9" w:rsidP="00920BD7">
            <w:pPr>
              <w:pStyle w:val="IndraNormal"/>
            </w:pPr>
            <w:r w:rsidRPr="4E411DD9">
              <w:t>45</w:t>
            </w:r>
          </w:p>
        </w:tc>
        <w:tc>
          <w:tcPr>
            <w:tcW w:w="6799" w:type="dxa"/>
          </w:tcPr>
          <w:p w14:paraId="61229E80" w14:textId="0AF5DF9E" w:rsidR="4E411DD9" w:rsidRDefault="4E411DD9" w:rsidP="00920BD7">
            <w:pPr>
              <w:pStyle w:val="IndraNormal"/>
            </w:pPr>
            <w:r w:rsidRPr="4E411DD9">
              <w:t>Construção</w:t>
            </w:r>
          </w:p>
        </w:tc>
      </w:tr>
      <w:tr w:rsidR="4E411DD9" w14:paraId="09E02341" w14:textId="77777777" w:rsidTr="4E411DD9">
        <w:tc>
          <w:tcPr>
            <w:tcW w:w="2297" w:type="dxa"/>
          </w:tcPr>
          <w:p w14:paraId="7C7A33F0" w14:textId="3A977C77" w:rsidR="4E411DD9" w:rsidRDefault="4E411DD9" w:rsidP="00920BD7">
            <w:pPr>
              <w:pStyle w:val="IndraNormal"/>
            </w:pPr>
            <w:r w:rsidRPr="4E411DD9">
              <w:t>12</w:t>
            </w:r>
          </w:p>
        </w:tc>
        <w:tc>
          <w:tcPr>
            <w:tcW w:w="6799" w:type="dxa"/>
          </w:tcPr>
          <w:p w14:paraId="4FEAF523" w14:textId="71154E45" w:rsidR="4E411DD9" w:rsidRDefault="4E411DD9" w:rsidP="00920BD7">
            <w:pPr>
              <w:pStyle w:val="IndraNormal"/>
            </w:pPr>
            <w:r w:rsidRPr="4E411DD9">
              <w:t>Descarga</w:t>
            </w:r>
          </w:p>
        </w:tc>
      </w:tr>
      <w:tr w:rsidR="4E411DD9" w14:paraId="39019229" w14:textId="77777777" w:rsidTr="4E411DD9">
        <w:tc>
          <w:tcPr>
            <w:tcW w:w="2297" w:type="dxa"/>
          </w:tcPr>
          <w:p w14:paraId="15069E6B" w14:textId="0C0BA1C3" w:rsidR="4E411DD9" w:rsidRDefault="4E411DD9" w:rsidP="00920BD7">
            <w:pPr>
              <w:pStyle w:val="IndraNormal"/>
            </w:pPr>
            <w:r w:rsidRPr="4E411DD9">
              <w:t>43</w:t>
            </w:r>
          </w:p>
        </w:tc>
        <w:tc>
          <w:tcPr>
            <w:tcW w:w="6799" w:type="dxa"/>
          </w:tcPr>
          <w:p w14:paraId="59BE4A82" w14:textId="410567DD" w:rsidR="4E411DD9" w:rsidRDefault="4E411DD9" w:rsidP="00920BD7">
            <w:pPr>
              <w:pStyle w:val="IndraNormal"/>
            </w:pPr>
            <w:r w:rsidRPr="4E411DD9">
              <w:t>Desgaseificação</w:t>
            </w:r>
          </w:p>
        </w:tc>
      </w:tr>
      <w:tr w:rsidR="4E411DD9" w14:paraId="10A7FA6F" w14:textId="77777777" w:rsidTr="4E411DD9">
        <w:tc>
          <w:tcPr>
            <w:tcW w:w="2297" w:type="dxa"/>
          </w:tcPr>
          <w:p w14:paraId="46B7BB04" w14:textId="5899F2DE" w:rsidR="4E411DD9" w:rsidRDefault="4E411DD9" w:rsidP="00920BD7">
            <w:pPr>
              <w:pStyle w:val="IndraNormal"/>
            </w:pPr>
            <w:r w:rsidRPr="4E411DD9">
              <w:t>44</w:t>
            </w:r>
          </w:p>
        </w:tc>
        <w:tc>
          <w:tcPr>
            <w:tcW w:w="6799" w:type="dxa"/>
          </w:tcPr>
          <w:p w14:paraId="2FF87273" w14:textId="5DA9BBAA" w:rsidR="4E411DD9" w:rsidRDefault="4E411DD9" w:rsidP="00920BD7">
            <w:pPr>
              <w:pStyle w:val="IndraNormal"/>
            </w:pPr>
            <w:r w:rsidRPr="4E411DD9">
              <w:t>Desmantelamento</w:t>
            </w:r>
          </w:p>
        </w:tc>
      </w:tr>
      <w:tr w:rsidR="4E411DD9" w14:paraId="3DD442D5" w14:textId="77777777" w:rsidTr="4E411DD9">
        <w:tc>
          <w:tcPr>
            <w:tcW w:w="2297" w:type="dxa"/>
          </w:tcPr>
          <w:p w14:paraId="070EF3BC" w14:textId="22D112CC" w:rsidR="4E411DD9" w:rsidRDefault="4E411DD9" w:rsidP="00920BD7">
            <w:pPr>
              <w:pStyle w:val="IndraNormal"/>
            </w:pPr>
            <w:r w:rsidRPr="4E411DD9">
              <w:t>42</w:t>
            </w:r>
          </w:p>
        </w:tc>
        <w:tc>
          <w:tcPr>
            <w:tcW w:w="6799" w:type="dxa"/>
          </w:tcPr>
          <w:p w14:paraId="27D104C8" w14:textId="54754180" w:rsidR="4E411DD9" w:rsidRDefault="4E411DD9" w:rsidP="00920BD7">
            <w:pPr>
              <w:pStyle w:val="IndraNormal"/>
            </w:pPr>
            <w:r w:rsidRPr="4E411DD9">
              <w:t>Lay-up</w:t>
            </w:r>
          </w:p>
        </w:tc>
      </w:tr>
      <w:tr w:rsidR="4E411DD9" w14:paraId="1A1FBC32" w14:textId="77777777" w:rsidTr="4E411DD9">
        <w:tc>
          <w:tcPr>
            <w:tcW w:w="2297" w:type="dxa"/>
          </w:tcPr>
          <w:p w14:paraId="0D274403" w14:textId="04CC2A88" w:rsidR="4E411DD9" w:rsidRDefault="4E411DD9" w:rsidP="00920BD7">
            <w:pPr>
              <w:pStyle w:val="IndraNormal"/>
            </w:pPr>
            <w:r w:rsidRPr="4E411DD9">
              <w:t>21</w:t>
            </w:r>
          </w:p>
        </w:tc>
        <w:tc>
          <w:tcPr>
            <w:tcW w:w="6799" w:type="dxa"/>
          </w:tcPr>
          <w:p w14:paraId="13A64040" w14:textId="307736C4" w:rsidR="4E411DD9" w:rsidRPr="00334D7B" w:rsidRDefault="4E411D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Missão Científica, Cultural ou Benemérita</w:t>
            </w:r>
          </w:p>
        </w:tc>
      </w:tr>
      <w:tr w:rsidR="4E411DD9" w14:paraId="43B31548" w14:textId="77777777" w:rsidTr="4E411DD9">
        <w:tc>
          <w:tcPr>
            <w:tcW w:w="2297" w:type="dxa"/>
          </w:tcPr>
          <w:p w14:paraId="23D5C871" w14:textId="48246DCC" w:rsidR="4E411DD9" w:rsidRDefault="4E411DD9" w:rsidP="00920BD7">
            <w:pPr>
              <w:pStyle w:val="IndraNormal"/>
            </w:pPr>
            <w:r w:rsidRPr="4E411DD9">
              <w:lastRenderedPageBreak/>
              <w:t>15</w:t>
            </w:r>
          </w:p>
        </w:tc>
        <w:tc>
          <w:tcPr>
            <w:tcW w:w="6799" w:type="dxa"/>
          </w:tcPr>
          <w:p w14:paraId="61C026FD" w14:textId="4CC387A9" w:rsidR="4E411DD9" w:rsidRDefault="4E411DD9" w:rsidP="00920BD7">
            <w:pPr>
              <w:pStyle w:val="IndraNormal"/>
            </w:pPr>
            <w:r w:rsidRPr="4E411DD9">
              <w:t>Movimento de Passageiros</w:t>
            </w:r>
          </w:p>
        </w:tc>
      </w:tr>
      <w:tr w:rsidR="005A6821" w14:paraId="072FE0A4" w14:textId="77777777" w:rsidTr="4E411DD9">
        <w:tc>
          <w:tcPr>
            <w:tcW w:w="2297" w:type="dxa"/>
          </w:tcPr>
          <w:p w14:paraId="7621A8D3" w14:textId="2A824E21" w:rsidR="005A6821" w:rsidRPr="4E411DD9" w:rsidRDefault="00605354" w:rsidP="00920BD7">
            <w:pPr>
              <w:pStyle w:val="IndraNormal"/>
            </w:pPr>
            <w:r>
              <w:t>a definir</w:t>
            </w:r>
          </w:p>
        </w:tc>
        <w:tc>
          <w:tcPr>
            <w:tcW w:w="6799" w:type="dxa"/>
          </w:tcPr>
          <w:p w14:paraId="04568B6F" w14:textId="55BAA883" w:rsidR="005A6821" w:rsidRPr="4E411DD9" w:rsidRDefault="00691D5F" w:rsidP="00920BD7">
            <w:pPr>
              <w:pStyle w:val="IndraNormal"/>
            </w:pPr>
            <w:r>
              <w:t>Rendição</w:t>
            </w:r>
            <w:r w:rsidR="005A6821" w:rsidRPr="005A6821">
              <w:t xml:space="preserve"> </w:t>
            </w:r>
            <w:r w:rsidR="00B813AC">
              <w:t xml:space="preserve">de </w:t>
            </w:r>
            <w:r w:rsidR="005A6821" w:rsidRPr="005A6821">
              <w:t>Tripulação</w:t>
            </w:r>
          </w:p>
        </w:tc>
      </w:tr>
      <w:tr w:rsidR="4E411DD9" w14:paraId="384AC0B5" w14:textId="77777777" w:rsidTr="4E411DD9">
        <w:tc>
          <w:tcPr>
            <w:tcW w:w="2297" w:type="dxa"/>
          </w:tcPr>
          <w:p w14:paraId="1C7575DB" w14:textId="34A0238A" w:rsidR="4E411DD9" w:rsidRDefault="4E411DD9" w:rsidP="00920BD7">
            <w:pPr>
              <w:pStyle w:val="IndraNormal"/>
            </w:pPr>
            <w:r w:rsidRPr="4E411DD9">
              <w:t>41</w:t>
            </w:r>
          </w:p>
        </w:tc>
        <w:tc>
          <w:tcPr>
            <w:tcW w:w="6799" w:type="dxa"/>
          </w:tcPr>
          <w:p w14:paraId="6B03EC52" w14:textId="2B3B4203" w:rsidR="4E411DD9" w:rsidRDefault="4E411DD9" w:rsidP="00920BD7">
            <w:pPr>
              <w:pStyle w:val="IndraNormal"/>
            </w:pPr>
            <w:r w:rsidRPr="4E411DD9">
              <w:t>Reparação</w:t>
            </w:r>
          </w:p>
        </w:tc>
      </w:tr>
      <w:tr w:rsidR="4E411DD9" w14:paraId="4D0EBDC7" w14:textId="77777777" w:rsidTr="4E411DD9">
        <w:tc>
          <w:tcPr>
            <w:tcW w:w="2297" w:type="dxa"/>
          </w:tcPr>
          <w:p w14:paraId="4931E4D7" w14:textId="54592AA0" w:rsidR="4E411DD9" w:rsidRDefault="4E411DD9" w:rsidP="00920BD7">
            <w:pPr>
              <w:pStyle w:val="IndraNormal"/>
            </w:pPr>
            <w:r w:rsidRPr="4E411DD9">
              <w:t>31</w:t>
            </w:r>
          </w:p>
        </w:tc>
        <w:tc>
          <w:tcPr>
            <w:tcW w:w="6799" w:type="dxa"/>
          </w:tcPr>
          <w:p w14:paraId="2EA07888" w14:textId="26CA44FB" w:rsidR="4E411DD9" w:rsidRPr="00334D7B" w:rsidRDefault="4E411D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Serviço no Porto (Dragagens, Reboques, Outros)</w:t>
            </w:r>
          </w:p>
        </w:tc>
      </w:tr>
      <w:tr w:rsidR="4E411DD9" w14:paraId="2F08CD9A" w14:textId="77777777" w:rsidTr="4E411DD9">
        <w:tc>
          <w:tcPr>
            <w:tcW w:w="2297" w:type="dxa"/>
          </w:tcPr>
          <w:p w14:paraId="39ECF211" w14:textId="3B947EFB" w:rsidR="4E411DD9" w:rsidRDefault="4E411DD9" w:rsidP="00920BD7">
            <w:pPr>
              <w:pStyle w:val="IndraNormal"/>
            </w:pPr>
            <w:r w:rsidRPr="4E411DD9">
              <w:t>16</w:t>
            </w:r>
          </w:p>
        </w:tc>
        <w:tc>
          <w:tcPr>
            <w:tcW w:w="6799" w:type="dxa"/>
          </w:tcPr>
          <w:p w14:paraId="766390D0" w14:textId="6283E70C" w:rsidR="4E411DD9" w:rsidRDefault="4E411DD9" w:rsidP="00920BD7">
            <w:pPr>
              <w:pStyle w:val="IndraNormal"/>
            </w:pPr>
            <w:r w:rsidRPr="4E411DD9">
              <w:t>Turismo</w:t>
            </w:r>
          </w:p>
        </w:tc>
      </w:tr>
      <w:tr w:rsidR="4E411DD9" w14:paraId="01626B91" w14:textId="77777777" w:rsidTr="4E411DD9">
        <w:tc>
          <w:tcPr>
            <w:tcW w:w="2297" w:type="dxa"/>
          </w:tcPr>
          <w:p w14:paraId="4A545F75" w14:textId="7AE8C03B" w:rsidR="4E411DD9" w:rsidRDefault="4E411DD9" w:rsidP="00920BD7">
            <w:pPr>
              <w:pStyle w:val="IndraNormal"/>
            </w:pPr>
            <w:r w:rsidRPr="4E411DD9">
              <w:t>22</w:t>
            </w:r>
          </w:p>
        </w:tc>
        <w:tc>
          <w:tcPr>
            <w:tcW w:w="6799" w:type="dxa"/>
          </w:tcPr>
          <w:p w14:paraId="2E3151D6" w14:textId="00F862A4" w:rsidR="4E411DD9" w:rsidRDefault="4E411DD9" w:rsidP="00920BD7">
            <w:pPr>
              <w:pStyle w:val="IndraNormal"/>
            </w:pPr>
            <w:r w:rsidRPr="4E411DD9">
              <w:t>Visita</w:t>
            </w:r>
          </w:p>
        </w:tc>
      </w:tr>
      <w:tr w:rsidR="4E411DD9" w14:paraId="628BBE95" w14:textId="77777777" w:rsidTr="4E411DD9">
        <w:tc>
          <w:tcPr>
            <w:tcW w:w="2297" w:type="dxa"/>
          </w:tcPr>
          <w:p w14:paraId="3CEAA93F" w14:textId="2C5CFE73" w:rsidR="4E411DD9" w:rsidRDefault="4E411DD9" w:rsidP="00920BD7">
            <w:pPr>
              <w:pStyle w:val="IndraNormal"/>
            </w:pPr>
            <w:r w:rsidRPr="4E411DD9">
              <w:t>23</w:t>
            </w:r>
          </w:p>
        </w:tc>
        <w:tc>
          <w:tcPr>
            <w:tcW w:w="6799" w:type="dxa"/>
          </w:tcPr>
          <w:p w14:paraId="2476E186" w14:textId="465D33DB" w:rsidR="4E411DD9" w:rsidRPr="00334D7B" w:rsidRDefault="4E411D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Visita Oficial (Armada Portuguesa e Estrangeira)</w:t>
            </w:r>
          </w:p>
        </w:tc>
      </w:tr>
    </w:tbl>
    <w:p w14:paraId="1759E68A" w14:textId="16A7FC25" w:rsidR="4E411DD9" w:rsidRPr="00334D7B" w:rsidRDefault="4E411DD9" w:rsidP="00920BD7">
      <w:pPr>
        <w:pStyle w:val="IndraNormal"/>
        <w:rPr>
          <w:lang w:val="pt-PT"/>
        </w:rPr>
      </w:pPr>
    </w:p>
    <w:p w14:paraId="1B4E6472" w14:textId="69DCE04E" w:rsidR="4E411DD9" w:rsidRDefault="4E411DD9" w:rsidP="00A63F35">
      <w:pPr>
        <w:pStyle w:val="IndraHeading2"/>
      </w:pPr>
      <w:bookmarkStart w:id="26" w:name="_Ref109684343"/>
      <w:bookmarkStart w:id="27" w:name="_Toc126870895"/>
      <w:r>
        <w:t>Forma</w:t>
      </w:r>
      <w:r w:rsidR="0076708C">
        <w:t>s</w:t>
      </w:r>
      <w:r>
        <w:t xml:space="preserve"> de Estacionamento</w:t>
      </w:r>
      <w:bookmarkEnd w:id="26"/>
      <w:bookmarkEnd w:id="27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4E411DD9" w14:paraId="00811584" w14:textId="77777777" w:rsidTr="004B1660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128077C9" w14:textId="77777777" w:rsidR="00DE5D74" w:rsidRDefault="00DE5D74" w:rsidP="00920BD7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0A43A0FD" w14:textId="77777777" w:rsidR="00DE5D74" w:rsidRDefault="00DE5D74" w:rsidP="00920BD7">
            <w:pPr>
              <w:pStyle w:val="HT"/>
            </w:pPr>
            <w:r>
              <w:t>Descrição</w:t>
            </w:r>
          </w:p>
        </w:tc>
      </w:tr>
      <w:tr w:rsidR="4E411DD9" w14:paraId="7E0B3E55" w14:textId="77777777" w:rsidTr="4E411DD9">
        <w:tc>
          <w:tcPr>
            <w:tcW w:w="2297" w:type="dxa"/>
          </w:tcPr>
          <w:p w14:paraId="5A174996" w14:textId="64D11D5E" w:rsidR="4E411DD9" w:rsidRDefault="4E411DD9" w:rsidP="00920BD7">
            <w:pPr>
              <w:pStyle w:val="IndraNormal"/>
            </w:pPr>
            <w:r>
              <w:t>ATR</w:t>
            </w:r>
          </w:p>
        </w:tc>
        <w:tc>
          <w:tcPr>
            <w:tcW w:w="6799" w:type="dxa"/>
          </w:tcPr>
          <w:p w14:paraId="745367B5" w14:textId="73FA58B4" w:rsidR="4E411DD9" w:rsidRDefault="4E411DD9" w:rsidP="00920BD7">
            <w:pPr>
              <w:pStyle w:val="IndraNormal"/>
            </w:pPr>
            <w:r>
              <w:t>Acostado</w:t>
            </w:r>
          </w:p>
        </w:tc>
      </w:tr>
      <w:tr w:rsidR="4E411DD9" w14:paraId="544A691D" w14:textId="77777777" w:rsidTr="4E411DD9">
        <w:tc>
          <w:tcPr>
            <w:tcW w:w="2297" w:type="dxa"/>
          </w:tcPr>
          <w:p w14:paraId="01ABA298" w14:textId="7966D3F8" w:rsidR="4E411DD9" w:rsidRDefault="4E411DD9" w:rsidP="00920BD7">
            <w:pPr>
              <w:pStyle w:val="IndraNormal"/>
            </w:pPr>
            <w:r>
              <w:t>BRD</w:t>
            </w:r>
          </w:p>
        </w:tc>
        <w:tc>
          <w:tcPr>
            <w:tcW w:w="6799" w:type="dxa"/>
          </w:tcPr>
          <w:p w14:paraId="2D042B3E" w14:textId="51F8F282" w:rsidR="4E411DD9" w:rsidRDefault="4E411DD9" w:rsidP="00920BD7">
            <w:pPr>
              <w:pStyle w:val="IndraNormal"/>
            </w:pPr>
            <w:r>
              <w:t>Braço Dado</w:t>
            </w:r>
          </w:p>
        </w:tc>
      </w:tr>
      <w:tr w:rsidR="4E411DD9" w14:paraId="11048091" w14:textId="77777777" w:rsidTr="4E411DD9">
        <w:tc>
          <w:tcPr>
            <w:tcW w:w="2297" w:type="dxa"/>
          </w:tcPr>
          <w:p w14:paraId="32F3A8B4" w14:textId="3C988EFF" w:rsidR="4E411DD9" w:rsidRDefault="4E411DD9" w:rsidP="00920BD7">
            <w:pPr>
              <w:pStyle w:val="IndraNormal"/>
            </w:pPr>
            <w:r>
              <w:t>FUN</w:t>
            </w:r>
          </w:p>
        </w:tc>
        <w:tc>
          <w:tcPr>
            <w:tcW w:w="6799" w:type="dxa"/>
          </w:tcPr>
          <w:p w14:paraId="6DD7CB05" w14:textId="5A6168D7" w:rsidR="4E411DD9" w:rsidRDefault="4E411DD9" w:rsidP="00920BD7">
            <w:pPr>
              <w:pStyle w:val="IndraNormal"/>
            </w:pPr>
            <w:r>
              <w:t>Fundeado</w:t>
            </w:r>
          </w:p>
        </w:tc>
      </w:tr>
    </w:tbl>
    <w:p w14:paraId="2AD2C2BB" w14:textId="1A3E4876" w:rsidR="4E411DD9" w:rsidRDefault="4E411DD9"/>
    <w:p w14:paraId="6F612ED1" w14:textId="799684EB" w:rsidR="4E411DD9" w:rsidRDefault="4E411DD9" w:rsidP="00920BD7">
      <w:pPr>
        <w:pStyle w:val="IndraNormal"/>
      </w:pPr>
    </w:p>
    <w:p w14:paraId="1B055F86" w14:textId="0EDFFA24" w:rsidR="4E411DD9" w:rsidRDefault="4E411DD9" w:rsidP="00A63F35">
      <w:pPr>
        <w:pStyle w:val="IndraHeading2"/>
      </w:pPr>
      <w:bookmarkStart w:id="28" w:name="_Ref109684358"/>
      <w:bookmarkStart w:id="29" w:name="_Ref109684364"/>
      <w:bookmarkStart w:id="30" w:name="_Toc126870896"/>
      <w:r>
        <w:t>Tipo</w:t>
      </w:r>
      <w:r w:rsidR="0076708C">
        <w:t>s</w:t>
      </w:r>
      <w:r>
        <w:t xml:space="preserve"> de Carga</w:t>
      </w:r>
      <w:bookmarkEnd w:id="28"/>
      <w:bookmarkEnd w:id="29"/>
      <w:bookmarkEnd w:id="30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4E411DD9" w14:paraId="070028C0" w14:textId="77777777" w:rsidTr="004B1660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6EF888FB" w14:textId="77777777" w:rsidR="00DE5D74" w:rsidRDefault="00DE5D74" w:rsidP="00920BD7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3B9B6010" w14:textId="77777777" w:rsidR="00DE5D74" w:rsidRDefault="00DE5D74" w:rsidP="00920BD7">
            <w:pPr>
              <w:pStyle w:val="HT"/>
            </w:pPr>
            <w:r>
              <w:t>Descrição</w:t>
            </w:r>
          </w:p>
        </w:tc>
      </w:tr>
      <w:tr w:rsidR="4E411DD9" w14:paraId="1484F0ED" w14:textId="77777777" w:rsidTr="76F07C8F">
        <w:tc>
          <w:tcPr>
            <w:tcW w:w="2297" w:type="dxa"/>
          </w:tcPr>
          <w:p w14:paraId="06D02423" w14:textId="2CF022FE" w:rsidR="4E411DD9" w:rsidRDefault="4E411DD9" w:rsidP="00920BD7">
            <w:pPr>
              <w:pStyle w:val="IndraNormal"/>
            </w:pPr>
            <w:r>
              <w:t>011</w:t>
            </w:r>
          </w:p>
        </w:tc>
        <w:tc>
          <w:tcPr>
            <w:tcW w:w="6799" w:type="dxa"/>
          </w:tcPr>
          <w:p w14:paraId="3D6C8AB8" w14:textId="78A5A336" w:rsidR="4E411DD9" w:rsidRDefault="4E411DD9" w:rsidP="00920BD7">
            <w:pPr>
              <w:pStyle w:val="IndraNormal"/>
            </w:pPr>
            <w:r>
              <w:t>Gás Liquefeito</w:t>
            </w:r>
          </w:p>
        </w:tc>
      </w:tr>
      <w:tr w:rsidR="4E411DD9" w14:paraId="125C0523" w14:textId="77777777" w:rsidTr="76F07C8F">
        <w:tc>
          <w:tcPr>
            <w:tcW w:w="2297" w:type="dxa"/>
          </w:tcPr>
          <w:p w14:paraId="0189702F" w14:textId="01576BE9" w:rsidR="4E411DD9" w:rsidRDefault="4E411DD9" w:rsidP="00920BD7">
            <w:pPr>
              <w:pStyle w:val="IndraNormal"/>
            </w:pPr>
            <w:r>
              <w:t>012</w:t>
            </w:r>
          </w:p>
        </w:tc>
        <w:tc>
          <w:tcPr>
            <w:tcW w:w="6799" w:type="dxa"/>
          </w:tcPr>
          <w:p w14:paraId="21CE791C" w14:textId="152E9BE1" w:rsidR="4E411DD9" w:rsidRDefault="4E411DD9" w:rsidP="00920BD7">
            <w:pPr>
              <w:pStyle w:val="IndraNormal"/>
            </w:pPr>
            <w:r>
              <w:t>Petróleo Bruto</w:t>
            </w:r>
          </w:p>
        </w:tc>
      </w:tr>
      <w:tr w:rsidR="4E411DD9" w14:paraId="127BB28A" w14:textId="77777777" w:rsidTr="76F07C8F">
        <w:tc>
          <w:tcPr>
            <w:tcW w:w="2297" w:type="dxa"/>
          </w:tcPr>
          <w:p w14:paraId="3377E8D6" w14:textId="317F3DE9" w:rsidR="4E411DD9" w:rsidRDefault="4E411DD9" w:rsidP="00920BD7">
            <w:pPr>
              <w:pStyle w:val="IndraNormal"/>
            </w:pPr>
            <w:r>
              <w:t>013</w:t>
            </w:r>
          </w:p>
        </w:tc>
        <w:tc>
          <w:tcPr>
            <w:tcW w:w="6799" w:type="dxa"/>
          </w:tcPr>
          <w:p w14:paraId="6E558D0F" w14:textId="578FE418" w:rsidR="4E411DD9" w:rsidRDefault="4E411DD9" w:rsidP="00920BD7">
            <w:pPr>
              <w:pStyle w:val="IndraNormal"/>
            </w:pPr>
            <w:r>
              <w:t>Produtos Petrolíferos</w:t>
            </w:r>
          </w:p>
        </w:tc>
      </w:tr>
      <w:tr w:rsidR="4E411DD9" w14:paraId="73C78948" w14:textId="77777777" w:rsidTr="76F07C8F">
        <w:tc>
          <w:tcPr>
            <w:tcW w:w="2297" w:type="dxa"/>
          </w:tcPr>
          <w:p w14:paraId="3A79B756" w14:textId="27A7319F" w:rsidR="4E411DD9" w:rsidRDefault="4E411DD9" w:rsidP="00920BD7">
            <w:pPr>
              <w:pStyle w:val="IndraNormal"/>
            </w:pPr>
            <w:r>
              <w:lastRenderedPageBreak/>
              <w:t>019</w:t>
            </w:r>
          </w:p>
        </w:tc>
        <w:tc>
          <w:tcPr>
            <w:tcW w:w="6799" w:type="dxa"/>
          </w:tcPr>
          <w:p w14:paraId="2F8777A0" w14:textId="2A303BE3" w:rsidR="4E411DD9" w:rsidRDefault="4E411DD9" w:rsidP="00920BD7">
            <w:pPr>
              <w:pStyle w:val="IndraNormal"/>
            </w:pPr>
            <w:r>
              <w:t>Outros Granéis Líquidos</w:t>
            </w:r>
          </w:p>
        </w:tc>
      </w:tr>
      <w:tr w:rsidR="4E411DD9" w14:paraId="3D1DDEB5" w14:textId="77777777" w:rsidTr="76F07C8F">
        <w:tc>
          <w:tcPr>
            <w:tcW w:w="2297" w:type="dxa"/>
          </w:tcPr>
          <w:p w14:paraId="79EE09CC" w14:textId="43D1A615" w:rsidR="4E411DD9" w:rsidRDefault="4E411DD9" w:rsidP="00920BD7">
            <w:pPr>
              <w:pStyle w:val="IndraNormal"/>
            </w:pPr>
            <w:r w:rsidRPr="4E411DD9">
              <w:t>021</w:t>
            </w:r>
          </w:p>
        </w:tc>
        <w:tc>
          <w:tcPr>
            <w:tcW w:w="6799" w:type="dxa"/>
          </w:tcPr>
          <w:p w14:paraId="7CFC5F25" w14:textId="7A3BF5CC" w:rsidR="4E411DD9" w:rsidRDefault="4E411DD9" w:rsidP="00920BD7">
            <w:pPr>
              <w:pStyle w:val="IndraNormal"/>
            </w:pPr>
            <w:r w:rsidRPr="4E411DD9">
              <w:t>Minério</w:t>
            </w:r>
          </w:p>
        </w:tc>
      </w:tr>
      <w:tr w:rsidR="4E411DD9" w14:paraId="1E5BA36B" w14:textId="77777777" w:rsidTr="76F07C8F">
        <w:tc>
          <w:tcPr>
            <w:tcW w:w="2297" w:type="dxa"/>
          </w:tcPr>
          <w:p w14:paraId="327EBBAD" w14:textId="282BFCD4" w:rsidR="4E411DD9" w:rsidRDefault="4E411DD9" w:rsidP="00920BD7">
            <w:pPr>
              <w:pStyle w:val="IndraNormal"/>
            </w:pPr>
            <w:r w:rsidRPr="4E411DD9">
              <w:t>022</w:t>
            </w:r>
          </w:p>
        </w:tc>
        <w:tc>
          <w:tcPr>
            <w:tcW w:w="6799" w:type="dxa"/>
          </w:tcPr>
          <w:p w14:paraId="4114197D" w14:textId="1EFFB7E0" w:rsidR="4E411DD9" w:rsidRDefault="4E411DD9" w:rsidP="00920BD7">
            <w:pPr>
              <w:pStyle w:val="IndraNormal"/>
            </w:pPr>
            <w:r w:rsidRPr="4E411DD9">
              <w:t>Carvão</w:t>
            </w:r>
          </w:p>
        </w:tc>
      </w:tr>
      <w:tr w:rsidR="4E411DD9" w14:paraId="601B28DA" w14:textId="77777777" w:rsidTr="76F07C8F">
        <w:tc>
          <w:tcPr>
            <w:tcW w:w="2297" w:type="dxa"/>
          </w:tcPr>
          <w:p w14:paraId="0C5825C5" w14:textId="7EBD7972" w:rsidR="4E411DD9" w:rsidRDefault="4E411DD9" w:rsidP="00920BD7">
            <w:pPr>
              <w:pStyle w:val="IndraNormal"/>
            </w:pPr>
            <w:r w:rsidRPr="4E411DD9">
              <w:t>023</w:t>
            </w:r>
          </w:p>
        </w:tc>
        <w:tc>
          <w:tcPr>
            <w:tcW w:w="6799" w:type="dxa"/>
          </w:tcPr>
          <w:p w14:paraId="2F0F760E" w14:textId="2A0DA3F1" w:rsidR="4E411DD9" w:rsidRDefault="4E411DD9" w:rsidP="00920BD7">
            <w:pPr>
              <w:pStyle w:val="IndraNormal"/>
            </w:pPr>
            <w:r w:rsidRPr="4E411DD9">
              <w:t>Produtos Agrícolas</w:t>
            </w:r>
          </w:p>
        </w:tc>
      </w:tr>
      <w:tr w:rsidR="4E411DD9" w14:paraId="083DD94B" w14:textId="77777777" w:rsidTr="76F07C8F">
        <w:tc>
          <w:tcPr>
            <w:tcW w:w="2297" w:type="dxa"/>
          </w:tcPr>
          <w:p w14:paraId="0510D5D9" w14:textId="3471BA28" w:rsidR="4E411DD9" w:rsidRDefault="4E411DD9" w:rsidP="00920BD7">
            <w:pPr>
              <w:pStyle w:val="IndraNormal"/>
            </w:pPr>
            <w:r w:rsidRPr="4E411DD9">
              <w:t>029</w:t>
            </w:r>
          </w:p>
        </w:tc>
        <w:tc>
          <w:tcPr>
            <w:tcW w:w="6799" w:type="dxa"/>
          </w:tcPr>
          <w:p w14:paraId="2187F91A" w14:textId="348E9035" w:rsidR="4E411DD9" w:rsidRDefault="4E411DD9" w:rsidP="00920BD7">
            <w:pPr>
              <w:pStyle w:val="IndraNormal"/>
            </w:pPr>
            <w:r w:rsidRPr="4E411DD9">
              <w:t>Outros Granéis Sólidos</w:t>
            </w:r>
          </w:p>
        </w:tc>
      </w:tr>
      <w:tr w:rsidR="4E411DD9" w14:paraId="3AE618DF" w14:textId="77777777" w:rsidTr="76F07C8F">
        <w:tc>
          <w:tcPr>
            <w:tcW w:w="2297" w:type="dxa"/>
          </w:tcPr>
          <w:p w14:paraId="16104B6A" w14:textId="4ED14466" w:rsidR="4E411DD9" w:rsidRDefault="4E411DD9" w:rsidP="00920BD7">
            <w:pPr>
              <w:pStyle w:val="IndraNormal"/>
            </w:pPr>
            <w:r w:rsidRPr="4E411DD9">
              <w:t>031</w:t>
            </w:r>
          </w:p>
        </w:tc>
        <w:tc>
          <w:tcPr>
            <w:tcW w:w="6799" w:type="dxa"/>
          </w:tcPr>
          <w:p w14:paraId="1592F182" w14:textId="5FB41BA7" w:rsidR="4E411DD9" w:rsidRDefault="4E411DD9" w:rsidP="00920BD7">
            <w:pPr>
              <w:pStyle w:val="IndraNormal"/>
            </w:pPr>
            <w:r w:rsidRPr="4E411DD9">
              <w:t>Contentores de 20</w:t>
            </w:r>
          </w:p>
        </w:tc>
      </w:tr>
      <w:tr w:rsidR="4E411DD9" w14:paraId="01951FD9" w14:textId="77777777" w:rsidTr="76F07C8F">
        <w:tc>
          <w:tcPr>
            <w:tcW w:w="2297" w:type="dxa"/>
          </w:tcPr>
          <w:p w14:paraId="30350595" w14:textId="484C78BC" w:rsidR="4E411DD9" w:rsidRDefault="4E411DD9" w:rsidP="00920BD7">
            <w:pPr>
              <w:pStyle w:val="IndraNormal"/>
            </w:pPr>
            <w:r w:rsidRPr="4E411DD9">
              <w:t>032</w:t>
            </w:r>
          </w:p>
        </w:tc>
        <w:tc>
          <w:tcPr>
            <w:tcW w:w="6799" w:type="dxa"/>
          </w:tcPr>
          <w:p w14:paraId="11611EBB" w14:textId="27AD9F41" w:rsidR="4E411DD9" w:rsidRDefault="4E411DD9" w:rsidP="00920BD7">
            <w:pPr>
              <w:pStyle w:val="IndraNormal"/>
            </w:pPr>
            <w:r w:rsidRPr="4E411DD9">
              <w:t>Contentores de 40</w:t>
            </w:r>
          </w:p>
        </w:tc>
      </w:tr>
      <w:tr w:rsidR="4E411DD9" w14:paraId="5A660820" w14:textId="77777777" w:rsidTr="76F07C8F">
        <w:tc>
          <w:tcPr>
            <w:tcW w:w="2297" w:type="dxa"/>
          </w:tcPr>
          <w:p w14:paraId="60FFFFBF" w14:textId="41EC5BA6" w:rsidR="4E411DD9" w:rsidRDefault="4E411DD9" w:rsidP="00920BD7">
            <w:pPr>
              <w:pStyle w:val="IndraNormal"/>
            </w:pPr>
            <w:r w:rsidRPr="4E411DD9">
              <w:t>033</w:t>
            </w:r>
          </w:p>
        </w:tc>
        <w:tc>
          <w:tcPr>
            <w:tcW w:w="6799" w:type="dxa"/>
          </w:tcPr>
          <w:p w14:paraId="1D583D3C" w14:textId="0C29B7C3" w:rsidR="4E411DD9" w:rsidRDefault="4E411DD9" w:rsidP="00920BD7">
            <w:pPr>
              <w:pStyle w:val="IndraNormal"/>
            </w:pPr>
            <w:r w:rsidRPr="4E411DD9">
              <w:t>Contentores &gt; 20 e &lt; 40</w:t>
            </w:r>
          </w:p>
        </w:tc>
      </w:tr>
      <w:tr w:rsidR="4E411DD9" w14:paraId="246CE5D1" w14:textId="77777777" w:rsidTr="76F07C8F">
        <w:tc>
          <w:tcPr>
            <w:tcW w:w="2297" w:type="dxa"/>
          </w:tcPr>
          <w:p w14:paraId="1E220A4D" w14:textId="6647E352" w:rsidR="4E411DD9" w:rsidRDefault="4E411DD9" w:rsidP="00920BD7">
            <w:pPr>
              <w:pStyle w:val="IndraNormal"/>
            </w:pPr>
            <w:r w:rsidRPr="4E411DD9">
              <w:t>034</w:t>
            </w:r>
          </w:p>
        </w:tc>
        <w:tc>
          <w:tcPr>
            <w:tcW w:w="6799" w:type="dxa"/>
          </w:tcPr>
          <w:p w14:paraId="4273F2C4" w14:textId="1F5D8A06" w:rsidR="4E411DD9" w:rsidRDefault="4E411DD9" w:rsidP="00920BD7">
            <w:pPr>
              <w:pStyle w:val="IndraNormal"/>
            </w:pPr>
            <w:r w:rsidRPr="4E411DD9">
              <w:t>Contentores &gt; 40</w:t>
            </w:r>
          </w:p>
        </w:tc>
      </w:tr>
      <w:tr w:rsidR="4E411DD9" w14:paraId="61224815" w14:textId="77777777" w:rsidTr="76F07C8F">
        <w:tc>
          <w:tcPr>
            <w:tcW w:w="2297" w:type="dxa"/>
          </w:tcPr>
          <w:p w14:paraId="7D437D43" w14:textId="76B37680" w:rsidR="4E411DD9" w:rsidRDefault="4E411DD9" w:rsidP="00920BD7">
            <w:pPr>
              <w:pStyle w:val="IndraNormal"/>
            </w:pPr>
            <w:r w:rsidRPr="4E411DD9">
              <w:t>051</w:t>
            </w:r>
          </w:p>
        </w:tc>
        <w:tc>
          <w:tcPr>
            <w:tcW w:w="6799" w:type="dxa"/>
          </w:tcPr>
          <w:p w14:paraId="08B9BAB1" w14:textId="6A373476" w:rsidR="4E411DD9" w:rsidRPr="00334D7B" w:rsidRDefault="4E411D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Merc. em veic. rod. aut. e com reboque</w:t>
            </w:r>
          </w:p>
        </w:tc>
      </w:tr>
      <w:tr w:rsidR="4E411DD9" w14:paraId="566FC275" w14:textId="77777777" w:rsidTr="76F07C8F">
        <w:tc>
          <w:tcPr>
            <w:tcW w:w="2297" w:type="dxa"/>
          </w:tcPr>
          <w:p w14:paraId="60ACE727" w14:textId="0E804E6A" w:rsidR="4E411DD9" w:rsidRDefault="4E411DD9" w:rsidP="00920BD7">
            <w:pPr>
              <w:pStyle w:val="IndraNormal"/>
            </w:pPr>
            <w:r w:rsidRPr="4E411DD9">
              <w:t>052</w:t>
            </w:r>
          </w:p>
        </w:tc>
        <w:tc>
          <w:tcPr>
            <w:tcW w:w="6799" w:type="dxa"/>
          </w:tcPr>
          <w:p w14:paraId="4DD32057" w14:textId="27851F0D" w:rsidR="4E411DD9" w:rsidRPr="00334D7B" w:rsidRDefault="4E411D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Vei. part. e c/reb. / caravanas</w:t>
            </w:r>
          </w:p>
        </w:tc>
      </w:tr>
      <w:tr w:rsidR="4E411DD9" w14:paraId="00769D6F" w14:textId="77777777" w:rsidTr="76F07C8F">
        <w:tc>
          <w:tcPr>
            <w:tcW w:w="2297" w:type="dxa"/>
          </w:tcPr>
          <w:p w14:paraId="554D3FA8" w14:textId="551FD600" w:rsidR="4E411DD9" w:rsidRDefault="4E411DD9" w:rsidP="00920BD7">
            <w:pPr>
              <w:pStyle w:val="IndraNormal"/>
            </w:pPr>
            <w:r w:rsidRPr="4E411DD9">
              <w:t>053</w:t>
            </w:r>
          </w:p>
        </w:tc>
        <w:tc>
          <w:tcPr>
            <w:tcW w:w="6799" w:type="dxa"/>
          </w:tcPr>
          <w:p w14:paraId="3FF99B0F" w14:textId="79B30195" w:rsidR="4E411DD9" w:rsidRDefault="4E411DD9" w:rsidP="00920BD7">
            <w:pPr>
              <w:pStyle w:val="IndraNormal"/>
            </w:pPr>
            <w:r w:rsidRPr="4E411DD9">
              <w:t>Autocarros de Passageiros</w:t>
            </w:r>
          </w:p>
        </w:tc>
      </w:tr>
      <w:tr w:rsidR="4E411DD9" w14:paraId="2D01E935" w14:textId="77777777" w:rsidTr="76F07C8F">
        <w:tc>
          <w:tcPr>
            <w:tcW w:w="2297" w:type="dxa"/>
          </w:tcPr>
          <w:p w14:paraId="595E3B5B" w14:textId="04315354" w:rsidR="4E411DD9" w:rsidRDefault="4E411DD9" w:rsidP="00920BD7">
            <w:pPr>
              <w:pStyle w:val="IndraNormal"/>
            </w:pPr>
            <w:r w:rsidRPr="4E411DD9">
              <w:t>054</w:t>
            </w:r>
          </w:p>
        </w:tc>
        <w:tc>
          <w:tcPr>
            <w:tcW w:w="6799" w:type="dxa"/>
          </w:tcPr>
          <w:p w14:paraId="40BF0C51" w14:textId="1F0B685A" w:rsidR="4E411DD9" w:rsidRDefault="4E411DD9" w:rsidP="00920BD7">
            <w:pPr>
              <w:pStyle w:val="IndraNormal"/>
            </w:pPr>
            <w:r w:rsidRPr="4E411DD9">
              <w:t>Veículos Automóveis (Import/Export)</w:t>
            </w:r>
          </w:p>
        </w:tc>
      </w:tr>
      <w:tr w:rsidR="4E411DD9" w14:paraId="4A752A3F" w14:textId="77777777" w:rsidTr="76F07C8F">
        <w:tc>
          <w:tcPr>
            <w:tcW w:w="2297" w:type="dxa"/>
          </w:tcPr>
          <w:p w14:paraId="2291D306" w14:textId="2F126DB8" w:rsidR="4E411DD9" w:rsidRDefault="4E411DD9" w:rsidP="00920BD7">
            <w:pPr>
              <w:pStyle w:val="IndraNormal"/>
            </w:pPr>
            <w:r w:rsidRPr="4E411DD9">
              <w:t>055</w:t>
            </w:r>
          </w:p>
        </w:tc>
        <w:tc>
          <w:tcPr>
            <w:tcW w:w="6799" w:type="dxa"/>
          </w:tcPr>
          <w:p w14:paraId="2A9CEB37" w14:textId="03F21C0E" w:rsidR="4E411DD9" w:rsidRDefault="4E411DD9" w:rsidP="00920BD7">
            <w:pPr>
              <w:pStyle w:val="IndraNormal"/>
            </w:pPr>
            <w:r w:rsidRPr="4E411DD9">
              <w:t>Passageiros</w:t>
            </w:r>
          </w:p>
        </w:tc>
      </w:tr>
      <w:tr w:rsidR="4E411DD9" w14:paraId="5F172A70" w14:textId="77777777" w:rsidTr="76F07C8F">
        <w:tc>
          <w:tcPr>
            <w:tcW w:w="2297" w:type="dxa"/>
          </w:tcPr>
          <w:p w14:paraId="2BE544DB" w14:textId="4FC365C9" w:rsidR="4E411DD9" w:rsidRDefault="4E411DD9" w:rsidP="00920BD7">
            <w:pPr>
              <w:pStyle w:val="IndraNormal"/>
            </w:pPr>
            <w:r w:rsidRPr="4E411DD9">
              <w:t>056</w:t>
            </w:r>
          </w:p>
        </w:tc>
        <w:tc>
          <w:tcPr>
            <w:tcW w:w="6799" w:type="dxa"/>
          </w:tcPr>
          <w:p w14:paraId="1344267C" w14:textId="7B4A9C38" w:rsidR="4E411DD9" w:rsidRDefault="4E411DD9" w:rsidP="00920BD7">
            <w:pPr>
              <w:pStyle w:val="IndraNormal"/>
            </w:pPr>
            <w:r w:rsidRPr="4E411DD9">
              <w:t>Animais Vivos</w:t>
            </w:r>
          </w:p>
        </w:tc>
      </w:tr>
      <w:tr w:rsidR="4E411DD9" w14:paraId="5A099665" w14:textId="77777777" w:rsidTr="76F07C8F">
        <w:tc>
          <w:tcPr>
            <w:tcW w:w="2297" w:type="dxa"/>
          </w:tcPr>
          <w:p w14:paraId="51FCA0AB" w14:textId="6AFB3F2F" w:rsidR="4E411DD9" w:rsidRDefault="3D33B49B" w:rsidP="00920BD7">
            <w:pPr>
              <w:pStyle w:val="IndraNormal"/>
            </w:pPr>
            <w:r>
              <w:t>059</w:t>
            </w:r>
          </w:p>
        </w:tc>
        <w:tc>
          <w:tcPr>
            <w:tcW w:w="6799" w:type="dxa"/>
          </w:tcPr>
          <w:p w14:paraId="22EC95F3" w14:textId="6218C2AE" w:rsidR="4E411DD9" w:rsidRDefault="4E411DD9" w:rsidP="00920BD7">
            <w:pPr>
              <w:pStyle w:val="IndraNormal"/>
            </w:pPr>
            <w:r w:rsidRPr="4E411DD9">
              <w:t>Unidade de Auto-Propulsão</w:t>
            </w:r>
          </w:p>
        </w:tc>
      </w:tr>
      <w:tr w:rsidR="4E411DD9" w14:paraId="1D36BE6E" w14:textId="77777777" w:rsidTr="76F07C8F">
        <w:tc>
          <w:tcPr>
            <w:tcW w:w="2297" w:type="dxa"/>
          </w:tcPr>
          <w:p w14:paraId="015CE49D" w14:textId="7B33A152" w:rsidR="4E411DD9" w:rsidRDefault="4E411DD9" w:rsidP="00920BD7">
            <w:pPr>
              <w:pStyle w:val="IndraNormal"/>
            </w:pPr>
            <w:r w:rsidRPr="4E411DD9">
              <w:t>061</w:t>
            </w:r>
          </w:p>
        </w:tc>
        <w:tc>
          <w:tcPr>
            <w:tcW w:w="6799" w:type="dxa"/>
          </w:tcPr>
          <w:p w14:paraId="1B1B6DCE" w14:textId="7269B041" w:rsidR="4E411DD9" w:rsidRDefault="4E411DD9" w:rsidP="00920BD7">
            <w:pPr>
              <w:pStyle w:val="IndraNormal"/>
            </w:pPr>
            <w:r w:rsidRPr="4E411DD9">
              <w:t>Mercadorias em Reboque Rodoviários</w:t>
            </w:r>
          </w:p>
        </w:tc>
      </w:tr>
      <w:tr w:rsidR="4E411DD9" w14:paraId="1D3744E4" w14:textId="77777777" w:rsidTr="76F07C8F">
        <w:tc>
          <w:tcPr>
            <w:tcW w:w="2297" w:type="dxa"/>
          </w:tcPr>
          <w:p w14:paraId="01C266F9" w14:textId="35DA82E2" w:rsidR="4E411DD9" w:rsidRDefault="4E411DD9" w:rsidP="00920BD7">
            <w:pPr>
              <w:pStyle w:val="IndraNormal"/>
            </w:pPr>
            <w:r w:rsidRPr="4E411DD9">
              <w:t>062</w:t>
            </w:r>
          </w:p>
        </w:tc>
        <w:tc>
          <w:tcPr>
            <w:tcW w:w="6799" w:type="dxa"/>
          </w:tcPr>
          <w:p w14:paraId="7509EA9F" w14:textId="195F6444" w:rsidR="4E411DD9" w:rsidRDefault="4E411DD9" w:rsidP="00920BD7">
            <w:pPr>
              <w:pStyle w:val="IndraNormal"/>
            </w:pPr>
            <w:r w:rsidRPr="4E411DD9">
              <w:t>Caravanas e outros reboques</w:t>
            </w:r>
          </w:p>
        </w:tc>
      </w:tr>
      <w:tr w:rsidR="4E411DD9" w14:paraId="108D95A9" w14:textId="77777777" w:rsidTr="76F07C8F">
        <w:tc>
          <w:tcPr>
            <w:tcW w:w="2297" w:type="dxa"/>
          </w:tcPr>
          <w:p w14:paraId="1EB55923" w14:textId="4CD00965" w:rsidR="4E411DD9" w:rsidRDefault="4E411DD9" w:rsidP="00920BD7">
            <w:pPr>
              <w:pStyle w:val="IndraNormal"/>
            </w:pPr>
            <w:r w:rsidRPr="4E411DD9">
              <w:t>063</w:t>
            </w:r>
          </w:p>
        </w:tc>
        <w:tc>
          <w:tcPr>
            <w:tcW w:w="6799" w:type="dxa"/>
          </w:tcPr>
          <w:p w14:paraId="2375DFFF" w14:textId="2ED78799" w:rsidR="4E411DD9" w:rsidRPr="00334D7B" w:rsidRDefault="4E411D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Mercadorias em vag. MAFIS e Batelões</w:t>
            </w:r>
          </w:p>
        </w:tc>
      </w:tr>
      <w:tr w:rsidR="4E411DD9" w14:paraId="4D1F5F96" w14:textId="77777777" w:rsidTr="76F07C8F">
        <w:tc>
          <w:tcPr>
            <w:tcW w:w="2297" w:type="dxa"/>
          </w:tcPr>
          <w:p w14:paraId="5BE091C1" w14:textId="338BAAF1" w:rsidR="4E411DD9" w:rsidRDefault="4E411DD9" w:rsidP="00920BD7">
            <w:pPr>
              <w:pStyle w:val="IndraNormal"/>
            </w:pPr>
            <w:r w:rsidRPr="4E411DD9">
              <w:t>069</w:t>
            </w:r>
          </w:p>
        </w:tc>
        <w:tc>
          <w:tcPr>
            <w:tcW w:w="6799" w:type="dxa"/>
          </w:tcPr>
          <w:p w14:paraId="7E1B7F91" w14:textId="5532A23D" w:rsidR="4E411DD9" w:rsidRDefault="4E411DD9" w:rsidP="00920BD7">
            <w:pPr>
              <w:pStyle w:val="IndraNormal"/>
            </w:pPr>
            <w:r w:rsidRPr="4E411DD9">
              <w:t>Unid. S/Auto-Propulsão</w:t>
            </w:r>
          </w:p>
        </w:tc>
      </w:tr>
      <w:tr w:rsidR="4E411DD9" w14:paraId="293F1BA0" w14:textId="77777777" w:rsidTr="76F07C8F">
        <w:tc>
          <w:tcPr>
            <w:tcW w:w="2297" w:type="dxa"/>
          </w:tcPr>
          <w:p w14:paraId="35354E67" w14:textId="12B35EC9" w:rsidR="4E411DD9" w:rsidRDefault="4E411DD9" w:rsidP="00920BD7">
            <w:pPr>
              <w:pStyle w:val="IndraNormal"/>
            </w:pPr>
            <w:r w:rsidRPr="4E411DD9">
              <w:lastRenderedPageBreak/>
              <w:t>091</w:t>
            </w:r>
          </w:p>
        </w:tc>
        <w:tc>
          <w:tcPr>
            <w:tcW w:w="6799" w:type="dxa"/>
          </w:tcPr>
          <w:p w14:paraId="29994CD8" w14:textId="1DCE9E56" w:rsidR="4E411DD9" w:rsidRDefault="4E411DD9" w:rsidP="00920BD7">
            <w:pPr>
              <w:pStyle w:val="IndraNormal"/>
            </w:pPr>
            <w:r w:rsidRPr="4E411DD9">
              <w:t>Produtos Florestais</w:t>
            </w:r>
          </w:p>
        </w:tc>
      </w:tr>
      <w:tr w:rsidR="4E411DD9" w14:paraId="2F3429CC" w14:textId="77777777" w:rsidTr="76F07C8F">
        <w:tc>
          <w:tcPr>
            <w:tcW w:w="2297" w:type="dxa"/>
          </w:tcPr>
          <w:p w14:paraId="62B32DEB" w14:textId="7A06F185" w:rsidR="4E411DD9" w:rsidRDefault="4E411DD9" w:rsidP="00920BD7">
            <w:pPr>
              <w:pStyle w:val="IndraNormal"/>
            </w:pPr>
            <w:r w:rsidRPr="4E411DD9">
              <w:t>092</w:t>
            </w:r>
          </w:p>
        </w:tc>
        <w:tc>
          <w:tcPr>
            <w:tcW w:w="6799" w:type="dxa"/>
          </w:tcPr>
          <w:p w14:paraId="52A3D4E6" w14:textId="379277CB" w:rsidR="4E411DD9" w:rsidRPr="00334D7B" w:rsidRDefault="4E411D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Produtos de Ferro e Aço</w:t>
            </w:r>
          </w:p>
        </w:tc>
      </w:tr>
      <w:tr w:rsidR="4E411DD9" w14:paraId="56120183" w14:textId="77777777" w:rsidTr="76F07C8F">
        <w:tc>
          <w:tcPr>
            <w:tcW w:w="2297" w:type="dxa"/>
          </w:tcPr>
          <w:p w14:paraId="35C98321" w14:textId="2C66BB31" w:rsidR="4E411DD9" w:rsidRDefault="4E411DD9" w:rsidP="00920BD7">
            <w:pPr>
              <w:pStyle w:val="IndraNormal"/>
            </w:pPr>
            <w:r w:rsidRPr="4E411DD9">
              <w:t>099</w:t>
            </w:r>
          </w:p>
        </w:tc>
        <w:tc>
          <w:tcPr>
            <w:tcW w:w="6799" w:type="dxa"/>
          </w:tcPr>
          <w:p w14:paraId="0E9049D6" w14:textId="1D39DAFC" w:rsidR="4E411DD9" w:rsidRDefault="4E411DD9" w:rsidP="00920BD7">
            <w:pPr>
              <w:pStyle w:val="IndraNormal"/>
            </w:pPr>
            <w:r w:rsidRPr="4E411DD9">
              <w:t>Outra Carga Geral</w:t>
            </w:r>
          </w:p>
        </w:tc>
      </w:tr>
      <w:tr w:rsidR="4E411DD9" w14:paraId="0B821934" w14:textId="77777777" w:rsidTr="76F07C8F">
        <w:tc>
          <w:tcPr>
            <w:tcW w:w="2297" w:type="dxa"/>
          </w:tcPr>
          <w:p w14:paraId="564A66B1" w14:textId="6E7A4308" w:rsidR="4E411DD9" w:rsidRDefault="4E411DD9" w:rsidP="00920BD7">
            <w:pPr>
              <w:pStyle w:val="IndraNormal"/>
            </w:pPr>
            <w:r w:rsidRPr="4E411DD9">
              <w:t>111</w:t>
            </w:r>
          </w:p>
        </w:tc>
        <w:tc>
          <w:tcPr>
            <w:tcW w:w="6799" w:type="dxa"/>
          </w:tcPr>
          <w:p w14:paraId="0F7066D3" w14:textId="7553CF9A" w:rsidR="4E411DD9" w:rsidRDefault="4E411DD9" w:rsidP="00920BD7">
            <w:pPr>
              <w:pStyle w:val="IndraNormal"/>
            </w:pPr>
            <w:r w:rsidRPr="4E411DD9">
              <w:t>Carga Geral + Contentorizada</w:t>
            </w:r>
          </w:p>
        </w:tc>
      </w:tr>
    </w:tbl>
    <w:p w14:paraId="254AD2B0" w14:textId="0CA38AA0" w:rsidR="4E411DD9" w:rsidRDefault="4E411DD9" w:rsidP="00920BD7">
      <w:pPr>
        <w:pStyle w:val="IndraNormal"/>
      </w:pPr>
    </w:p>
    <w:p w14:paraId="7785FD99" w14:textId="6788774D" w:rsidR="004F338B" w:rsidRDefault="004F338B" w:rsidP="00A63F35">
      <w:pPr>
        <w:pStyle w:val="IndraHeading2"/>
      </w:pPr>
      <w:bookmarkStart w:id="31" w:name="_Ref109684384"/>
      <w:bookmarkStart w:id="32" w:name="_Toc126870897"/>
      <w:r>
        <w:t xml:space="preserve">Tipos de Identificação de </w:t>
      </w:r>
      <w:r w:rsidR="00787828">
        <w:t>Operadores</w:t>
      </w:r>
      <w:bookmarkEnd w:id="31"/>
      <w:bookmarkEnd w:id="32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4F338B" w14:paraId="54A4B210" w14:textId="77777777" w:rsidTr="004B1660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6A5ED92E" w14:textId="77777777" w:rsidR="004F338B" w:rsidRDefault="004F338B" w:rsidP="00920BD7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53BEAAA1" w14:textId="77777777" w:rsidR="004F338B" w:rsidRDefault="004F338B" w:rsidP="00920BD7">
            <w:pPr>
              <w:pStyle w:val="HT"/>
            </w:pPr>
            <w:r>
              <w:t>Descrição</w:t>
            </w:r>
          </w:p>
        </w:tc>
      </w:tr>
      <w:tr w:rsidR="00D62BE5" w14:paraId="15EB9D77" w14:textId="77777777" w:rsidTr="00F363A7">
        <w:tc>
          <w:tcPr>
            <w:tcW w:w="2297" w:type="dxa"/>
          </w:tcPr>
          <w:p w14:paraId="4D4FE5E8" w14:textId="7E3B1895" w:rsidR="00D62BE5" w:rsidRDefault="00D62BE5" w:rsidP="00920BD7">
            <w:pPr>
              <w:pStyle w:val="IndraNormal"/>
            </w:pPr>
            <w:r>
              <w:t>CMT</w:t>
            </w:r>
          </w:p>
        </w:tc>
        <w:tc>
          <w:tcPr>
            <w:tcW w:w="6799" w:type="dxa"/>
          </w:tcPr>
          <w:p w14:paraId="0D33C3CF" w14:textId="78A3EA5A" w:rsidR="00D62BE5" w:rsidRDefault="00D62BE5" w:rsidP="00920BD7">
            <w:pPr>
              <w:pStyle w:val="IndraNormal"/>
            </w:pPr>
            <w:r w:rsidRPr="00F54666">
              <w:t>Cédula Marítima</w:t>
            </w:r>
          </w:p>
        </w:tc>
      </w:tr>
      <w:tr w:rsidR="004F338B" w14:paraId="3276D74A" w14:textId="77777777" w:rsidTr="00F363A7">
        <w:tc>
          <w:tcPr>
            <w:tcW w:w="2297" w:type="dxa"/>
          </w:tcPr>
          <w:p w14:paraId="0B0499BA" w14:textId="14280A06" w:rsidR="004F338B" w:rsidRDefault="0000671C" w:rsidP="00920BD7">
            <w:pPr>
              <w:pStyle w:val="IndraNormal"/>
            </w:pPr>
            <w:r>
              <w:t>DNI</w:t>
            </w:r>
          </w:p>
        </w:tc>
        <w:tc>
          <w:tcPr>
            <w:tcW w:w="6799" w:type="dxa"/>
          </w:tcPr>
          <w:p w14:paraId="4A8A3096" w14:textId="5D624E41" w:rsidR="004F338B" w:rsidRDefault="0000671C" w:rsidP="00920BD7">
            <w:pPr>
              <w:pStyle w:val="IndraNormal"/>
            </w:pPr>
            <w:r>
              <w:t>Documento Nacional de Identificação</w:t>
            </w:r>
          </w:p>
        </w:tc>
      </w:tr>
      <w:tr w:rsidR="004F338B" w14:paraId="2C5BBC90" w14:textId="77777777" w:rsidTr="00F363A7">
        <w:tc>
          <w:tcPr>
            <w:tcW w:w="2297" w:type="dxa"/>
          </w:tcPr>
          <w:p w14:paraId="142E01D6" w14:textId="4A2A6E8D" w:rsidR="004F338B" w:rsidRDefault="00952824" w:rsidP="00920BD7">
            <w:pPr>
              <w:pStyle w:val="IndraNormal"/>
            </w:pPr>
            <w:r w:rsidRPr="00952824">
              <w:t>P</w:t>
            </w:r>
          </w:p>
        </w:tc>
        <w:tc>
          <w:tcPr>
            <w:tcW w:w="6799" w:type="dxa"/>
          </w:tcPr>
          <w:p w14:paraId="44091AF3" w14:textId="78672119" w:rsidR="004F338B" w:rsidRDefault="00952824" w:rsidP="00920BD7">
            <w:pPr>
              <w:pStyle w:val="IndraNormal"/>
            </w:pPr>
            <w:r w:rsidRPr="00952824">
              <w:t>Passaporte</w:t>
            </w:r>
          </w:p>
        </w:tc>
      </w:tr>
      <w:tr w:rsidR="00952824" w14:paraId="66DDEA33" w14:textId="77777777" w:rsidTr="00F363A7">
        <w:tc>
          <w:tcPr>
            <w:tcW w:w="2297" w:type="dxa"/>
          </w:tcPr>
          <w:p w14:paraId="606C8064" w14:textId="3952DC7D" w:rsidR="00952824" w:rsidRPr="00952824" w:rsidRDefault="00952824" w:rsidP="00920BD7">
            <w:pPr>
              <w:pStyle w:val="IndraNormal"/>
            </w:pPr>
            <w:r>
              <w:t>EORI</w:t>
            </w:r>
          </w:p>
        </w:tc>
        <w:tc>
          <w:tcPr>
            <w:tcW w:w="6799" w:type="dxa"/>
          </w:tcPr>
          <w:p w14:paraId="3D865E56" w14:textId="09970AA9" w:rsidR="00952824" w:rsidRPr="00334D7B" w:rsidRDefault="004C38AA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Registo e Informação do Operador Económico</w:t>
            </w:r>
          </w:p>
        </w:tc>
      </w:tr>
    </w:tbl>
    <w:p w14:paraId="565DA372" w14:textId="77777777" w:rsidR="004F338B" w:rsidRDefault="004F338B" w:rsidP="004F338B"/>
    <w:p w14:paraId="61544306" w14:textId="3595297D" w:rsidR="004F338B" w:rsidRPr="00334D7B" w:rsidRDefault="004F338B" w:rsidP="00920BD7">
      <w:pPr>
        <w:pStyle w:val="IndraNormal"/>
        <w:rPr>
          <w:lang w:val="pt-PT"/>
        </w:rPr>
      </w:pPr>
    </w:p>
    <w:p w14:paraId="3146C81D" w14:textId="65FFEBCD" w:rsidR="006F14DA" w:rsidRDefault="006F14DA" w:rsidP="00A63F35">
      <w:pPr>
        <w:pStyle w:val="IndraHeading2"/>
      </w:pPr>
      <w:bookmarkStart w:id="33" w:name="_Ref109684399"/>
      <w:bookmarkStart w:id="34" w:name="_Toc126870898"/>
      <w:r>
        <w:t>Bond Stores</w:t>
      </w:r>
      <w:bookmarkEnd w:id="33"/>
      <w:bookmarkEnd w:id="34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936"/>
        <w:gridCol w:w="3939"/>
        <w:gridCol w:w="3221"/>
      </w:tblGrid>
      <w:tr w:rsidR="00322A37" w14:paraId="7667452A" w14:textId="31019659" w:rsidTr="00322A37">
        <w:trPr>
          <w:trHeight w:val="367"/>
          <w:tblHeader/>
        </w:trPr>
        <w:tc>
          <w:tcPr>
            <w:tcW w:w="1936" w:type="dxa"/>
            <w:shd w:val="clear" w:color="auto" w:fill="00B0CA"/>
            <w:vAlign w:val="center"/>
          </w:tcPr>
          <w:p w14:paraId="0377D702" w14:textId="77777777" w:rsidR="00322A37" w:rsidRDefault="00322A37" w:rsidP="00920BD7">
            <w:pPr>
              <w:pStyle w:val="HT"/>
            </w:pPr>
            <w:r>
              <w:t>Código</w:t>
            </w:r>
          </w:p>
        </w:tc>
        <w:tc>
          <w:tcPr>
            <w:tcW w:w="3939" w:type="dxa"/>
            <w:shd w:val="clear" w:color="auto" w:fill="00B0CA"/>
            <w:vAlign w:val="center"/>
          </w:tcPr>
          <w:p w14:paraId="27800C5E" w14:textId="77777777" w:rsidR="00322A37" w:rsidRDefault="00322A37" w:rsidP="00920BD7">
            <w:pPr>
              <w:pStyle w:val="HT"/>
            </w:pPr>
            <w:r>
              <w:t>Descrição</w:t>
            </w:r>
          </w:p>
        </w:tc>
        <w:tc>
          <w:tcPr>
            <w:tcW w:w="3221" w:type="dxa"/>
            <w:shd w:val="clear" w:color="auto" w:fill="00B0CA"/>
          </w:tcPr>
          <w:p w14:paraId="24F19A3E" w14:textId="39EEBC8F" w:rsidR="00322A37" w:rsidRDefault="00322A37" w:rsidP="00920BD7">
            <w:pPr>
              <w:pStyle w:val="HT"/>
            </w:pPr>
            <w:r>
              <w:t>Unidade</w:t>
            </w:r>
          </w:p>
        </w:tc>
      </w:tr>
      <w:tr w:rsidR="00322A37" w14:paraId="2AF8BD09" w14:textId="63B7020E" w:rsidTr="00322A37">
        <w:tc>
          <w:tcPr>
            <w:tcW w:w="1936" w:type="dxa"/>
          </w:tcPr>
          <w:p w14:paraId="72D56659" w14:textId="59E30000" w:rsidR="00322A37" w:rsidRDefault="00322A37" w:rsidP="00920BD7">
            <w:pPr>
              <w:pStyle w:val="IndraNormal"/>
            </w:pPr>
            <w:r w:rsidRPr="00AA3FA7">
              <w:t>TN10</w:t>
            </w:r>
          </w:p>
        </w:tc>
        <w:tc>
          <w:tcPr>
            <w:tcW w:w="3939" w:type="dxa"/>
          </w:tcPr>
          <w:p w14:paraId="7FC45B8A" w14:textId="7483DEA2" w:rsidR="00322A37" w:rsidRDefault="00322A37" w:rsidP="00920BD7">
            <w:pPr>
              <w:pStyle w:val="IndraNormal"/>
            </w:pPr>
            <w:r w:rsidRPr="00AA3FA7">
              <w:t xml:space="preserve">OUTROS PRODUTOS DE TABACO     </w:t>
            </w:r>
          </w:p>
        </w:tc>
        <w:tc>
          <w:tcPr>
            <w:tcW w:w="3221" w:type="dxa"/>
          </w:tcPr>
          <w:p w14:paraId="7ED6C280" w14:textId="092385BD" w:rsidR="00322A37" w:rsidRPr="00AA3FA7" w:rsidRDefault="00E047B2" w:rsidP="00920BD7">
            <w:pPr>
              <w:pStyle w:val="IndraNormal"/>
            </w:pPr>
            <w:r w:rsidRPr="00E047B2">
              <w:t>Quilogramas</w:t>
            </w:r>
          </w:p>
        </w:tc>
      </w:tr>
      <w:tr w:rsidR="00322A37" w14:paraId="77EB475B" w14:textId="0FF0AC87" w:rsidTr="00322A37">
        <w:tc>
          <w:tcPr>
            <w:tcW w:w="1936" w:type="dxa"/>
          </w:tcPr>
          <w:p w14:paraId="2378DE82" w14:textId="0200D681" w:rsidR="00322A37" w:rsidRDefault="00322A37" w:rsidP="00920BD7">
            <w:pPr>
              <w:pStyle w:val="IndraNormal"/>
            </w:pPr>
            <w:r w:rsidRPr="00AA3FA7">
              <w:t>T200</w:t>
            </w:r>
          </w:p>
        </w:tc>
        <w:tc>
          <w:tcPr>
            <w:tcW w:w="3939" w:type="dxa"/>
          </w:tcPr>
          <w:p w14:paraId="6EFCEBB4" w14:textId="7531CAD5" w:rsidR="00322A37" w:rsidRDefault="00322A37" w:rsidP="00920BD7">
            <w:pPr>
              <w:pStyle w:val="IndraNormal"/>
            </w:pPr>
            <w:r w:rsidRPr="00AA3FA7">
              <w:t>CIGARROS</w:t>
            </w:r>
          </w:p>
        </w:tc>
        <w:tc>
          <w:tcPr>
            <w:tcW w:w="3221" w:type="dxa"/>
          </w:tcPr>
          <w:p w14:paraId="1F176C9E" w14:textId="7AC3276A" w:rsidR="00322A37" w:rsidRPr="00AA3FA7" w:rsidRDefault="00E047B2" w:rsidP="00920BD7">
            <w:pPr>
              <w:pStyle w:val="IndraNormal"/>
            </w:pPr>
            <w:r w:rsidRPr="00E047B2">
              <w:t>Milheiros</w:t>
            </w:r>
          </w:p>
        </w:tc>
      </w:tr>
      <w:tr w:rsidR="00322A37" w14:paraId="27FDF1B2" w14:textId="60AEBE5E" w:rsidTr="00322A37">
        <w:tc>
          <w:tcPr>
            <w:tcW w:w="1936" w:type="dxa"/>
          </w:tcPr>
          <w:p w14:paraId="181D6EB7" w14:textId="123F4186" w:rsidR="00322A37" w:rsidRDefault="00322A37" w:rsidP="00920BD7">
            <w:pPr>
              <w:pStyle w:val="IndraNormal"/>
            </w:pPr>
            <w:r w:rsidRPr="00AA3FA7">
              <w:t>T300</w:t>
            </w:r>
          </w:p>
        </w:tc>
        <w:tc>
          <w:tcPr>
            <w:tcW w:w="3939" w:type="dxa"/>
          </w:tcPr>
          <w:p w14:paraId="3C2D1150" w14:textId="1FC16AB4" w:rsidR="00322A37" w:rsidRDefault="00322A37" w:rsidP="00920BD7">
            <w:pPr>
              <w:pStyle w:val="IndraNormal"/>
            </w:pPr>
            <w:r w:rsidRPr="00AA3FA7">
              <w:t>CHARUTOS E CIGARRILHAS</w:t>
            </w:r>
          </w:p>
        </w:tc>
        <w:tc>
          <w:tcPr>
            <w:tcW w:w="3221" w:type="dxa"/>
          </w:tcPr>
          <w:p w14:paraId="2AC9F53D" w14:textId="0C1E2EE3" w:rsidR="00322A37" w:rsidRPr="00AA3FA7" w:rsidRDefault="00E047B2" w:rsidP="00920BD7">
            <w:pPr>
              <w:pStyle w:val="IndraNormal"/>
            </w:pPr>
            <w:r w:rsidRPr="00E047B2">
              <w:t>Milheiros</w:t>
            </w:r>
          </w:p>
        </w:tc>
      </w:tr>
      <w:tr w:rsidR="00322A37" w14:paraId="7B24A5D6" w14:textId="20D1FDE1" w:rsidTr="00322A37">
        <w:tc>
          <w:tcPr>
            <w:tcW w:w="1936" w:type="dxa"/>
          </w:tcPr>
          <w:p w14:paraId="542E0604" w14:textId="5A2737A2" w:rsidR="00322A37" w:rsidRPr="00952824" w:rsidRDefault="00322A37" w:rsidP="00920BD7">
            <w:pPr>
              <w:pStyle w:val="IndraNormal"/>
            </w:pPr>
            <w:r w:rsidRPr="00AA3FA7">
              <w:t>T400</w:t>
            </w:r>
          </w:p>
        </w:tc>
        <w:tc>
          <w:tcPr>
            <w:tcW w:w="3939" w:type="dxa"/>
          </w:tcPr>
          <w:p w14:paraId="04A9A4D1" w14:textId="2D8E1D31" w:rsidR="00322A37" w:rsidRPr="00334D7B" w:rsidRDefault="00322A37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TAB CORTE FINO P/CIG ENROLAR</w:t>
            </w:r>
          </w:p>
        </w:tc>
        <w:tc>
          <w:tcPr>
            <w:tcW w:w="3221" w:type="dxa"/>
          </w:tcPr>
          <w:p w14:paraId="3305569D" w14:textId="1922B8C4" w:rsidR="00322A37" w:rsidRPr="00AA3FA7" w:rsidRDefault="00E047B2" w:rsidP="00920BD7">
            <w:pPr>
              <w:pStyle w:val="IndraNormal"/>
            </w:pPr>
            <w:r w:rsidRPr="00E047B2">
              <w:t>Quilogramas</w:t>
            </w:r>
          </w:p>
        </w:tc>
      </w:tr>
      <w:tr w:rsidR="00322A37" w14:paraId="37DCD582" w14:textId="6ED88F83" w:rsidTr="00322A37">
        <w:tc>
          <w:tcPr>
            <w:tcW w:w="1936" w:type="dxa"/>
          </w:tcPr>
          <w:p w14:paraId="2A0C1D50" w14:textId="4002A463" w:rsidR="00322A37" w:rsidRPr="00952824" w:rsidRDefault="00322A37" w:rsidP="00920BD7">
            <w:pPr>
              <w:pStyle w:val="IndraNormal"/>
            </w:pPr>
            <w:r w:rsidRPr="00AA3FA7">
              <w:t>T500</w:t>
            </w:r>
          </w:p>
        </w:tc>
        <w:tc>
          <w:tcPr>
            <w:tcW w:w="3939" w:type="dxa"/>
          </w:tcPr>
          <w:p w14:paraId="2DCD4BAC" w14:textId="40693DA9" w:rsidR="00322A37" w:rsidRPr="004C38AA" w:rsidRDefault="00322A37" w:rsidP="00920BD7">
            <w:pPr>
              <w:pStyle w:val="IndraNormal"/>
            </w:pPr>
            <w:r w:rsidRPr="00AA3FA7">
              <w:t>OUTROS TABACOS DE FUMAR</w:t>
            </w:r>
          </w:p>
        </w:tc>
        <w:tc>
          <w:tcPr>
            <w:tcW w:w="3221" w:type="dxa"/>
          </w:tcPr>
          <w:p w14:paraId="05068390" w14:textId="466BDC3E" w:rsidR="00322A37" w:rsidRPr="00AA3FA7" w:rsidRDefault="008021D9" w:rsidP="00920BD7">
            <w:pPr>
              <w:pStyle w:val="IndraNormal"/>
            </w:pPr>
            <w:r w:rsidRPr="008021D9">
              <w:t>Quilogramas</w:t>
            </w:r>
          </w:p>
        </w:tc>
      </w:tr>
      <w:tr w:rsidR="00322A37" w14:paraId="5889053E" w14:textId="65F1DF3C" w:rsidTr="00322A37">
        <w:tc>
          <w:tcPr>
            <w:tcW w:w="1936" w:type="dxa"/>
          </w:tcPr>
          <w:p w14:paraId="38954381" w14:textId="206F521D" w:rsidR="00322A37" w:rsidRPr="00952824" w:rsidRDefault="00322A37" w:rsidP="00920BD7">
            <w:pPr>
              <w:pStyle w:val="IndraNormal"/>
            </w:pPr>
            <w:r w:rsidRPr="00AA3FA7">
              <w:lastRenderedPageBreak/>
              <w:t>B000</w:t>
            </w:r>
          </w:p>
        </w:tc>
        <w:tc>
          <w:tcPr>
            <w:tcW w:w="3939" w:type="dxa"/>
          </w:tcPr>
          <w:p w14:paraId="514B8062" w14:textId="69ADF494" w:rsidR="00322A37" w:rsidRPr="004C38AA" w:rsidRDefault="00322A37" w:rsidP="00920BD7">
            <w:pPr>
              <w:pStyle w:val="IndraNormal"/>
            </w:pPr>
            <w:r w:rsidRPr="00AA3FA7">
              <w:t>CERVEJA</w:t>
            </w:r>
          </w:p>
        </w:tc>
        <w:tc>
          <w:tcPr>
            <w:tcW w:w="3221" w:type="dxa"/>
          </w:tcPr>
          <w:p w14:paraId="0B0DFC48" w14:textId="6AD89A1A" w:rsidR="00322A37" w:rsidRPr="00334D7B" w:rsidRDefault="008021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Litros à temperatura de 20º C</w:t>
            </w:r>
          </w:p>
        </w:tc>
      </w:tr>
      <w:tr w:rsidR="00322A37" w14:paraId="1ACA259A" w14:textId="329416D2" w:rsidTr="00322A37">
        <w:tc>
          <w:tcPr>
            <w:tcW w:w="1936" w:type="dxa"/>
          </w:tcPr>
          <w:p w14:paraId="3B7068DF" w14:textId="518CCDFF" w:rsidR="00322A37" w:rsidRPr="00952824" w:rsidRDefault="00322A37" w:rsidP="00920BD7">
            <w:pPr>
              <w:pStyle w:val="IndraNormal"/>
            </w:pPr>
            <w:r w:rsidRPr="00AA3FA7">
              <w:t>W200</w:t>
            </w:r>
          </w:p>
        </w:tc>
        <w:tc>
          <w:tcPr>
            <w:tcW w:w="3939" w:type="dxa"/>
          </w:tcPr>
          <w:p w14:paraId="62741803" w14:textId="21C78F9F" w:rsidR="00322A37" w:rsidRPr="004C38AA" w:rsidRDefault="00322A37" w:rsidP="00920BD7">
            <w:pPr>
              <w:pStyle w:val="IndraNormal"/>
            </w:pPr>
            <w:r w:rsidRPr="00AA3FA7">
              <w:t>VINHOS TRANQUILOS(N/ESPUMANTE)</w:t>
            </w:r>
          </w:p>
        </w:tc>
        <w:tc>
          <w:tcPr>
            <w:tcW w:w="3221" w:type="dxa"/>
          </w:tcPr>
          <w:p w14:paraId="763C46C2" w14:textId="2BBF6311" w:rsidR="00322A37" w:rsidRPr="00334D7B" w:rsidRDefault="008021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Litros à temperatura de 20º C</w:t>
            </w:r>
          </w:p>
        </w:tc>
      </w:tr>
      <w:tr w:rsidR="00322A37" w14:paraId="355AEC92" w14:textId="017383D4" w:rsidTr="00322A37">
        <w:tc>
          <w:tcPr>
            <w:tcW w:w="1936" w:type="dxa"/>
          </w:tcPr>
          <w:p w14:paraId="4FC04925" w14:textId="7FDD9462" w:rsidR="00322A37" w:rsidRPr="00952824" w:rsidRDefault="00322A37" w:rsidP="00920BD7">
            <w:pPr>
              <w:pStyle w:val="IndraNormal"/>
            </w:pPr>
            <w:r w:rsidRPr="00AA3FA7">
              <w:t>W300</w:t>
            </w:r>
          </w:p>
        </w:tc>
        <w:tc>
          <w:tcPr>
            <w:tcW w:w="3939" w:type="dxa"/>
          </w:tcPr>
          <w:p w14:paraId="1EC2E1BE" w14:textId="6A15A0D7" w:rsidR="00322A37" w:rsidRPr="004C38AA" w:rsidRDefault="00322A37" w:rsidP="00920BD7">
            <w:pPr>
              <w:pStyle w:val="IndraNormal"/>
            </w:pPr>
            <w:r w:rsidRPr="00AA3FA7">
              <w:t>VINHOS ESPUMANTES</w:t>
            </w:r>
            <w:r>
              <w:t xml:space="preserve"> </w:t>
            </w:r>
            <w:r w:rsidRPr="00AA3FA7">
              <w:t>(E ESPUMOSOS)</w:t>
            </w:r>
          </w:p>
        </w:tc>
        <w:tc>
          <w:tcPr>
            <w:tcW w:w="3221" w:type="dxa"/>
          </w:tcPr>
          <w:p w14:paraId="47951F87" w14:textId="465B9F86" w:rsidR="00322A37" w:rsidRPr="00334D7B" w:rsidRDefault="008021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Litros à temperatura de 20º C</w:t>
            </w:r>
          </w:p>
        </w:tc>
      </w:tr>
      <w:tr w:rsidR="00322A37" w14:paraId="130397FB" w14:textId="3EE74AC5" w:rsidTr="00322A37">
        <w:tc>
          <w:tcPr>
            <w:tcW w:w="1936" w:type="dxa"/>
          </w:tcPr>
          <w:p w14:paraId="1B38357E" w14:textId="7879EBAE" w:rsidR="00322A37" w:rsidRPr="00952824" w:rsidRDefault="00322A37" w:rsidP="00920BD7">
            <w:pPr>
              <w:pStyle w:val="IndraNormal"/>
            </w:pPr>
            <w:r w:rsidRPr="00AA3FA7">
              <w:t>I000</w:t>
            </w:r>
          </w:p>
        </w:tc>
        <w:tc>
          <w:tcPr>
            <w:tcW w:w="3939" w:type="dxa"/>
          </w:tcPr>
          <w:p w14:paraId="5668F172" w14:textId="78537D80" w:rsidR="00322A37" w:rsidRPr="004C38AA" w:rsidRDefault="00322A37" w:rsidP="00920BD7">
            <w:pPr>
              <w:pStyle w:val="IndraNormal"/>
            </w:pPr>
            <w:r w:rsidRPr="00AA3FA7">
              <w:t>PRODUTOS INTERMÉDIOS</w:t>
            </w:r>
          </w:p>
        </w:tc>
        <w:tc>
          <w:tcPr>
            <w:tcW w:w="3221" w:type="dxa"/>
          </w:tcPr>
          <w:p w14:paraId="4A2C4CDF" w14:textId="10AFBD77" w:rsidR="00322A37" w:rsidRPr="00334D7B" w:rsidRDefault="008021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Litros à temperatura de 20º C</w:t>
            </w:r>
          </w:p>
        </w:tc>
      </w:tr>
      <w:tr w:rsidR="00322A37" w14:paraId="5CD12051" w14:textId="208DD0AB" w:rsidTr="00322A37">
        <w:tc>
          <w:tcPr>
            <w:tcW w:w="1936" w:type="dxa"/>
          </w:tcPr>
          <w:p w14:paraId="02B95B4A" w14:textId="36028B1E" w:rsidR="00322A37" w:rsidRPr="00952824" w:rsidRDefault="00322A37" w:rsidP="00920BD7">
            <w:pPr>
              <w:pStyle w:val="IndraNormal"/>
            </w:pPr>
            <w:r w:rsidRPr="00AA3FA7">
              <w:t>S500</w:t>
            </w:r>
          </w:p>
        </w:tc>
        <w:tc>
          <w:tcPr>
            <w:tcW w:w="3939" w:type="dxa"/>
          </w:tcPr>
          <w:p w14:paraId="1BEFE281" w14:textId="1A9FBBDE" w:rsidR="00322A37" w:rsidRPr="00334D7B" w:rsidRDefault="00322A37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OUTROS C/ ALC VOLUM SUP 1,2%</w:t>
            </w:r>
          </w:p>
        </w:tc>
        <w:tc>
          <w:tcPr>
            <w:tcW w:w="3221" w:type="dxa"/>
          </w:tcPr>
          <w:p w14:paraId="7B8AF8CC" w14:textId="45159108" w:rsidR="00322A37" w:rsidRPr="00334D7B" w:rsidRDefault="008021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Litros à temperatura de 20º C</w:t>
            </w:r>
          </w:p>
        </w:tc>
      </w:tr>
      <w:tr w:rsidR="00322A37" w14:paraId="3C6E64A9" w14:textId="1D77B1A8" w:rsidTr="00322A37">
        <w:tc>
          <w:tcPr>
            <w:tcW w:w="1936" w:type="dxa"/>
          </w:tcPr>
          <w:p w14:paraId="4A71C9C7" w14:textId="7CF6EF70" w:rsidR="00322A37" w:rsidRPr="00952824" w:rsidRDefault="00322A37" w:rsidP="00920BD7">
            <w:pPr>
              <w:pStyle w:val="IndraNormal"/>
            </w:pPr>
            <w:r w:rsidRPr="00AA3FA7">
              <w:t>S200</w:t>
            </w:r>
          </w:p>
        </w:tc>
        <w:tc>
          <w:tcPr>
            <w:tcW w:w="3939" w:type="dxa"/>
          </w:tcPr>
          <w:p w14:paraId="0A56BBC7" w14:textId="284C99F2" w:rsidR="00322A37" w:rsidRPr="004C38AA" w:rsidRDefault="00322A37" w:rsidP="00920BD7">
            <w:pPr>
              <w:pStyle w:val="IndraNormal"/>
            </w:pPr>
            <w:r w:rsidRPr="00AA3FA7">
              <w:t>BEBIDAS ESPIRITUOSAS</w:t>
            </w:r>
          </w:p>
        </w:tc>
        <w:tc>
          <w:tcPr>
            <w:tcW w:w="3221" w:type="dxa"/>
          </w:tcPr>
          <w:p w14:paraId="13E74423" w14:textId="58724F0B" w:rsidR="00322A37" w:rsidRPr="00334D7B" w:rsidRDefault="008021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Litros à temperatura de 20º C</w:t>
            </w:r>
          </w:p>
        </w:tc>
      </w:tr>
      <w:tr w:rsidR="00322A37" w14:paraId="24FD0BC0" w14:textId="2A2DBED8" w:rsidTr="00322A37">
        <w:tc>
          <w:tcPr>
            <w:tcW w:w="1936" w:type="dxa"/>
          </w:tcPr>
          <w:p w14:paraId="6A697B04" w14:textId="1DBA8EF1" w:rsidR="00322A37" w:rsidRPr="00952824" w:rsidRDefault="00322A37" w:rsidP="00920BD7">
            <w:pPr>
              <w:pStyle w:val="IndraNormal"/>
            </w:pPr>
            <w:r w:rsidRPr="00AA3FA7">
              <w:t>S300</w:t>
            </w:r>
          </w:p>
        </w:tc>
        <w:tc>
          <w:tcPr>
            <w:tcW w:w="3939" w:type="dxa"/>
          </w:tcPr>
          <w:p w14:paraId="6BA145BB" w14:textId="190A659B" w:rsidR="00322A37" w:rsidRPr="004C38AA" w:rsidRDefault="00322A37" w:rsidP="00920BD7">
            <w:pPr>
              <w:pStyle w:val="IndraNormal"/>
            </w:pPr>
            <w:r w:rsidRPr="00AA3FA7">
              <w:t>ALCOOL ETILICO</w:t>
            </w:r>
          </w:p>
        </w:tc>
        <w:tc>
          <w:tcPr>
            <w:tcW w:w="3221" w:type="dxa"/>
          </w:tcPr>
          <w:p w14:paraId="37FF2CED" w14:textId="14D07196" w:rsidR="00322A37" w:rsidRPr="00334D7B" w:rsidRDefault="008021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Litros à temperatura de 20º C</w:t>
            </w:r>
          </w:p>
        </w:tc>
      </w:tr>
      <w:tr w:rsidR="00322A37" w14:paraId="36579C0A" w14:textId="536B4C60" w:rsidTr="00322A37">
        <w:tc>
          <w:tcPr>
            <w:tcW w:w="1936" w:type="dxa"/>
          </w:tcPr>
          <w:p w14:paraId="69B0C0A2" w14:textId="3EE8ABAC" w:rsidR="00322A37" w:rsidRPr="00952824" w:rsidRDefault="00322A37" w:rsidP="00920BD7">
            <w:pPr>
              <w:pStyle w:val="IndraNormal"/>
            </w:pPr>
            <w:r w:rsidRPr="00AA3FA7">
              <w:t>S400</w:t>
            </w:r>
          </w:p>
        </w:tc>
        <w:tc>
          <w:tcPr>
            <w:tcW w:w="3939" w:type="dxa"/>
          </w:tcPr>
          <w:p w14:paraId="3CDAF0E0" w14:textId="7F0EC072" w:rsidR="00322A37" w:rsidRPr="004C38AA" w:rsidRDefault="00322A37" w:rsidP="00920BD7">
            <w:pPr>
              <w:pStyle w:val="IndraNormal"/>
            </w:pPr>
            <w:r w:rsidRPr="00AA3FA7">
              <w:t>ALCOOL DESNATURADO</w:t>
            </w:r>
          </w:p>
        </w:tc>
        <w:tc>
          <w:tcPr>
            <w:tcW w:w="3221" w:type="dxa"/>
          </w:tcPr>
          <w:p w14:paraId="565DD544" w14:textId="4A3F7FE0" w:rsidR="00322A37" w:rsidRPr="00334D7B" w:rsidRDefault="008021D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Litros à temperatura de 20º C</w:t>
            </w:r>
          </w:p>
        </w:tc>
      </w:tr>
      <w:tr w:rsidR="00322A37" w14:paraId="0F5CF2ED" w14:textId="68CB7C19" w:rsidTr="00322A37">
        <w:tc>
          <w:tcPr>
            <w:tcW w:w="1936" w:type="dxa"/>
          </w:tcPr>
          <w:p w14:paraId="41898B9C" w14:textId="73F9C2E2" w:rsidR="00322A37" w:rsidRPr="00952824" w:rsidRDefault="00322A37" w:rsidP="00920BD7">
            <w:pPr>
              <w:pStyle w:val="IndraNormal"/>
            </w:pPr>
            <w:r w:rsidRPr="00AA3FA7">
              <w:t>9999</w:t>
            </w:r>
          </w:p>
        </w:tc>
        <w:tc>
          <w:tcPr>
            <w:tcW w:w="3939" w:type="dxa"/>
          </w:tcPr>
          <w:p w14:paraId="54BDC5E0" w14:textId="4FB6407A" w:rsidR="00322A37" w:rsidRPr="004C38AA" w:rsidRDefault="00322A37" w:rsidP="00920BD7">
            <w:pPr>
              <w:pStyle w:val="IndraNormal"/>
            </w:pPr>
            <w:r w:rsidRPr="00AA3FA7">
              <w:t>SEM PRODUTOS</w:t>
            </w:r>
          </w:p>
        </w:tc>
        <w:tc>
          <w:tcPr>
            <w:tcW w:w="3221" w:type="dxa"/>
          </w:tcPr>
          <w:p w14:paraId="6164C896" w14:textId="50BBFD05" w:rsidR="00322A37" w:rsidRPr="00AA3FA7" w:rsidRDefault="008021D9" w:rsidP="00920BD7">
            <w:pPr>
              <w:pStyle w:val="IndraNormal"/>
            </w:pPr>
            <w:r>
              <w:t>-</w:t>
            </w:r>
          </w:p>
        </w:tc>
      </w:tr>
    </w:tbl>
    <w:p w14:paraId="36656DF6" w14:textId="77777777" w:rsidR="006F14DA" w:rsidRDefault="006F14DA" w:rsidP="00920BD7">
      <w:pPr>
        <w:pStyle w:val="IndraNormal"/>
      </w:pPr>
    </w:p>
    <w:p w14:paraId="20B44623" w14:textId="58D804D9" w:rsidR="004B503E" w:rsidRDefault="004B503E" w:rsidP="00A63F35">
      <w:pPr>
        <w:pStyle w:val="IndraHeading2"/>
      </w:pPr>
      <w:bookmarkStart w:id="35" w:name="_Ref109684421"/>
      <w:bookmarkStart w:id="36" w:name="_Ref109684428"/>
      <w:bookmarkStart w:id="37" w:name="_Ref109684434"/>
      <w:bookmarkStart w:id="38" w:name="_Ref109684440"/>
      <w:bookmarkStart w:id="39" w:name="_Ref109684445"/>
      <w:bookmarkStart w:id="40" w:name="_Ref109684451"/>
      <w:bookmarkStart w:id="41" w:name="_Ref109684456"/>
      <w:bookmarkStart w:id="42" w:name="_Ref109684461"/>
      <w:bookmarkStart w:id="43" w:name="_Ref109684467"/>
      <w:bookmarkStart w:id="44" w:name="_Ref109684472"/>
      <w:bookmarkStart w:id="45" w:name="_Ref109684478"/>
      <w:bookmarkStart w:id="46" w:name="_Ref109684483"/>
      <w:bookmarkStart w:id="47" w:name="_Ref109684489"/>
      <w:bookmarkStart w:id="48" w:name="_Ref109684495"/>
      <w:bookmarkStart w:id="49" w:name="_Toc126870899"/>
      <w:r>
        <w:t>Tipos de Documentos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289CE562" w14:textId="5A184E7B" w:rsidR="4E411DD9" w:rsidRDefault="4E411DD9" w:rsidP="00920BD7">
      <w:pPr>
        <w:pStyle w:val="IndraNormal"/>
      </w:pPr>
    </w:p>
    <w:p w14:paraId="2E688C30" w14:textId="59CCBA08" w:rsidR="00DE2F75" w:rsidRDefault="00DE2F75" w:rsidP="00DE2F75">
      <w:pPr>
        <w:pStyle w:val="IndraHeading2"/>
        <w:numPr>
          <w:ilvl w:val="2"/>
          <w:numId w:val="3"/>
        </w:numPr>
      </w:pPr>
      <w:bookmarkStart w:id="50" w:name="_Toc126870900"/>
      <w:r>
        <w:t>Tipos de Documentos de Transporte</w:t>
      </w:r>
      <w:bookmarkEnd w:id="50"/>
    </w:p>
    <w:p w14:paraId="71879F7E" w14:textId="77777777" w:rsidR="00DE2F75" w:rsidRDefault="00DE2F75" w:rsidP="00920BD7">
      <w:pPr>
        <w:pStyle w:val="IndraNormal"/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DE2F75" w14:paraId="7651F527" w14:textId="77777777" w:rsidTr="000452E2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17B92536" w14:textId="77777777" w:rsidR="00DE2F75" w:rsidRDefault="00DE2F75" w:rsidP="000452E2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34D54F5A" w14:textId="77777777" w:rsidR="00DE2F75" w:rsidRDefault="00DE2F75" w:rsidP="000452E2">
            <w:pPr>
              <w:pStyle w:val="HT"/>
            </w:pPr>
            <w:r>
              <w:t>Descrição</w:t>
            </w:r>
          </w:p>
        </w:tc>
      </w:tr>
      <w:tr w:rsidR="00DE2F75" w14:paraId="0415FBDE" w14:textId="77777777" w:rsidTr="000452E2">
        <w:tc>
          <w:tcPr>
            <w:tcW w:w="2297" w:type="dxa"/>
          </w:tcPr>
          <w:p w14:paraId="4136C19E" w14:textId="77777777" w:rsidR="00DE2F75" w:rsidRPr="00920BD7" w:rsidRDefault="00DE2F75" w:rsidP="000452E2">
            <w:pPr>
              <w:pStyle w:val="IndraNormal"/>
            </w:pPr>
            <w:r w:rsidRPr="00920BD7">
              <w:t>C624</w:t>
            </w:r>
          </w:p>
        </w:tc>
        <w:tc>
          <w:tcPr>
            <w:tcW w:w="6799" w:type="dxa"/>
          </w:tcPr>
          <w:p w14:paraId="6CAEAC54" w14:textId="5192D933" w:rsidR="00DE2F75" w:rsidRDefault="00334D7B" w:rsidP="000452E2">
            <w:pPr>
              <w:pStyle w:val="IndraNormal"/>
            </w:pPr>
            <w:r>
              <w:t>Formulário</w:t>
            </w:r>
            <w:r w:rsidR="00DE2F75" w:rsidRPr="001D41F8">
              <w:t xml:space="preserve"> 302</w:t>
            </w:r>
          </w:p>
        </w:tc>
      </w:tr>
      <w:tr w:rsidR="00DE2F75" w14:paraId="25849F22" w14:textId="77777777" w:rsidTr="000452E2">
        <w:tc>
          <w:tcPr>
            <w:tcW w:w="2297" w:type="dxa"/>
          </w:tcPr>
          <w:p w14:paraId="5A6C361C" w14:textId="77777777" w:rsidR="00DE2F75" w:rsidRPr="00920BD7" w:rsidRDefault="00DE2F75" w:rsidP="000452E2">
            <w:pPr>
              <w:pStyle w:val="IndraNormal"/>
            </w:pPr>
            <w:r w:rsidRPr="00920BD7">
              <w:t>N703</w:t>
            </w:r>
          </w:p>
        </w:tc>
        <w:tc>
          <w:tcPr>
            <w:tcW w:w="6799" w:type="dxa"/>
          </w:tcPr>
          <w:p w14:paraId="0464AE70" w14:textId="11E8E914" w:rsidR="00DE2F75" w:rsidRPr="00334D7B" w:rsidRDefault="00334D7B" w:rsidP="000452E2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Carta de frete emitida por um transitário (</w:t>
            </w:r>
            <w:r w:rsidR="00DE2F75" w:rsidRPr="00334D7B">
              <w:rPr>
                <w:lang w:val="pt-PT"/>
              </w:rPr>
              <w:t>House waybill</w:t>
            </w:r>
            <w:r w:rsidRPr="00334D7B">
              <w:rPr>
                <w:lang w:val="pt-PT"/>
              </w:rPr>
              <w:t>)</w:t>
            </w:r>
          </w:p>
        </w:tc>
      </w:tr>
      <w:tr w:rsidR="00DE2F75" w:rsidRPr="00537308" w14:paraId="47DBF2FE" w14:textId="77777777" w:rsidTr="000452E2">
        <w:tc>
          <w:tcPr>
            <w:tcW w:w="2297" w:type="dxa"/>
          </w:tcPr>
          <w:p w14:paraId="6BD9A7C7" w14:textId="77777777" w:rsidR="00DE2F75" w:rsidRPr="00920BD7" w:rsidRDefault="00DE2F75" w:rsidP="000452E2">
            <w:pPr>
              <w:pStyle w:val="IndraNormal"/>
            </w:pPr>
            <w:r w:rsidRPr="00920BD7">
              <w:t>N704</w:t>
            </w:r>
          </w:p>
        </w:tc>
        <w:tc>
          <w:tcPr>
            <w:tcW w:w="6799" w:type="dxa"/>
          </w:tcPr>
          <w:p w14:paraId="180661A0" w14:textId="54EFA78F" w:rsidR="00DE2F75" w:rsidRDefault="00334D7B" w:rsidP="000452E2">
            <w:pPr>
              <w:pStyle w:val="IndraNormal"/>
            </w:pPr>
            <w:r>
              <w:t>Conhecimento principal (</w:t>
            </w:r>
            <w:r w:rsidR="00DE2F75" w:rsidRPr="001D41F8">
              <w:t>Master bill of lading</w:t>
            </w:r>
            <w:r>
              <w:t>)</w:t>
            </w:r>
          </w:p>
        </w:tc>
      </w:tr>
      <w:tr w:rsidR="00DE2F75" w14:paraId="13123752" w14:textId="77777777" w:rsidTr="000452E2">
        <w:tc>
          <w:tcPr>
            <w:tcW w:w="2297" w:type="dxa"/>
          </w:tcPr>
          <w:p w14:paraId="5C05D922" w14:textId="77777777" w:rsidR="00DE2F75" w:rsidRPr="00920BD7" w:rsidRDefault="00DE2F75" w:rsidP="000452E2">
            <w:pPr>
              <w:pStyle w:val="IndraNormal"/>
            </w:pPr>
            <w:r w:rsidRPr="00920BD7">
              <w:t>N705</w:t>
            </w:r>
          </w:p>
        </w:tc>
        <w:tc>
          <w:tcPr>
            <w:tcW w:w="6799" w:type="dxa"/>
          </w:tcPr>
          <w:p w14:paraId="6767C58A" w14:textId="4CC13947" w:rsidR="00DE2F75" w:rsidRPr="004C38AA" w:rsidRDefault="00334D7B" w:rsidP="000452E2">
            <w:pPr>
              <w:pStyle w:val="IndraNormal"/>
            </w:pPr>
            <w:r>
              <w:t>Conhecimento (</w:t>
            </w:r>
            <w:r w:rsidR="00DE2F75" w:rsidRPr="001D41F8">
              <w:t>Bill of lading</w:t>
            </w:r>
            <w:r>
              <w:t>)</w:t>
            </w:r>
          </w:p>
        </w:tc>
      </w:tr>
      <w:tr w:rsidR="00DE2F75" w14:paraId="52002295" w14:textId="77777777" w:rsidTr="000452E2">
        <w:tc>
          <w:tcPr>
            <w:tcW w:w="2297" w:type="dxa"/>
          </w:tcPr>
          <w:p w14:paraId="3CE105C1" w14:textId="77777777" w:rsidR="00DE2F75" w:rsidRPr="00920BD7" w:rsidRDefault="00DE2F75" w:rsidP="000452E2">
            <w:pPr>
              <w:pStyle w:val="IndraNormal"/>
            </w:pPr>
            <w:r w:rsidRPr="00920BD7">
              <w:lastRenderedPageBreak/>
              <w:t>N714</w:t>
            </w:r>
          </w:p>
        </w:tc>
        <w:tc>
          <w:tcPr>
            <w:tcW w:w="6799" w:type="dxa"/>
          </w:tcPr>
          <w:p w14:paraId="1FA68319" w14:textId="474F1761" w:rsidR="00DE2F75" w:rsidRPr="00334D7B" w:rsidRDefault="00334D7B" w:rsidP="000452E2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Conhecimento emitido por um transitário (</w:t>
            </w:r>
            <w:r w:rsidR="00DE2F75" w:rsidRPr="00334D7B">
              <w:rPr>
                <w:lang w:val="pt-PT"/>
              </w:rPr>
              <w:t>House bill of lading</w:t>
            </w:r>
            <w:r w:rsidRPr="00334D7B">
              <w:rPr>
                <w:lang w:val="pt-PT"/>
              </w:rPr>
              <w:t>)</w:t>
            </w:r>
          </w:p>
        </w:tc>
      </w:tr>
    </w:tbl>
    <w:p w14:paraId="4ADD63BC" w14:textId="77777777" w:rsidR="00DE2F75" w:rsidRPr="00334D7B" w:rsidRDefault="00DE2F75" w:rsidP="00920BD7">
      <w:pPr>
        <w:pStyle w:val="IndraNormal"/>
        <w:rPr>
          <w:lang w:val="pt-PT"/>
        </w:rPr>
      </w:pPr>
    </w:p>
    <w:p w14:paraId="2D3AF207" w14:textId="5A1130FD" w:rsidR="00A14C95" w:rsidRPr="00334D7B" w:rsidRDefault="00A14C95" w:rsidP="00920BD7">
      <w:pPr>
        <w:pStyle w:val="IndraNormal"/>
        <w:rPr>
          <w:lang w:val="pt-PT"/>
        </w:rPr>
      </w:pPr>
    </w:p>
    <w:p w14:paraId="3A61C65F" w14:textId="0696482F" w:rsidR="00DE2F75" w:rsidRDefault="00DE2F75" w:rsidP="00DE2F75">
      <w:pPr>
        <w:pStyle w:val="IndraHeading2"/>
        <w:numPr>
          <w:ilvl w:val="2"/>
          <w:numId w:val="3"/>
        </w:numPr>
      </w:pPr>
      <w:bookmarkStart w:id="51" w:name="_Toc126870901"/>
      <w:r>
        <w:t>Tipos de Documentos</w:t>
      </w:r>
      <w:r w:rsidR="00D50096">
        <w:t xml:space="preserve"> Precedentes</w:t>
      </w:r>
      <w:bookmarkEnd w:id="51"/>
    </w:p>
    <w:p w14:paraId="355B2AF1" w14:textId="71BE5A53" w:rsidR="00D50096" w:rsidRDefault="00D50096" w:rsidP="00920BD7">
      <w:pPr>
        <w:pStyle w:val="IndraNormal"/>
        <w:rPr>
          <w:lang w:val="pt-PT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D50096" w14:paraId="4ABE33E8" w14:textId="77777777" w:rsidTr="000452E2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1CAC3444" w14:textId="77777777" w:rsidR="00D50096" w:rsidRDefault="00D50096" w:rsidP="000452E2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155DCE40" w14:textId="77777777" w:rsidR="00D50096" w:rsidRDefault="00D50096" w:rsidP="000452E2">
            <w:pPr>
              <w:pStyle w:val="HT"/>
            </w:pPr>
            <w:r>
              <w:t>Descrição</w:t>
            </w:r>
          </w:p>
        </w:tc>
      </w:tr>
      <w:tr w:rsidR="00D50096" w14:paraId="53136337" w14:textId="77777777" w:rsidTr="000452E2">
        <w:tc>
          <w:tcPr>
            <w:tcW w:w="2297" w:type="dxa"/>
          </w:tcPr>
          <w:p w14:paraId="7DDA3022" w14:textId="42A02885" w:rsidR="00D50096" w:rsidRPr="00920BD7" w:rsidRDefault="00D50096" w:rsidP="000452E2">
            <w:pPr>
              <w:pStyle w:val="IndraNormal"/>
            </w:pPr>
            <w:r>
              <w:rPr>
                <w:lang w:val="pt-PT"/>
              </w:rPr>
              <w:t>N355</w:t>
            </w:r>
          </w:p>
        </w:tc>
        <w:tc>
          <w:tcPr>
            <w:tcW w:w="6799" w:type="dxa"/>
          </w:tcPr>
          <w:p w14:paraId="367574EC" w14:textId="17257603" w:rsidR="00D50096" w:rsidRDefault="007272FA" w:rsidP="000452E2">
            <w:pPr>
              <w:pStyle w:val="IndraNormal"/>
            </w:pPr>
            <w:r w:rsidRPr="007272FA">
              <w:t>Declaração sumária de entrada</w:t>
            </w:r>
          </w:p>
        </w:tc>
      </w:tr>
    </w:tbl>
    <w:p w14:paraId="2E9C0822" w14:textId="77777777" w:rsidR="00D50096" w:rsidRDefault="00D50096" w:rsidP="00920BD7">
      <w:pPr>
        <w:pStyle w:val="IndraNormal"/>
        <w:rPr>
          <w:lang w:val="pt-PT"/>
        </w:rPr>
      </w:pPr>
    </w:p>
    <w:p w14:paraId="19714EBE" w14:textId="62AF06DA" w:rsidR="00F318FE" w:rsidRDefault="00F318FE" w:rsidP="00F318FE">
      <w:pPr>
        <w:pStyle w:val="IndraHeading2"/>
        <w:numPr>
          <w:ilvl w:val="2"/>
          <w:numId w:val="3"/>
        </w:numPr>
      </w:pPr>
      <w:bookmarkStart w:id="52" w:name="_Toc126870902"/>
      <w:r>
        <w:t>Outros Tipos de Documentos</w:t>
      </w:r>
      <w:bookmarkEnd w:id="52"/>
    </w:p>
    <w:p w14:paraId="60913E8A" w14:textId="02595327" w:rsidR="00DE2F75" w:rsidRPr="00147881" w:rsidRDefault="00F318FE" w:rsidP="00920BD7">
      <w:pPr>
        <w:pStyle w:val="IndraNormal"/>
        <w:rPr>
          <w:lang w:val="pt-PT"/>
        </w:rPr>
      </w:pPr>
      <w:r>
        <w:rPr>
          <w:lang w:val="pt-PT"/>
        </w:rPr>
        <w:t>A definir.</w:t>
      </w:r>
    </w:p>
    <w:p w14:paraId="7F4E7F0F" w14:textId="1D812203" w:rsidR="00DE2F75" w:rsidRDefault="00DE2F75" w:rsidP="00920BD7">
      <w:pPr>
        <w:pStyle w:val="IndraNormal"/>
        <w:rPr>
          <w:lang w:val="pt-PT"/>
        </w:rPr>
      </w:pPr>
    </w:p>
    <w:p w14:paraId="7E029189" w14:textId="77777777" w:rsidR="00D50096" w:rsidRPr="00147881" w:rsidRDefault="00D50096" w:rsidP="00920BD7">
      <w:pPr>
        <w:pStyle w:val="IndraNormal"/>
        <w:rPr>
          <w:lang w:val="pt-PT"/>
        </w:rPr>
      </w:pPr>
    </w:p>
    <w:p w14:paraId="24741353" w14:textId="746AEA4A" w:rsidR="000D5250" w:rsidRDefault="000D5250" w:rsidP="00A63F35">
      <w:pPr>
        <w:pStyle w:val="IndraHeading2"/>
      </w:pPr>
      <w:bookmarkStart w:id="53" w:name="_Ref109684517"/>
      <w:bookmarkStart w:id="54" w:name="_Ref109684524"/>
      <w:bookmarkStart w:id="55" w:name="_Ref109684529"/>
      <w:bookmarkStart w:id="56" w:name="_Toc126870903"/>
      <w:r>
        <w:t>Tipos de Resíduos</w:t>
      </w:r>
      <w:bookmarkEnd w:id="53"/>
      <w:bookmarkEnd w:id="54"/>
      <w:bookmarkEnd w:id="55"/>
      <w:bookmarkEnd w:id="56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0D5250" w14:paraId="466A731B" w14:textId="77777777" w:rsidTr="004B1660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14161A84" w14:textId="77777777" w:rsidR="000D5250" w:rsidRDefault="000D5250" w:rsidP="00920BD7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2F03F8BF" w14:textId="77777777" w:rsidR="000D5250" w:rsidRDefault="000D5250" w:rsidP="00920BD7">
            <w:pPr>
              <w:pStyle w:val="HT"/>
            </w:pPr>
            <w:r>
              <w:t>Descrição</w:t>
            </w:r>
          </w:p>
        </w:tc>
      </w:tr>
      <w:tr w:rsidR="00621377" w14:paraId="0326012C" w14:textId="77777777" w:rsidTr="00C943CA">
        <w:tc>
          <w:tcPr>
            <w:tcW w:w="9096" w:type="dxa"/>
            <w:gridSpan w:val="2"/>
            <w:vAlign w:val="center"/>
          </w:tcPr>
          <w:p w14:paraId="57D435EF" w14:textId="4BDA65E1" w:rsidR="00621377" w:rsidRPr="00ED5DBD" w:rsidRDefault="00621377" w:rsidP="00920BD7">
            <w:pPr>
              <w:pStyle w:val="IndraNormal"/>
              <w:rPr>
                <w:rFonts w:eastAsiaTheme="minorHAnsi"/>
              </w:rPr>
            </w:pPr>
            <w:r w:rsidRPr="00ED5DBD">
              <w:rPr>
                <w:rFonts w:eastAsiaTheme="minorHAnsi"/>
              </w:rPr>
              <w:t>MARPOL Anexo I – Hidrocarbonetos</w:t>
            </w:r>
          </w:p>
        </w:tc>
      </w:tr>
      <w:tr w:rsidR="00621377" w14:paraId="34AF704C" w14:textId="77777777" w:rsidTr="00C943CA">
        <w:tc>
          <w:tcPr>
            <w:tcW w:w="2297" w:type="dxa"/>
            <w:vAlign w:val="center"/>
          </w:tcPr>
          <w:p w14:paraId="7CCEA3BA" w14:textId="551ED562" w:rsidR="00621377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101</w:t>
            </w:r>
          </w:p>
        </w:tc>
        <w:tc>
          <w:tcPr>
            <w:tcW w:w="6799" w:type="dxa"/>
            <w:vAlign w:val="center"/>
          </w:tcPr>
          <w:p w14:paraId="1E6C1D5E" w14:textId="1AECEC51" w:rsidR="00621377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Águas de porão</w:t>
            </w:r>
          </w:p>
        </w:tc>
      </w:tr>
      <w:tr w:rsidR="00621377" w14:paraId="0A12E906" w14:textId="77777777" w:rsidTr="00C943CA">
        <w:tc>
          <w:tcPr>
            <w:tcW w:w="2297" w:type="dxa"/>
            <w:vAlign w:val="center"/>
          </w:tcPr>
          <w:p w14:paraId="4973E295" w14:textId="0E329F7E" w:rsidR="00621377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102</w:t>
            </w:r>
          </w:p>
        </w:tc>
        <w:tc>
          <w:tcPr>
            <w:tcW w:w="6799" w:type="dxa"/>
            <w:vAlign w:val="center"/>
          </w:tcPr>
          <w:p w14:paraId="7DC85933" w14:textId="471D63DD" w:rsidR="00621377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Águas de porão (lamas)</w:t>
            </w:r>
          </w:p>
        </w:tc>
      </w:tr>
      <w:tr w:rsidR="00621377" w14:paraId="154D570A" w14:textId="77777777" w:rsidTr="00C943CA">
        <w:tc>
          <w:tcPr>
            <w:tcW w:w="2297" w:type="dxa"/>
            <w:vAlign w:val="center"/>
          </w:tcPr>
          <w:p w14:paraId="12824973" w14:textId="4D8CECE0" w:rsidR="00621377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103</w:t>
            </w:r>
          </w:p>
        </w:tc>
        <w:tc>
          <w:tcPr>
            <w:tcW w:w="6799" w:type="dxa"/>
            <w:vAlign w:val="center"/>
          </w:tcPr>
          <w:p w14:paraId="2B487215" w14:textId="3268342E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Águas de lavagem de tanques (slops)</w:t>
            </w:r>
          </w:p>
        </w:tc>
      </w:tr>
      <w:tr w:rsidR="00621377" w14:paraId="1DA8F911" w14:textId="77777777" w:rsidTr="00C943CA">
        <w:tc>
          <w:tcPr>
            <w:tcW w:w="2297" w:type="dxa"/>
            <w:vAlign w:val="center"/>
          </w:tcPr>
          <w:p w14:paraId="5310D214" w14:textId="62A68447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104</w:t>
            </w:r>
          </w:p>
        </w:tc>
        <w:tc>
          <w:tcPr>
            <w:tcW w:w="6799" w:type="dxa"/>
            <w:vAlign w:val="center"/>
          </w:tcPr>
          <w:p w14:paraId="475832FD" w14:textId="292D8125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Águas de lastro sujas</w:t>
            </w:r>
          </w:p>
        </w:tc>
      </w:tr>
      <w:tr w:rsidR="00621377" w14:paraId="4B7B2EF8" w14:textId="77777777" w:rsidTr="00C943CA">
        <w:tc>
          <w:tcPr>
            <w:tcW w:w="2297" w:type="dxa"/>
            <w:vAlign w:val="center"/>
          </w:tcPr>
          <w:p w14:paraId="7667BCE4" w14:textId="51C02AC1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105</w:t>
            </w:r>
          </w:p>
        </w:tc>
        <w:tc>
          <w:tcPr>
            <w:tcW w:w="6799" w:type="dxa"/>
            <w:vAlign w:val="center"/>
          </w:tcPr>
          <w:p w14:paraId="04C66E1E" w14:textId="5434FE6F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Lamas de limpezas de tanques</w:t>
            </w:r>
          </w:p>
        </w:tc>
      </w:tr>
      <w:tr w:rsidR="00621377" w14:paraId="707B9751" w14:textId="77777777" w:rsidTr="00C943CA">
        <w:tc>
          <w:tcPr>
            <w:tcW w:w="2297" w:type="dxa"/>
            <w:vAlign w:val="center"/>
          </w:tcPr>
          <w:p w14:paraId="4FC5B12A" w14:textId="1011DDBD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lastRenderedPageBreak/>
              <w:t>999</w:t>
            </w:r>
          </w:p>
        </w:tc>
        <w:tc>
          <w:tcPr>
            <w:tcW w:w="6799" w:type="dxa"/>
            <w:vAlign w:val="center"/>
          </w:tcPr>
          <w:p w14:paraId="6E2A86A0" w14:textId="18746757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Outros (especificar)</w:t>
            </w:r>
          </w:p>
        </w:tc>
      </w:tr>
      <w:tr w:rsidR="00621377" w14:paraId="64ACE715" w14:textId="77777777" w:rsidTr="00C943CA">
        <w:tc>
          <w:tcPr>
            <w:tcW w:w="9096" w:type="dxa"/>
            <w:gridSpan w:val="2"/>
          </w:tcPr>
          <w:p w14:paraId="646DD5B8" w14:textId="0719652A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MARPOL Anexo II – Substâncias Líquidas Nocivas (NLS)</w:t>
            </w:r>
          </w:p>
        </w:tc>
      </w:tr>
      <w:tr w:rsidR="00621377" w14:paraId="67892CC1" w14:textId="77777777" w:rsidTr="00C943CA">
        <w:tc>
          <w:tcPr>
            <w:tcW w:w="2297" w:type="dxa"/>
            <w:vAlign w:val="center"/>
          </w:tcPr>
          <w:p w14:paraId="5829F867" w14:textId="2C461DCC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201</w:t>
            </w:r>
          </w:p>
        </w:tc>
        <w:tc>
          <w:tcPr>
            <w:tcW w:w="6799" w:type="dxa"/>
            <w:vAlign w:val="center"/>
          </w:tcPr>
          <w:p w14:paraId="5D2B7736" w14:textId="18F1E8AA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Substâncias da categoria x – Indicar o nome de expedição adequado da NLS envolvida</w:t>
            </w:r>
          </w:p>
        </w:tc>
      </w:tr>
      <w:tr w:rsidR="00621377" w14:paraId="3436C2B3" w14:textId="77777777" w:rsidTr="00C943CA">
        <w:tc>
          <w:tcPr>
            <w:tcW w:w="2297" w:type="dxa"/>
            <w:vAlign w:val="center"/>
          </w:tcPr>
          <w:p w14:paraId="1486D5A9" w14:textId="13777529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202</w:t>
            </w:r>
          </w:p>
        </w:tc>
        <w:tc>
          <w:tcPr>
            <w:tcW w:w="6799" w:type="dxa"/>
            <w:vAlign w:val="center"/>
          </w:tcPr>
          <w:p w14:paraId="13BF7D4E" w14:textId="68D67099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Substâncias da categoria y - Indicar o nome de expedição adequado da NLS envolvida</w:t>
            </w:r>
          </w:p>
        </w:tc>
      </w:tr>
      <w:tr w:rsidR="00621377" w14:paraId="7D737049" w14:textId="77777777" w:rsidTr="00C943CA">
        <w:tc>
          <w:tcPr>
            <w:tcW w:w="2297" w:type="dxa"/>
            <w:vAlign w:val="center"/>
          </w:tcPr>
          <w:p w14:paraId="33D80AB2" w14:textId="05AA7B19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203</w:t>
            </w:r>
          </w:p>
        </w:tc>
        <w:tc>
          <w:tcPr>
            <w:tcW w:w="6799" w:type="dxa"/>
            <w:vAlign w:val="center"/>
          </w:tcPr>
          <w:p w14:paraId="021F14F3" w14:textId="78411591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Substâncias da categoria z - Indicar o nome de expedição adequado da NLS envolvida</w:t>
            </w:r>
          </w:p>
        </w:tc>
      </w:tr>
      <w:tr w:rsidR="00621377" w14:paraId="0F2A0BE1" w14:textId="77777777" w:rsidTr="00C943CA">
        <w:tc>
          <w:tcPr>
            <w:tcW w:w="2297" w:type="dxa"/>
            <w:vAlign w:val="center"/>
          </w:tcPr>
          <w:p w14:paraId="50A7A1B3" w14:textId="73E5514F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204</w:t>
            </w:r>
          </w:p>
        </w:tc>
        <w:tc>
          <w:tcPr>
            <w:tcW w:w="6799" w:type="dxa"/>
            <w:vAlign w:val="center"/>
          </w:tcPr>
          <w:p w14:paraId="49F32046" w14:textId="3F6D4ACC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OS - Outras Substâncias - Indicar o nome de expedição adequado da NLS envolvida</w:t>
            </w:r>
          </w:p>
        </w:tc>
      </w:tr>
      <w:tr w:rsidR="00621377" w14:paraId="00061FB6" w14:textId="77777777" w:rsidTr="00C943CA">
        <w:tc>
          <w:tcPr>
            <w:tcW w:w="9096" w:type="dxa"/>
            <w:gridSpan w:val="2"/>
          </w:tcPr>
          <w:p w14:paraId="047462FC" w14:textId="460C1587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MARPOL Anexo IV – Esgotos Sanitários</w:t>
            </w:r>
          </w:p>
        </w:tc>
      </w:tr>
      <w:tr w:rsidR="00621377" w14:paraId="4D21D028" w14:textId="77777777" w:rsidTr="00C943CA">
        <w:tc>
          <w:tcPr>
            <w:tcW w:w="2297" w:type="dxa"/>
            <w:vAlign w:val="center"/>
          </w:tcPr>
          <w:p w14:paraId="53CC7529" w14:textId="5E52E2FA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401</w:t>
            </w:r>
          </w:p>
        </w:tc>
        <w:tc>
          <w:tcPr>
            <w:tcW w:w="6799" w:type="dxa"/>
            <w:vAlign w:val="center"/>
          </w:tcPr>
          <w:p w14:paraId="65B78979" w14:textId="2CDA66C4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Esgotos</w:t>
            </w:r>
          </w:p>
        </w:tc>
      </w:tr>
      <w:tr w:rsidR="00621377" w14:paraId="1935D227" w14:textId="77777777" w:rsidTr="00C943CA">
        <w:tc>
          <w:tcPr>
            <w:tcW w:w="9096" w:type="dxa"/>
            <w:gridSpan w:val="2"/>
          </w:tcPr>
          <w:p w14:paraId="17B86CE2" w14:textId="6B962136" w:rsidR="00621377" w:rsidRPr="004C38AA" w:rsidRDefault="00621377" w:rsidP="00920BD7">
            <w:pPr>
              <w:pStyle w:val="IndraNormal"/>
            </w:pPr>
            <w:r>
              <w:rPr>
                <w:rFonts w:eastAsiaTheme="minorHAnsi"/>
              </w:rPr>
              <w:t>MARPOL</w:t>
            </w:r>
            <w:r w:rsidRPr="00ED5DBD">
              <w:rPr>
                <w:rFonts w:eastAsiaTheme="minorHAnsi"/>
              </w:rPr>
              <w:t xml:space="preserve"> Anexo V – Lixo</w:t>
            </w:r>
          </w:p>
        </w:tc>
      </w:tr>
      <w:tr w:rsidR="00621377" w14:paraId="30703804" w14:textId="77777777" w:rsidTr="00C943CA">
        <w:tc>
          <w:tcPr>
            <w:tcW w:w="2297" w:type="dxa"/>
            <w:vAlign w:val="center"/>
          </w:tcPr>
          <w:p w14:paraId="5DE48CF2" w14:textId="71CF251D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501</w:t>
            </w:r>
          </w:p>
        </w:tc>
        <w:tc>
          <w:tcPr>
            <w:tcW w:w="6799" w:type="dxa"/>
            <w:vAlign w:val="center"/>
          </w:tcPr>
          <w:p w14:paraId="24000944" w14:textId="32CFD0C8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A. Plásticos</w:t>
            </w:r>
          </w:p>
        </w:tc>
      </w:tr>
      <w:tr w:rsidR="00621377" w14:paraId="4A912E6A" w14:textId="77777777" w:rsidTr="00C943CA">
        <w:tc>
          <w:tcPr>
            <w:tcW w:w="2297" w:type="dxa"/>
            <w:vAlign w:val="center"/>
          </w:tcPr>
          <w:p w14:paraId="3B88C5D4" w14:textId="69895D40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502</w:t>
            </w:r>
          </w:p>
        </w:tc>
        <w:tc>
          <w:tcPr>
            <w:tcW w:w="6799" w:type="dxa"/>
            <w:vAlign w:val="center"/>
          </w:tcPr>
          <w:p w14:paraId="091A21D9" w14:textId="55CB3CDC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B. Restos de alimentos</w:t>
            </w:r>
          </w:p>
        </w:tc>
      </w:tr>
      <w:tr w:rsidR="00621377" w14:paraId="632EDFC5" w14:textId="77777777" w:rsidTr="00C943CA">
        <w:tc>
          <w:tcPr>
            <w:tcW w:w="2297" w:type="dxa"/>
            <w:vAlign w:val="center"/>
          </w:tcPr>
          <w:p w14:paraId="4216246D" w14:textId="70EAB13D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503</w:t>
            </w:r>
          </w:p>
        </w:tc>
        <w:tc>
          <w:tcPr>
            <w:tcW w:w="6799" w:type="dxa"/>
            <w:vAlign w:val="center"/>
          </w:tcPr>
          <w:p w14:paraId="66804DA0" w14:textId="769E71E2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C. Resíduos domésticos (p.ex. papel, trapos, vidro, metais, garrafas, loiça, etc)</w:t>
            </w:r>
          </w:p>
        </w:tc>
      </w:tr>
      <w:tr w:rsidR="00621377" w14:paraId="2B12AF00" w14:textId="77777777" w:rsidTr="00C943CA">
        <w:tc>
          <w:tcPr>
            <w:tcW w:w="2297" w:type="dxa"/>
            <w:vAlign w:val="center"/>
          </w:tcPr>
          <w:p w14:paraId="48CD3148" w14:textId="54E0706D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504</w:t>
            </w:r>
          </w:p>
        </w:tc>
        <w:tc>
          <w:tcPr>
            <w:tcW w:w="6799" w:type="dxa"/>
            <w:vAlign w:val="center"/>
          </w:tcPr>
          <w:p w14:paraId="02E87665" w14:textId="4145F039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D. Óleos de cozinha</w:t>
            </w:r>
          </w:p>
        </w:tc>
      </w:tr>
      <w:tr w:rsidR="00621377" w14:paraId="0E46FEAB" w14:textId="77777777" w:rsidTr="00C943CA">
        <w:tc>
          <w:tcPr>
            <w:tcW w:w="2297" w:type="dxa"/>
            <w:vAlign w:val="center"/>
          </w:tcPr>
          <w:p w14:paraId="253AD106" w14:textId="331D8064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505</w:t>
            </w:r>
          </w:p>
        </w:tc>
        <w:tc>
          <w:tcPr>
            <w:tcW w:w="6799" w:type="dxa"/>
            <w:vAlign w:val="center"/>
          </w:tcPr>
          <w:p w14:paraId="5C71A154" w14:textId="0DD35353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E. Cinzas de incineração</w:t>
            </w:r>
          </w:p>
        </w:tc>
      </w:tr>
      <w:tr w:rsidR="00621377" w14:paraId="5DAEBD96" w14:textId="77777777" w:rsidTr="00C943CA">
        <w:tc>
          <w:tcPr>
            <w:tcW w:w="2297" w:type="dxa"/>
            <w:vAlign w:val="center"/>
          </w:tcPr>
          <w:p w14:paraId="0CF5AF82" w14:textId="7F304634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506</w:t>
            </w:r>
          </w:p>
        </w:tc>
        <w:tc>
          <w:tcPr>
            <w:tcW w:w="6799" w:type="dxa"/>
            <w:vAlign w:val="center"/>
          </w:tcPr>
          <w:p w14:paraId="485AC7C5" w14:textId="7A023BCA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F. Resíduos operacionais</w:t>
            </w:r>
          </w:p>
        </w:tc>
      </w:tr>
      <w:tr w:rsidR="00621377" w14:paraId="3C9636D0" w14:textId="77777777" w:rsidTr="00C943CA">
        <w:tc>
          <w:tcPr>
            <w:tcW w:w="2297" w:type="dxa"/>
            <w:vAlign w:val="center"/>
          </w:tcPr>
          <w:p w14:paraId="12920993" w14:textId="42BC9ACF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507</w:t>
            </w:r>
          </w:p>
        </w:tc>
        <w:tc>
          <w:tcPr>
            <w:tcW w:w="6799" w:type="dxa"/>
            <w:vAlign w:val="center"/>
          </w:tcPr>
          <w:p w14:paraId="07860C65" w14:textId="588BDCBA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G. Carcaças de animais</w:t>
            </w:r>
          </w:p>
        </w:tc>
      </w:tr>
      <w:tr w:rsidR="00621377" w14:paraId="69F7B61D" w14:textId="77777777" w:rsidTr="00C943CA">
        <w:tc>
          <w:tcPr>
            <w:tcW w:w="2297" w:type="dxa"/>
            <w:vAlign w:val="center"/>
          </w:tcPr>
          <w:p w14:paraId="05FB4B82" w14:textId="089FAA22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508</w:t>
            </w:r>
          </w:p>
        </w:tc>
        <w:tc>
          <w:tcPr>
            <w:tcW w:w="6799" w:type="dxa"/>
            <w:vAlign w:val="center"/>
          </w:tcPr>
          <w:p w14:paraId="148C6B29" w14:textId="704E96AB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H. Artes de pesca</w:t>
            </w:r>
          </w:p>
        </w:tc>
      </w:tr>
      <w:tr w:rsidR="00621377" w14:paraId="6F541117" w14:textId="77777777" w:rsidTr="00C943CA">
        <w:tc>
          <w:tcPr>
            <w:tcW w:w="2297" w:type="dxa"/>
            <w:vAlign w:val="center"/>
          </w:tcPr>
          <w:p w14:paraId="5F126359" w14:textId="11F7006E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lastRenderedPageBreak/>
              <w:t>509</w:t>
            </w:r>
          </w:p>
        </w:tc>
        <w:tc>
          <w:tcPr>
            <w:tcW w:w="6799" w:type="dxa"/>
            <w:vAlign w:val="center"/>
          </w:tcPr>
          <w:p w14:paraId="5F7A3BC6" w14:textId="4BD83B6D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I. Resíduos de equipamentos elétricos e eletrónicos (E- resíduos)</w:t>
            </w:r>
          </w:p>
        </w:tc>
      </w:tr>
      <w:tr w:rsidR="00621377" w14:paraId="03379C24" w14:textId="77777777" w:rsidTr="00C943CA">
        <w:tc>
          <w:tcPr>
            <w:tcW w:w="2297" w:type="dxa"/>
            <w:vAlign w:val="center"/>
          </w:tcPr>
          <w:p w14:paraId="31073DC1" w14:textId="416C98AB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510</w:t>
            </w:r>
          </w:p>
        </w:tc>
        <w:tc>
          <w:tcPr>
            <w:tcW w:w="6799" w:type="dxa"/>
            <w:vAlign w:val="center"/>
          </w:tcPr>
          <w:p w14:paraId="7DD8DA32" w14:textId="7E29AA50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J. Resíduos de carga (prejudicial para o ambiente marinho – HME) - Indicar o nome de expedição adequado da carga seca</w:t>
            </w:r>
          </w:p>
        </w:tc>
      </w:tr>
      <w:tr w:rsidR="00621377" w14:paraId="66EC6EAB" w14:textId="77777777" w:rsidTr="00C943CA">
        <w:tc>
          <w:tcPr>
            <w:tcW w:w="2297" w:type="dxa"/>
            <w:vAlign w:val="center"/>
          </w:tcPr>
          <w:p w14:paraId="36F1E864" w14:textId="1F77C93C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511</w:t>
            </w:r>
          </w:p>
        </w:tc>
        <w:tc>
          <w:tcPr>
            <w:tcW w:w="6799" w:type="dxa"/>
            <w:vAlign w:val="center"/>
          </w:tcPr>
          <w:p w14:paraId="796D0882" w14:textId="516FB42D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K. Resíduos de carga (não HME) - Indicar o nome de expedição adequado da carga seca</w:t>
            </w:r>
          </w:p>
        </w:tc>
      </w:tr>
      <w:tr w:rsidR="00621377" w14:paraId="0551EC63" w14:textId="77777777" w:rsidTr="00C943CA">
        <w:tc>
          <w:tcPr>
            <w:tcW w:w="9096" w:type="dxa"/>
            <w:gridSpan w:val="2"/>
          </w:tcPr>
          <w:p w14:paraId="53FF544D" w14:textId="4D291B30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MARPOL, Anexo VI – Poluição Atmosférica</w:t>
            </w:r>
          </w:p>
        </w:tc>
      </w:tr>
      <w:tr w:rsidR="00621377" w14:paraId="7BA06E9A" w14:textId="77777777" w:rsidTr="00C943CA">
        <w:tc>
          <w:tcPr>
            <w:tcW w:w="2297" w:type="dxa"/>
            <w:vAlign w:val="center"/>
          </w:tcPr>
          <w:p w14:paraId="2CF460AA" w14:textId="6C4EB275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601</w:t>
            </w:r>
          </w:p>
        </w:tc>
        <w:tc>
          <w:tcPr>
            <w:tcW w:w="6799" w:type="dxa"/>
            <w:vAlign w:val="center"/>
          </w:tcPr>
          <w:p w14:paraId="362D1C38" w14:textId="22211A95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Substâncias que empobrecem a camada de ozono e equipamentos que contenham essas sustâncias</w:t>
            </w:r>
          </w:p>
        </w:tc>
      </w:tr>
      <w:tr w:rsidR="00621377" w14:paraId="6178CA03" w14:textId="77777777" w:rsidTr="00C943CA">
        <w:tc>
          <w:tcPr>
            <w:tcW w:w="2297" w:type="dxa"/>
            <w:vAlign w:val="center"/>
          </w:tcPr>
          <w:p w14:paraId="18D17054" w14:textId="6B058524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602</w:t>
            </w:r>
          </w:p>
        </w:tc>
        <w:tc>
          <w:tcPr>
            <w:tcW w:w="6799" w:type="dxa"/>
            <w:vAlign w:val="center"/>
          </w:tcPr>
          <w:p w14:paraId="35CF017C" w14:textId="4DD1AD10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Resíduos de tratamento de efluentes gasosos</w:t>
            </w:r>
          </w:p>
        </w:tc>
      </w:tr>
      <w:tr w:rsidR="00621377" w14:paraId="034E9A26" w14:textId="77777777" w:rsidTr="00C943CA">
        <w:tc>
          <w:tcPr>
            <w:tcW w:w="9096" w:type="dxa"/>
            <w:gridSpan w:val="2"/>
          </w:tcPr>
          <w:p w14:paraId="5F455EB1" w14:textId="42A88CF2" w:rsidR="00621377" w:rsidRPr="007272FA" w:rsidRDefault="0062137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Outros Resíduos, não abrangidos pela MARPOL</w:t>
            </w:r>
          </w:p>
        </w:tc>
      </w:tr>
      <w:tr w:rsidR="00621377" w14:paraId="26619F92" w14:textId="77777777" w:rsidTr="00C943CA">
        <w:tc>
          <w:tcPr>
            <w:tcW w:w="2297" w:type="dxa"/>
            <w:vAlign w:val="center"/>
          </w:tcPr>
          <w:p w14:paraId="1B7DB08C" w14:textId="39076B3E" w:rsidR="00621377" w:rsidRPr="00952824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991</w:t>
            </w:r>
          </w:p>
        </w:tc>
        <w:tc>
          <w:tcPr>
            <w:tcW w:w="6799" w:type="dxa"/>
            <w:vAlign w:val="center"/>
          </w:tcPr>
          <w:p w14:paraId="3FEA9BA3" w14:textId="6CA9F619" w:rsidR="00621377" w:rsidRPr="004C38AA" w:rsidRDefault="00621377" w:rsidP="00920BD7">
            <w:pPr>
              <w:pStyle w:val="IndraNormal"/>
            </w:pPr>
            <w:r w:rsidRPr="00ED5DBD">
              <w:rPr>
                <w:rFonts w:eastAsiaTheme="minorHAnsi"/>
              </w:rPr>
              <w:t>Resíduos pescados passivamente</w:t>
            </w:r>
          </w:p>
        </w:tc>
      </w:tr>
    </w:tbl>
    <w:p w14:paraId="373E6603" w14:textId="4750F9D6" w:rsidR="00F91717" w:rsidRDefault="00F91717" w:rsidP="00920BD7">
      <w:pPr>
        <w:pStyle w:val="IndraNormal"/>
      </w:pPr>
    </w:p>
    <w:p w14:paraId="32F7FE6E" w14:textId="05B14F87" w:rsidR="00840F04" w:rsidRDefault="00840F04" w:rsidP="00A63F35">
      <w:pPr>
        <w:pStyle w:val="IndraHeading2"/>
      </w:pPr>
      <w:bookmarkStart w:id="57" w:name="_Ref109684548"/>
      <w:bookmarkStart w:id="58" w:name="_Ref109684554"/>
      <w:bookmarkStart w:id="59" w:name="_Toc126870904"/>
      <w:r w:rsidRPr="00752EDC">
        <w:t>Tipo</w:t>
      </w:r>
      <w:r>
        <w:t>s</w:t>
      </w:r>
      <w:r w:rsidRPr="00752EDC">
        <w:t xml:space="preserve"> de </w:t>
      </w:r>
      <w:r>
        <w:t>Declaração</w:t>
      </w:r>
      <w:bookmarkEnd w:id="57"/>
      <w:bookmarkEnd w:id="58"/>
      <w:bookmarkEnd w:id="59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7"/>
        <w:gridCol w:w="6799"/>
      </w:tblGrid>
      <w:tr w:rsidR="00840F04" w:rsidRPr="00E273F2" w14:paraId="0840BD73" w14:textId="77777777" w:rsidTr="00963BEE">
        <w:trPr>
          <w:trHeight w:val="367"/>
          <w:tblHeader/>
        </w:trPr>
        <w:tc>
          <w:tcPr>
            <w:tcW w:w="2297" w:type="dxa"/>
            <w:shd w:val="clear" w:color="auto" w:fill="00B0CA"/>
            <w:vAlign w:val="center"/>
          </w:tcPr>
          <w:p w14:paraId="6EE88D09" w14:textId="77777777" w:rsidR="00840F04" w:rsidRPr="00E273F2" w:rsidRDefault="00840F04" w:rsidP="00920BD7">
            <w:pPr>
              <w:pStyle w:val="HT"/>
            </w:pPr>
            <w:r>
              <w:t>Código</w:t>
            </w:r>
          </w:p>
        </w:tc>
        <w:tc>
          <w:tcPr>
            <w:tcW w:w="6799" w:type="dxa"/>
            <w:shd w:val="clear" w:color="auto" w:fill="00B0CA"/>
            <w:vAlign w:val="center"/>
          </w:tcPr>
          <w:p w14:paraId="6A77929F" w14:textId="77777777" w:rsidR="00840F04" w:rsidRPr="00E273F2" w:rsidRDefault="00840F04" w:rsidP="00920BD7">
            <w:pPr>
              <w:pStyle w:val="HT"/>
            </w:pPr>
            <w:r>
              <w:t>Descrição</w:t>
            </w:r>
          </w:p>
        </w:tc>
      </w:tr>
      <w:tr w:rsidR="001C1127" w:rsidRPr="00E273F2" w14:paraId="1C0F916D" w14:textId="77777777" w:rsidTr="00963BEE">
        <w:tc>
          <w:tcPr>
            <w:tcW w:w="2297" w:type="dxa"/>
          </w:tcPr>
          <w:p w14:paraId="36B09688" w14:textId="40507AA5" w:rsidR="001C1127" w:rsidRPr="00E273F2" w:rsidRDefault="00860E80" w:rsidP="00920BD7">
            <w:pPr>
              <w:pStyle w:val="IndraNormal"/>
            </w:pPr>
            <w:r>
              <w:t>C</w:t>
            </w:r>
          </w:p>
        </w:tc>
        <w:tc>
          <w:tcPr>
            <w:tcW w:w="6799" w:type="dxa"/>
          </w:tcPr>
          <w:p w14:paraId="2F8BAA43" w14:textId="6445A086" w:rsidR="001C1127" w:rsidRPr="007272FA" w:rsidRDefault="002401D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Mercadorias UE não sujeitas a um regime de trânsito</w:t>
            </w:r>
          </w:p>
        </w:tc>
      </w:tr>
      <w:tr w:rsidR="001C1127" w:rsidRPr="00E273F2" w14:paraId="2AA6A255" w14:textId="77777777" w:rsidTr="00963BEE">
        <w:tc>
          <w:tcPr>
            <w:tcW w:w="2297" w:type="dxa"/>
          </w:tcPr>
          <w:p w14:paraId="1C4AC835" w14:textId="5E481053" w:rsidR="001C1127" w:rsidRPr="00E273F2" w:rsidRDefault="00860E80" w:rsidP="00920BD7">
            <w:pPr>
              <w:pStyle w:val="IndraNormal"/>
            </w:pPr>
            <w:r>
              <w:t>T</w:t>
            </w:r>
          </w:p>
        </w:tc>
        <w:tc>
          <w:tcPr>
            <w:tcW w:w="6799" w:type="dxa"/>
          </w:tcPr>
          <w:p w14:paraId="7BEF6946" w14:textId="5088BB46" w:rsidR="001C1127" w:rsidRPr="007272FA" w:rsidRDefault="00D6081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Remessas mistas incluindo simultaneamente mercadorias que devam ser sujeitas ao regime de trânsito externo da União e mercadorias que devam ser sujeitas ao regime de trânsito interno da União, abrangidas pelo artigo 294. o do presente regulamento.</w:t>
            </w:r>
          </w:p>
        </w:tc>
      </w:tr>
      <w:tr w:rsidR="001C1127" w:rsidRPr="00E273F2" w14:paraId="755D5F73" w14:textId="77777777" w:rsidTr="00963BEE">
        <w:tc>
          <w:tcPr>
            <w:tcW w:w="2297" w:type="dxa"/>
          </w:tcPr>
          <w:p w14:paraId="609B0530" w14:textId="4B92FD4D" w:rsidR="001C1127" w:rsidRPr="00E273F2" w:rsidRDefault="00860E80" w:rsidP="00920BD7">
            <w:pPr>
              <w:pStyle w:val="IndraNormal"/>
            </w:pPr>
            <w:r>
              <w:t>T1</w:t>
            </w:r>
          </w:p>
        </w:tc>
        <w:tc>
          <w:tcPr>
            <w:tcW w:w="6799" w:type="dxa"/>
          </w:tcPr>
          <w:p w14:paraId="3622EFFC" w14:textId="2F5FC32B" w:rsidR="00140F43" w:rsidRPr="007272FA" w:rsidRDefault="00D6081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Mercadorias sujeitas ao regime de trânsito externo da União</w:t>
            </w:r>
          </w:p>
        </w:tc>
      </w:tr>
      <w:tr w:rsidR="001C1127" w:rsidRPr="00E273F2" w14:paraId="35049CEC" w14:textId="77777777" w:rsidTr="00963BEE">
        <w:tc>
          <w:tcPr>
            <w:tcW w:w="2297" w:type="dxa"/>
          </w:tcPr>
          <w:p w14:paraId="249DB11D" w14:textId="096A2CF6" w:rsidR="001C1127" w:rsidRPr="00E273F2" w:rsidRDefault="00860E80" w:rsidP="00920BD7">
            <w:pPr>
              <w:pStyle w:val="IndraNormal"/>
            </w:pPr>
            <w:r>
              <w:t>T2</w:t>
            </w:r>
          </w:p>
        </w:tc>
        <w:tc>
          <w:tcPr>
            <w:tcW w:w="6799" w:type="dxa"/>
          </w:tcPr>
          <w:p w14:paraId="50A069B8" w14:textId="2B160D4D" w:rsidR="001C1127" w:rsidRPr="007272FA" w:rsidRDefault="00D6081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Mercadorias sujeitas ao regime de trânsito interno da União, em conformidade com o artigo 227. o do Código, exceto no caso do artigo 293. o , n. o 2.</w:t>
            </w:r>
          </w:p>
        </w:tc>
      </w:tr>
      <w:tr w:rsidR="001C1127" w:rsidRPr="00E273F2" w14:paraId="17AD1FC8" w14:textId="77777777" w:rsidTr="00963BEE">
        <w:tc>
          <w:tcPr>
            <w:tcW w:w="2297" w:type="dxa"/>
          </w:tcPr>
          <w:p w14:paraId="55EAE95A" w14:textId="17CF4A67" w:rsidR="001C1127" w:rsidRPr="00E273F2" w:rsidRDefault="00860E80" w:rsidP="00920BD7">
            <w:pPr>
              <w:pStyle w:val="IndraNormal"/>
            </w:pPr>
            <w:r>
              <w:lastRenderedPageBreak/>
              <w:t>T2F</w:t>
            </w:r>
          </w:p>
        </w:tc>
        <w:tc>
          <w:tcPr>
            <w:tcW w:w="6799" w:type="dxa"/>
          </w:tcPr>
          <w:p w14:paraId="3007008E" w14:textId="72D338FC" w:rsidR="001C1127" w:rsidRPr="007272FA" w:rsidRDefault="00D6081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Mercadorias sujeitas ao regime de trânsito interno da União, em conformidade com o artigo 188. o do Regulamento Delegado (UE) 2015/2446</w:t>
            </w:r>
          </w:p>
        </w:tc>
      </w:tr>
      <w:tr w:rsidR="00D6081E" w:rsidRPr="00E273F2" w14:paraId="3D035A23" w14:textId="77777777" w:rsidTr="009962CE">
        <w:tc>
          <w:tcPr>
            <w:tcW w:w="2297" w:type="dxa"/>
          </w:tcPr>
          <w:p w14:paraId="7F7D9607" w14:textId="77777777" w:rsidR="00D6081E" w:rsidRPr="00E273F2" w:rsidRDefault="00D6081E" w:rsidP="00920BD7">
            <w:pPr>
              <w:pStyle w:val="IndraNormal"/>
            </w:pPr>
            <w:r>
              <w:t>T2L</w:t>
            </w:r>
          </w:p>
        </w:tc>
        <w:tc>
          <w:tcPr>
            <w:tcW w:w="6799" w:type="dxa"/>
          </w:tcPr>
          <w:p w14:paraId="0FF17432" w14:textId="4814555E" w:rsidR="00D6081E" w:rsidRPr="007272FA" w:rsidRDefault="00D6081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Prova que institui o estatuto aduaneiro de mercadorias UE</w:t>
            </w:r>
          </w:p>
        </w:tc>
      </w:tr>
      <w:tr w:rsidR="00D6081E" w:rsidRPr="00E273F2" w14:paraId="2E34D3F8" w14:textId="77777777" w:rsidTr="009962CE">
        <w:tc>
          <w:tcPr>
            <w:tcW w:w="2297" w:type="dxa"/>
          </w:tcPr>
          <w:p w14:paraId="44A5BE7E" w14:textId="77777777" w:rsidR="00D6081E" w:rsidRPr="00E273F2" w:rsidRDefault="00D6081E" w:rsidP="00920BD7">
            <w:pPr>
              <w:pStyle w:val="IndraNormal"/>
            </w:pPr>
            <w:r>
              <w:t>T2LF</w:t>
            </w:r>
          </w:p>
        </w:tc>
        <w:tc>
          <w:tcPr>
            <w:tcW w:w="6799" w:type="dxa"/>
          </w:tcPr>
          <w:p w14:paraId="2589B015" w14:textId="59F506C1" w:rsidR="00D6081E" w:rsidRPr="007272FA" w:rsidRDefault="00D6081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Prova que institui o estatuto aduaneiro de mercadorias UE expedidas para, de ou entre territórios fiscais especiais.</w:t>
            </w:r>
          </w:p>
        </w:tc>
      </w:tr>
      <w:tr w:rsidR="001C1127" w:rsidRPr="00E273F2" w14:paraId="46905FB1" w14:textId="77777777" w:rsidTr="00963BEE">
        <w:tc>
          <w:tcPr>
            <w:tcW w:w="2297" w:type="dxa"/>
          </w:tcPr>
          <w:p w14:paraId="7959C954" w14:textId="5EE36CE3" w:rsidR="001C1127" w:rsidRPr="00E273F2" w:rsidRDefault="00860E80" w:rsidP="00920BD7">
            <w:pPr>
              <w:pStyle w:val="IndraNormal"/>
            </w:pPr>
            <w:r>
              <w:t>TD</w:t>
            </w:r>
          </w:p>
        </w:tc>
        <w:tc>
          <w:tcPr>
            <w:tcW w:w="6799" w:type="dxa"/>
          </w:tcPr>
          <w:p w14:paraId="048D94C1" w14:textId="25DAC025" w:rsidR="001C1127" w:rsidRPr="007272FA" w:rsidRDefault="00D6081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Mercadorias já sujeitas a um regime de trânsito ou transportadas no âmbito do regime de aperfeiçoamento ativo, entreposto aduaneiro ou importação temporária, no contexto da aplicação do artigo 233. o , n. o 4, do Código</w:t>
            </w:r>
          </w:p>
        </w:tc>
      </w:tr>
      <w:tr w:rsidR="001C1127" w:rsidRPr="00E273F2" w14:paraId="448F26D8" w14:textId="77777777" w:rsidTr="00963BEE">
        <w:tc>
          <w:tcPr>
            <w:tcW w:w="2297" w:type="dxa"/>
          </w:tcPr>
          <w:p w14:paraId="0436FA87" w14:textId="7910A838" w:rsidR="001C1127" w:rsidRPr="00E273F2" w:rsidRDefault="00860E80" w:rsidP="00920BD7">
            <w:pPr>
              <w:pStyle w:val="IndraNormal"/>
            </w:pPr>
            <w:r>
              <w:t>X</w:t>
            </w:r>
          </w:p>
        </w:tc>
        <w:tc>
          <w:tcPr>
            <w:tcW w:w="6799" w:type="dxa"/>
          </w:tcPr>
          <w:p w14:paraId="4C35BC8C" w14:textId="171B7FAA" w:rsidR="001C1127" w:rsidRPr="007272FA" w:rsidRDefault="00D6081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Mercadorias UE destinadas a exportação, não sujeitas a um regime de trânsito no âmbito da aplicação do artigo 233. o , n. o 4, alínea e), do Código</w:t>
            </w:r>
          </w:p>
        </w:tc>
      </w:tr>
      <w:tr w:rsidR="001C1127" w:rsidRPr="00E273F2" w14:paraId="0FD90387" w14:textId="77777777" w:rsidTr="00963BEE">
        <w:tc>
          <w:tcPr>
            <w:tcW w:w="2297" w:type="dxa"/>
          </w:tcPr>
          <w:p w14:paraId="73BC5D54" w14:textId="0E508C60" w:rsidR="001C1127" w:rsidRPr="00E273F2" w:rsidRDefault="00860E80" w:rsidP="00920BD7">
            <w:pPr>
              <w:pStyle w:val="IndraNormal"/>
            </w:pPr>
            <w:r>
              <w:t>F</w:t>
            </w:r>
          </w:p>
        </w:tc>
        <w:tc>
          <w:tcPr>
            <w:tcW w:w="6799" w:type="dxa"/>
          </w:tcPr>
          <w:p w14:paraId="1C554F89" w14:textId="29AD4F2A" w:rsidR="001C1127" w:rsidRPr="007272FA" w:rsidRDefault="002401D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Mercadoria de ou para territórios não fiscais</w:t>
            </w:r>
          </w:p>
        </w:tc>
      </w:tr>
      <w:tr w:rsidR="001C1127" w:rsidRPr="00E273F2" w14:paraId="75B2409A" w14:textId="77777777" w:rsidTr="00963BEE">
        <w:tc>
          <w:tcPr>
            <w:tcW w:w="2297" w:type="dxa"/>
          </w:tcPr>
          <w:p w14:paraId="2E3F56F0" w14:textId="4BA5CB6F" w:rsidR="001C1127" w:rsidRPr="00E273F2" w:rsidRDefault="00860E80" w:rsidP="00920BD7">
            <w:pPr>
              <w:pStyle w:val="IndraNormal"/>
            </w:pPr>
            <w:r>
              <w:t>N</w:t>
            </w:r>
          </w:p>
        </w:tc>
        <w:tc>
          <w:tcPr>
            <w:tcW w:w="6799" w:type="dxa"/>
          </w:tcPr>
          <w:p w14:paraId="4EF7061C" w14:textId="47FEAC33" w:rsidR="001C1127" w:rsidRPr="00E273F2" w:rsidRDefault="002401DA" w:rsidP="00920BD7">
            <w:pPr>
              <w:pStyle w:val="IndraNormal"/>
            </w:pPr>
            <w:r w:rsidRPr="002401DA">
              <w:t>Outras mercadorias</w:t>
            </w:r>
          </w:p>
        </w:tc>
      </w:tr>
    </w:tbl>
    <w:p w14:paraId="49D3B41B" w14:textId="6E878971" w:rsidR="00860E80" w:rsidRDefault="00840F04" w:rsidP="00920BD7">
      <w:pPr>
        <w:pStyle w:val="IndraNormal"/>
      </w:pPr>
      <w:r>
        <w:t xml:space="preserve"> </w:t>
      </w:r>
    </w:p>
    <w:p w14:paraId="59B13B2F" w14:textId="6B11B6F5" w:rsidR="00860E80" w:rsidRDefault="00860E80" w:rsidP="00A63F35">
      <w:pPr>
        <w:pStyle w:val="IndraHeading2"/>
      </w:pPr>
      <w:bookmarkStart w:id="60" w:name="_Ref109684578"/>
      <w:bookmarkStart w:id="61" w:name="_Toc126870905"/>
      <w:r w:rsidRPr="00752EDC">
        <w:t>Tipo</w:t>
      </w:r>
      <w:r>
        <w:t>s</w:t>
      </w:r>
      <w:r w:rsidRPr="00752EDC">
        <w:t xml:space="preserve"> de </w:t>
      </w:r>
      <w:r>
        <w:t>Declaração Adicional</w:t>
      </w:r>
      <w:bookmarkEnd w:id="60"/>
      <w:bookmarkEnd w:id="61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7"/>
        <w:gridCol w:w="7020"/>
        <w:gridCol w:w="1129"/>
      </w:tblGrid>
      <w:tr w:rsidR="007749CB" w:rsidRPr="00E273F2" w14:paraId="1776E4B6" w14:textId="328EB7E2" w:rsidTr="007749CB">
        <w:trPr>
          <w:trHeight w:val="367"/>
          <w:tblHeader/>
        </w:trPr>
        <w:tc>
          <w:tcPr>
            <w:tcW w:w="947" w:type="dxa"/>
            <w:shd w:val="clear" w:color="auto" w:fill="00B0CA"/>
            <w:vAlign w:val="center"/>
          </w:tcPr>
          <w:p w14:paraId="7F386FEF" w14:textId="77777777" w:rsidR="007749CB" w:rsidRPr="00E273F2" w:rsidRDefault="007749CB" w:rsidP="00920BD7">
            <w:pPr>
              <w:pStyle w:val="HT"/>
            </w:pPr>
            <w:r>
              <w:t>Código</w:t>
            </w:r>
          </w:p>
        </w:tc>
        <w:tc>
          <w:tcPr>
            <w:tcW w:w="7020" w:type="dxa"/>
            <w:shd w:val="clear" w:color="auto" w:fill="00B0CA"/>
            <w:vAlign w:val="center"/>
          </w:tcPr>
          <w:p w14:paraId="332B1950" w14:textId="77777777" w:rsidR="007749CB" w:rsidRPr="00E273F2" w:rsidRDefault="007749CB" w:rsidP="00920BD7">
            <w:pPr>
              <w:pStyle w:val="HT"/>
            </w:pPr>
            <w:r>
              <w:t>Descrição</w:t>
            </w:r>
          </w:p>
        </w:tc>
        <w:tc>
          <w:tcPr>
            <w:tcW w:w="1129" w:type="dxa"/>
            <w:shd w:val="clear" w:color="auto" w:fill="00B0CA"/>
          </w:tcPr>
          <w:p w14:paraId="2831295A" w14:textId="7D684340" w:rsidR="007749CB" w:rsidRDefault="007749CB" w:rsidP="00920BD7">
            <w:pPr>
              <w:pStyle w:val="HT"/>
            </w:pPr>
            <w:r>
              <w:t>Válido</w:t>
            </w:r>
          </w:p>
        </w:tc>
      </w:tr>
      <w:tr w:rsidR="007749CB" w:rsidRPr="00E273F2" w14:paraId="3A933BA6" w14:textId="010C29C8" w:rsidTr="007749CB">
        <w:tc>
          <w:tcPr>
            <w:tcW w:w="947" w:type="dxa"/>
          </w:tcPr>
          <w:p w14:paraId="4730DB01" w14:textId="79E9E1C1" w:rsidR="007749CB" w:rsidRPr="00E273F2" w:rsidRDefault="007749CB" w:rsidP="00920BD7">
            <w:pPr>
              <w:pStyle w:val="IndraNormal"/>
            </w:pPr>
            <w:r>
              <w:t>A</w:t>
            </w:r>
          </w:p>
        </w:tc>
        <w:tc>
          <w:tcPr>
            <w:tcW w:w="7020" w:type="dxa"/>
          </w:tcPr>
          <w:p w14:paraId="384E9ABE" w14:textId="591FD000" w:rsidR="007749CB" w:rsidRPr="007272FA" w:rsidRDefault="007749C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Para uma declaração aduaneira normalizada (nos termos do artigo 162.º do Código)</w:t>
            </w:r>
            <w:r w:rsidR="00996294" w:rsidRPr="007272FA">
              <w:rPr>
                <w:lang w:val="pt-PT"/>
              </w:rPr>
              <w:t>.</w:t>
            </w:r>
          </w:p>
        </w:tc>
        <w:tc>
          <w:tcPr>
            <w:tcW w:w="1129" w:type="dxa"/>
          </w:tcPr>
          <w:p w14:paraId="4AAB8717" w14:textId="5D7854AB" w:rsidR="007749CB" w:rsidRPr="00425423" w:rsidRDefault="007749CB" w:rsidP="00920BD7">
            <w:pPr>
              <w:pStyle w:val="IndraNormal"/>
            </w:pPr>
            <w:r>
              <w:t>Sim</w:t>
            </w:r>
          </w:p>
        </w:tc>
      </w:tr>
      <w:tr w:rsidR="007749CB" w:rsidRPr="00E273F2" w14:paraId="29300722" w14:textId="316A685B" w:rsidTr="007749CB">
        <w:tc>
          <w:tcPr>
            <w:tcW w:w="947" w:type="dxa"/>
          </w:tcPr>
          <w:p w14:paraId="17D072A4" w14:textId="4B474586" w:rsidR="007749CB" w:rsidRDefault="007749CB" w:rsidP="00920BD7">
            <w:pPr>
              <w:pStyle w:val="IndraNormal"/>
            </w:pPr>
            <w:r>
              <w:t>B</w:t>
            </w:r>
          </w:p>
        </w:tc>
        <w:tc>
          <w:tcPr>
            <w:tcW w:w="7020" w:type="dxa"/>
          </w:tcPr>
          <w:p w14:paraId="32CACD3A" w14:textId="73637824" w:rsidR="007749CB" w:rsidRPr="007272FA" w:rsidRDefault="007749C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Para uma declaração simplificada de base ocasional (nos termos do artigo 166. o , n. o 1, do Código).</w:t>
            </w:r>
          </w:p>
        </w:tc>
        <w:tc>
          <w:tcPr>
            <w:tcW w:w="1129" w:type="dxa"/>
          </w:tcPr>
          <w:p w14:paraId="5A3238AF" w14:textId="6928A901" w:rsidR="007749CB" w:rsidRPr="006D6F6C" w:rsidRDefault="007749CB" w:rsidP="00920BD7">
            <w:pPr>
              <w:pStyle w:val="IndraNormal"/>
            </w:pPr>
            <w:r>
              <w:t>Não</w:t>
            </w:r>
          </w:p>
        </w:tc>
      </w:tr>
      <w:tr w:rsidR="007749CB" w:rsidRPr="00E273F2" w14:paraId="1156B2FB" w14:textId="53B5724E" w:rsidTr="007749CB">
        <w:tc>
          <w:tcPr>
            <w:tcW w:w="947" w:type="dxa"/>
          </w:tcPr>
          <w:p w14:paraId="3D6413DD" w14:textId="7C1CD901" w:rsidR="007749CB" w:rsidRPr="00E273F2" w:rsidRDefault="007749CB" w:rsidP="00920BD7">
            <w:pPr>
              <w:pStyle w:val="IndraNormal"/>
            </w:pPr>
            <w:r>
              <w:t>C</w:t>
            </w:r>
          </w:p>
        </w:tc>
        <w:tc>
          <w:tcPr>
            <w:tcW w:w="7020" w:type="dxa"/>
          </w:tcPr>
          <w:p w14:paraId="435AE6D8" w14:textId="31EF25B0" w:rsidR="007749CB" w:rsidRPr="007272FA" w:rsidRDefault="007749C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Para uma declaração aduaneira simplificada de utilização regular (nos termos do artigo 166.º, n.º 2, do Código).</w:t>
            </w:r>
          </w:p>
        </w:tc>
        <w:tc>
          <w:tcPr>
            <w:tcW w:w="1129" w:type="dxa"/>
          </w:tcPr>
          <w:p w14:paraId="72EF0747" w14:textId="4E11577F" w:rsidR="007749CB" w:rsidRPr="00425423" w:rsidRDefault="007749CB" w:rsidP="00920BD7">
            <w:pPr>
              <w:pStyle w:val="IndraNormal"/>
            </w:pPr>
            <w:r>
              <w:t>Sim</w:t>
            </w:r>
          </w:p>
        </w:tc>
      </w:tr>
      <w:tr w:rsidR="007749CB" w:rsidRPr="00E273F2" w14:paraId="4C00FED4" w14:textId="56F7330A" w:rsidTr="007749CB">
        <w:tc>
          <w:tcPr>
            <w:tcW w:w="947" w:type="dxa"/>
          </w:tcPr>
          <w:p w14:paraId="461CF7BD" w14:textId="7019D925" w:rsidR="007749CB" w:rsidRPr="00E273F2" w:rsidRDefault="007749CB" w:rsidP="00920BD7">
            <w:pPr>
              <w:pStyle w:val="IndraNormal"/>
            </w:pPr>
            <w:r>
              <w:lastRenderedPageBreak/>
              <w:t>D</w:t>
            </w:r>
          </w:p>
        </w:tc>
        <w:tc>
          <w:tcPr>
            <w:tcW w:w="7020" w:type="dxa"/>
          </w:tcPr>
          <w:p w14:paraId="6058DC1C" w14:textId="5D406D8A" w:rsidR="007749CB" w:rsidRPr="007272FA" w:rsidRDefault="007749C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Para a apresentação de uma declaração aduaneira normalizada (tal como referida no âmbito do código A), em conformidade com o artigo 171.º do Código.</w:t>
            </w:r>
          </w:p>
        </w:tc>
        <w:tc>
          <w:tcPr>
            <w:tcW w:w="1129" w:type="dxa"/>
          </w:tcPr>
          <w:p w14:paraId="646DF766" w14:textId="37EFA8D9" w:rsidR="007749CB" w:rsidRPr="00425423" w:rsidRDefault="007749CB" w:rsidP="00920BD7">
            <w:pPr>
              <w:pStyle w:val="IndraNormal"/>
            </w:pPr>
            <w:r>
              <w:t>Sim</w:t>
            </w:r>
          </w:p>
        </w:tc>
      </w:tr>
      <w:tr w:rsidR="007749CB" w:rsidRPr="00E273F2" w14:paraId="4E8DEE1C" w14:textId="69B8EC0E" w:rsidTr="007749CB">
        <w:tc>
          <w:tcPr>
            <w:tcW w:w="947" w:type="dxa"/>
          </w:tcPr>
          <w:p w14:paraId="5D3CF0FE" w14:textId="0E74BB88" w:rsidR="007749CB" w:rsidRPr="00E273F2" w:rsidRDefault="007749CB" w:rsidP="00920BD7">
            <w:pPr>
              <w:pStyle w:val="IndraNormal"/>
            </w:pPr>
            <w:r>
              <w:t>E</w:t>
            </w:r>
          </w:p>
        </w:tc>
        <w:tc>
          <w:tcPr>
            <w:tcW w:w="7020" w:type="dxa"/>
          </w:tcPr>
          <w:p w14:paraId="05F62249" w14:textId="04DE2C95" w:rsidR="007749CB" w:rsidRPr="007272FA" w:rsidRDefault="007749C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Para a apresentação de uma declaração simplificada (tal como referida no âmbito do código B), em conformidade com o artigo 171.º do Código.</w:t>
            </w:r>
          </w:p>
        </w:tc>
        <w:tc>
          <w:tcPr>
            <w:tcW w:w="1129" w:type="dxa"/>
          </w:tcPr>
          <w:p w14:paraId="7644B36B" w14:textId="306A34DD" w:rsidR="007749CB" w:rsidRPr="00425423" w:rsidRDefault="007749CB" w:rsidP="00920BD7">
            <w:pPr>
              <w:pStyle w:val="IndraNormal"/>
            </w:pPr>
            <w:r>
              <w:t>Sim</w:t>
            </w:r>
          </w:p>
        </w:tc>
      </w:tr>
      <w:tr w:rsidR="007749CB" w:rsidRPr="00E273F2" w14:paraId="5F5CFE98" w14:textId="44A40403" w:rsidTr="007749CB">
        <w:tc>
          <w:tcPr>
            <w:tcW w:w="947" w:type="dxa"/>
          </w:tcPr>
          <w:p w14:paraId="35F48CBA" w14:textId="15B61F64" w:rsidR="007749CB" w:rsidRPr="00E273F2" w:rsidRDefault="007749CB" w:rsidP="00920BD7">
            <w:pPr>
              <w:pStyle w:val="IndraNormal"/>
            </w:pPr>
            <w:r>
              <w:t>F</w:t>
            </w:r>
          </w:p>
        </w:tc>
        <w:tc>
          <w:tcPr>
            <w:tcW w:w="7020" w:type="dxa"/>
          </w:tcPr>
          <w:p w14:paraId="01C78C46" w14:textId="12E3EB19" w:rsidR="007749CB" w:rsidRPr="007272FA" w:rsidRDefault="007749C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Para a apresentação de uma declaração simplificada (tal como referida no âmbito do código C), em conformidade com o artigo 171.º do Código.</w:t>
            </w:r>
          </w:p>
        </w:tc>
        <w:tc>
          <w:tcPr>
            <w:tcW w:w="1129" w:type="dxa"/>
          </w:tcPr>
          <w:p w14:paraId="633AAF8B" w14:textId="1945C077" w:rsidR="007749CB" w:rsidRPr="00425423" w:rsidRDefault="007749CB" w:rsidP="00920BD7">
            <w:pPr>
              <w:pStyle w:val="IndraNormal"/>
            </w:pPr>
            <w:r>
              <w:t>Sim</w:t>
            </w:r>
          </w:p>
        </w:tc>
      </w:tr>
    </w:tbl>
    <w:p w14:paraId="3ADBFBC3" w14:textId="77777777" w:rsidR="00860E80" w:rsidRPr="00366DB5" w:rsidRDefault="00860E80" w:rsidP="00920BD7">
      <w:pPr>
        <w:pStyle w:val="IndraNormal"/>
      </w:pPr>
      <w:r>
        <w:t xml:space="preserve"> </w:t>
      </w:r>
    </w:p>
    <w:p w14:paraId="4BB05C69" w14:textId="44084DA4" w:rsidR="00876F30" w:rsidRDefault="00876F30" w:rsidP="00A63F35">
      <w:pPr>
        <w:pStyle w:val="IndraHeading2"/>
      </w:pPr>
      <w:bookmarkStart w:id="62" w:name="_Ref109684659"/>
      <w:bookmarkStart w:id="63" w:name="_Ref109684665"/>
      <w:bookmarkStart w:id="64" w:name="_Toc126870906"/>
      <w:r>
        <w:t>Códigos de Informação Adicional</w:t>
      </w:r>
      <w:bookmarkEnd w:id="62"/>
      <w:bookmarkEnd w:id="63"/>
      <w:bookmarkEnd w:id="64"/>
    </w:p>
    <w:tbl>
      <w:tblPr>
        <w:tblW w:w="8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5"/>
        <w:gridCol w:w="2975"/>
        <w:gridCol w:w="3116"/>
        <w:gridCol w:w="1564"/>
      </w:tblGrid>
      <w:tr w:rsidR="00006C8D" w:rsidRPr="00E273F2" w14:paraId="018CA55E" w14:textId="1C99744E" w:rsidTr="001A1037">
        <w:trPr>
          <w:trHeight w:val="367"/>
          <w:tblHeader/>
        </w:trPr>
        <w:tc>
          <w:tcPr>
            <w:tcW w:w="1305" w:type="dxa"/>
            <w:shd w:val="clear" w:color="auto" w:fill="00B0CA"/>
            <w:vAlign w:val="center"/>
          </w:tcPr>
          <w:p w14:paraId="47D60E92" w14:textId="77777777" w:rsidR="00006C8D" w:rsidRPr="00E273F2" w:rsidRDefault="00006C8D" w:rsidP="00920BD7">
            <w:pPr>
              <w:pStyle w:val="HT"/>
            </w:pPr>
            <w:r>
              <w:t>Código</w:t>
            </w:r>
          </w:p>
        </w:tc>
        <w:tc>
          <w:tcPr>
            <w:tcW w:w="2975" w:type="dxa"/>
            <w:shd w:val="clear" w:color="auto" w:fill="00B0CA"/>
            <w:vAlign w:val="center"/>
          </w:tcPr>
          <w:p w14:paraId="79F9DC7D" w14:textId="45248CC3" w:rsidR="00006C8D" w:rsidRPr="00E273F2" w:rsidRDefault="00006C8D" w:rsidP="00920BD7">
            <w:pPr>
              <w:pStyle w:val="HT"/>
            </w:pPr>
            <w:r w:rsidRPr="00006C8D">
              <w:t>Base jurídica</w:t>
            </w:r>
          </w:p>
        </w:tc>
        <w:tc>
          <w:tcPr>
            <w:tcW w:w="3116" w:type="dxa"/>
            <w:shd w:val="clear" w:color="auto" w:fill="00B0CA"/>
          </w:tcPr>
          <w:p w14:paraId="68968BF6" w14:textId="41C0ED04" w:rsidR="00006C8D" w:rsidRPr="00006C8D" w:rsidRDefault="00006C8D" w:rsidP="00920BD7">
            <w:pPr>
              <w:pStyle w:val="HT"/>
            </w:pPr>
            <w:r w:rsidRPr="00006C8D">
              <w:t>Objeto</w:t>
            </w:r>
          </w:p>
        </w:tc>
        <w:tc>
          <w:tcPr>
            <w:tcW w:w="1564" w:type="dxa"/>
            <w:shd w:val="clear" w:color="auto" w:fill="00B0CA"/>
          </w:tcPr>
          <w:p w14:paraId="460F9380" w14:textId="41A317F4" w:rsidR="00006C8D" w:rsidRPr="00006C8D" w:rsidRDefault="00006C8D" w:rsidP="00920BD7">
            <w:pPr>
              <w:pStyle w:val="HT"/>
            </w:pPr>
            <w:r w:rsidRPr="00006C8D">
              <w:t>Informações adicionais</w:t>
            </w:r>
          </w:p>
        </w:tc>
      </w:tr>
      <w:tr w:rsidR="00006C8D" w:rsidRPr="00E273F2" w14:paraId="4E9B38FA" w14:textId="5E9A740F" w:rsidTr="001A1037">
        <w:tc>
          <w:tcPr>
            <w:tcW w:w="1305" w:type="dxa"/>
          </w:tcPr>
          <w:p w14:paraId="0BB0C7AA" w14:textId="0ED2A462" w:rsidR="00006C8D" w:rsidRPr="00E273F2" w:rsidRDefault="002D0FD0" w:rsidP="00920BD7">
            <w:pPr>
              <w:pStyle w:val="IndraNormal"/>
            </w:pPr>
            <w:r w:rsidRPr="002D0FD0">
              <w:t>00100</w:t>
            </w:r>
          </w:p>
        </w:tc>
        <w:tc>
          <w:tcPr>
            <w:tcW w:w="2975" w:type="dxa"/>
          </w:tcPr>
          <w:p w14:paraId="17E8874C" w14:textId="4396EAAA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163. o do Regulamento Delegado (UE) 2015/2446</w:t>
            </w:r>
          </w:p>
        </w:tc>
        <w:tc>
          <w:tcPr>
            <w:tcW w:w="3116" w:type="dxa"/>
          </w:tcPr>
          <w:p w14:paraId="5AA6A14C" w14:textId="78113439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Pedido de autorização de utilização de um regime especial distinto do regime de trânsito, com base na declaração aduaneira</w:t>
            </w:r>
          </w:p>
        </w:tc>
        <w:tc>
          <w:tcPr>
            <w:tcW w:w="1564" w:type="dxa"/>
          </w:tcPr>
          <w:p w14:paraId="66634621" w14:textId="52EB4EF9" w:rsidR="00006C8D" w:rsidRPr="00425423" w:rsidRDefault="002D0FD0" w:rsidP="00920BD7">
            <w:pPr>
              <w:pStyle w:val="IndraNormal"/>
            </w:pPr>
            <w:r w:rsidRPr="002D0FD0">
              <w:t>“Autorização simplificada”</w:t>
            </w:r>
          </w:p>
        </w:tc>
      </w:tr>
      <w:tr w:rsidR="00006C8D" w:rsidRPr="00E273F2" w14:paraId="61885C0A" w14:textId="0986424C" w:rsidTr="001A1037">
        <w:tc>
          <w:tcPr>
            <w:tcW w:w="1305" w:type="dxa"/>
          </w:tcPr>
          <w:p w14:paraId="33E5A028" w14:textId="7FA38F5B" w:rsidR="00006C8D" w:rsidRPr="00E273F2" w:rsidRDefault="002D0FD0" w:rsidP="00920BD7">
            <w:pPr>
              <w:pStyle w:val="IndraNormal"/>
            </w:pPr>
            <w:r w:rsidRPr="002D0FD0">
              <w:t>00700</w:t>
            </w:r>
          </w:p>
        </w:tc>
        <w:tc>
          <w:tcPr>
            <w:tcW w:w="2975" w:type="dxa"/>
          </w:tcPr>
          <w:p w14:paraId="0B3DEBB6" w14:textId="08E37CC7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176. o , n. o 1, alínea c), e artigo 241. o , n. o 1, primeiro parágrafo, do Regulamento Delegado (UE) 2015/2446</w:t>
            </w:r>
          </w:p>
        </w:tc>
        <w:tc>
          <w:tcPr>
            <w:tcW w:w="3116" w:type="dxa"/>
          </w:tcPr>
          <w:p w14:paraId="5D7A9623" w14:textId="1A9F64FC" w:rsidR="00006C8D" w:rsidRPr="00425423" w:rsidRDefault="002D0FD0" w:rsidP="00920BD7">
            <w:pPr>
              <w:pStyle w:val="IndraNormal"/>
            </w:pPr>
            <w:r w:rsidRPr="002D0FD0">
              <w:t>Apuramento do aperfeiçoamento ativo</w:t>
            </w:r>
          </w:p>
        </w:tc>
        <w:tc>
          <w:tcPr>
            <w:tcW w:w="1564" w:type="dxa"/>
          </w:tcPr>
          <w:p w14:paraId="7EAA1D12" w14:textId="5D07F593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“AA”, bem como o correspondente número de autorização ou número INF</w:t>
            </w:r>
          </w:p>
        </w:tc>
      </w:tr>
      <w:tr w:rsidR="00006C8D" w:rsidRPr="00E273F2" w14:paraId="000C1FE6" w14:textId="5F2A35F8" w:rsidTr="001A1037">
        <w:tc>
          <w:tcPr>
            <w:tcW w:w="1305" w:type="dxa"/>
          </w:tcPr>
          <w:p w14:paraId="473FCAF1" w14:textId="1EBF4499" w:rsidR="00006C8D" w:rsidRPr="00E273F2" w:rsidRDefault="002D0FD0" w:rsidP="00920BD7">
            <w:pPr>
              <w:pStyle w:val="IndraNormal"/>
            </w:pPr>
            <w:r w:rsidRPr="002D0FD0">
              <w:t>00800</w:t>
            </w:r>
          </w:p>
        </w:tc>
        <w:tc>
          <w:tcPr>
            <w:tcW w:w="2975" w:type="dxa"/>
          </w:tcPr>
          <w:p w14:paraId="75595B2F" w14:textId="5D6A7865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241. o , n. o 1, segundo parágrafo, do Regulamento Delegado (UE) 2015/2446</w:t>
            </w:r>
          </w:p>
        </w:tc>
        <w:tc>
          <w:tcPr>
            <w:tcW w:w="3116" w:type="dxa"/>
          </w:tcPr>
          <w:p w14:paraId="71B84671" w14:textId="455BECEB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Apuramento do aperfeiçoamento ativo (medidas específicas de política comercial)</w:t>
            </w:r>
          </w:p>
        </w:tc>
        <w:tc>
          <w:tcPr>
            <w:tcW w:w="1564" w:type="dxa"/>
          </w:tcPr>
          <w:p w14:paraId="716563CD" w14:textId="7E245FC7" w:rsidR="00006C8D" w:rsidRPr="00425423" w:rsidRDefault="002D0FD0" w:rsidP="00920BD7">
            <w:pPr>
              <w:pStyle w:val="IndraNormal"/>
            </w:pPr>
            <w:r w:rsidRPr="002D0FD0">
              <w:t>“AA MPC”</w:t>
            </w:r>
          </w:p>
        </w:tc>
      </w:tr>
      <w:tr w:rsidR="00006C8D" w:rsidRPr="00E273F2" w14:paraId="1B5E97C4" w14:textId="59B2A136" w:rsidTr="001A1037">
        <w:tc>
          <w:tcPr>
            <w:tcW w:w="1305" w:type="dxa"/>
          </w:tcPr>
          <w:p w14:paraId="6C307DEA" w14:textId="6C647D82" w:rsidR="00006C8D" w:rsidRPr="00E273F2" w:rsidRDefault="002D0FD0" w:rsidP="00920BD7">
            <w:pPr>
              <w:pStyle w:val="IndraNormal"/>
            </w:pPr>
            <w:r w:rsidRPr="002D0FD0">
              <w:lastRenderedPageBreak/>
              <w:t>00900</w:t>
            </w:r>
          </w:p>
        </w:tc>
        <w:tc>
          <w:tcPr>
            <w:tcW w:w="2975" w:type="dxa"/>
          </w:tcPr>
          <w:p w14:paraId="1B5B5F2A" w14:textId="14388342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238. o do Regulamento Delegado (UE) 2015/2446</w:t>
            </w:r>
          </w:p>
        </w:tc>
        <w:tc>
          <w:tcPr>
            <w:tcW w:w="3116" w:type="dxa"/>
          </w:tcPr>
          <w:p w14:paraId="75EFD6CE" w14:textId="030F138F" w:rsidR="00006C8D" w:rsidRPr="00425423" w:rsidRDefault="002D0FD0" w:rsidP="00920BD7">
            <w:pPr>
              <w:pStyle w:val="IndraNormal"/>
            </w:pPr>
            <w:r w:rsidRPr="002D0FD0">
              <w:t>Apuramento de importação temporária</w:t>
            </w:r>
          </w:p>
        </w:tc>
        <w:tc>
          <w:tcPr>
            <w:tcW w:w="1564" w:type="dxa"/>
          </w:tcPr>
          <w:p w14:paraId="34DF8AA1" w14:textId="294F9336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“IT” e o n. o de autorização em causa</w:t>
            </w:r>
          </w:p>
        </w:tc>
      </w:tr>
      <w:tr w:rsidR="00006C8D" w:rsidRPr="00E273F2" w14:paraId="3BF8BFE3" w14:textId="7ED61F8C" w:rsidTr="001A1037">
        <w:tc>
          <w:tcPr>
            <w:tcW w:w="1305" w:type="dxa"/>
          </w:tcPr>
          <w:p w14:paraId="16F0F4F3" w14:textId="7253BEAC" w:rsidR="00006C8D" w:rsidRPr="00E273F2" w:rsidRDefault="002D0FD0" w:rsidP="00920BD7">
            <w:pPr>
              <w:pStyle w:val="IndraNormal"/>
            </w:pPr>
            <w:r w:rsidRPr="002D0FD0">
              <w:t>01000</w:t>
            </w:r>
          </w:p>
        </w:tc>
        <w:tc>
          <w:tcPr>
            <w:tcW w:w="2975" w:type="dxa"/>
          </w:tcPr>
          <w:p w14:paraId="34F1D157" w14:textId="7208702B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36. o , n. o 2, da Convenção de Viena sobre Relações Diplomáticas de 1961</w:t>
            </w:r>
          </w:p>
        </w:tc>
        <w:tc>
          <w:tcPr>
            <w:tcW w:w="3116" w:type="dxa"/>
          </w:tcPr>
          <w:p w14:paraId="50B60258" w14:textId="1D94EB63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 bagagem pessoal dos agentes diplomáticos não está sujeita a inspeção</w:t>
            </w:r>
          </w:p>
        </w:tc>
        <w:tc>
          <w:tcPr>
            <w:tcW w:w="1564" w:type="dxa"/>
          </w:tcPr>
          <w:p w14:paraId="77852EA0" w14:textId="075C8AF5" w:rsidR="00006C8D" w:rsidRPr="007272FA" w:rsidRDefault="002D0F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“Mercadorias diplomáticas - Isentas de inspeção”</w:t>
            </w:r>
          </w:p>
        </w:tc>
      </w:tr>
      <w:tr w:rsidR="002D0FD0" w:rsidRPr="00E273F2" w14:paraId="58895F92" w14:textId="77777777" w:rsidTr="001A1037">
        <w:tc>
          <w:tcPr>
            <w:tcW w:w="1305" w:type="dxa"/>
          </w:tcPr>
          <w:p w14:paraId="01E1CD34" w14:textId="76F9843E" w:rsidR="002D0FD0" w:rsidRPr="00E273F2" w:rsidRDefault="002D0FD0" w:rsidP="00920BD7">
            <w:pPr>
              <w:pStyle w:val="IndraNormal"/>
            </w:pPr>
            <w:r w:rsidRPr="002D0FD0">
              <w:t>10600</w:t>
            </w:r>
          </w:p>
        </w:tc>
        <w:tc>
          <w:tcPr>
            <w:tcW w:w="2975" w:type="dxa"/>
          </w:tcPr>
          <w:p w14:paraId="4E89E828" w14:textId="4C73FB1E" w:rsidR="002D0FD0" w:rsidRPr="007272FA" w:rsidRDefault="00084B8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Título II do anexo B do Regulamento Delegado (UE) 2015/2446</w:t>
            </w:r>
          </w:p>
        </w:tc>
        <w:tc>
          <w:tcPr>
            <w:tcW w:w="3116" w:type="dxa"/>
          </w:tcPr>
          <w:p w14:paraId="1B9C1D14" w14:textId="433751C3" w:rsidR="002D0FD0" w:rsidRPr="007272FA" w:rsidRDefault="00084B8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Nos casos de declarações sumárias de entrada referentes a conhecimentos de embarque negociáveis “com endosso em branco” em que os dados do destinatário são desconhecidos.</w:t>
            </w:r>
          </w:p>
        </w:tc>
        <w:tc>
          <w:tcPr>
            <w:tcW w:w="1564" w:type="dxa"/>
          </w:tcPr>
          <w:p w14:paraId="4F144AE0" w14:textId="6820E60D" w:rsidR="002D0FD0" w:rsidRPr="00425423" w:rsidRDefault="00084B85" w:rsidP="00920BD7">
            <w:pPr>
              <w:pStyle w:val="IndraNormal"/>
            </w:pPr>
            <w:r w:rsidRPr="00084B85">
              <w:t>“Destinatário desconhecido”</w:t>
            </w:r>
          </w:p>
        </w:tc>
      </w:tr>
      <w:tr w:rsidR="00084B85" w:rsidRPr="00E273F2" w14:paraId="2AE1B98E" w14:textId="77777777" w:rsidTr="001A1037">
        <w:tc>
          <w:tcPr>
            <w:tcW w:w="1305" w:type="dxa"/>
          </w:tcPr>
          <w:p w14:paraId="42C09E09" w14:textId="27FEEB0A" w:rsidR="00084B85" w:rsidRPr="002D0FD0" w:rsidRDefault="001A1037" w:rsidP="00920BD7">
            <w:pPr>
              <w:pStyle w:val="IndraNormal"/>
            </w:pPr>
            <w:r w:rsidRPr="001A1037">
              <w:t>20100</w:t>
            </w:r>
          </w:p>
        </w:tc>
        <w:tc>
          <w:tcPr>
            <w:tcW w:w="2975" w:type="dxa"/>
          </w:tcPr>
          <w:p w14:paraId="727B9941" w14:textId="34B67878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18. o do “regime de trânsito comum” (*)</w:t>
            </w:r>
          </w:p>
        </w:tc>
        <w:tc>
          <w:tcPr>
            <w:tcW w:w="3116" w:type="dxa"/>
          </w:tcPr>
          <w:p w14:paraId="0AB35897" w14:textId="2AAB503B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Exportação de um país de trânsito comum sujeita a restrições ou exportação da União sujeita a restrições</w:t>
            </w:r>
          </w:p>
        </w:tc>
        <w:tc>
          <w:tcPr>
            <w:tcW w:w="1564" w:type="dxa"/>
          </w:tcPr>
          <w:p w14:paraId="1D5A43A4" w14:textId="77777777" w:rsidR="00084B85" w:rsidRPr="007272FA" w:rsidRDefault="00084B85" w:rsidP="00920BD7">
            <w:pPr>
              <w:pStyle w:val="IndraNormal"/>
              <w:rPr>
                <w:lang w:val="pt-PT"/>
              </w:rPr>
            </w:pPr>
          </w:p>
        </w:tc>
      </w:tr>
      <w:tr w:rsidR="00084B85" w:rsidRPr="00E273F2" w14:paraId="442398DC" w14:textId="77777777" w:rsidTr="001A1037">
        <w:tc>
          <w:tcPr>
            <w:tcW w:w="1305" w:type="dxa"/>
          </w:tcPr>
          <w:p w14:paraId="2CC0BBEF" w14:textId="387DA966" w:rsidR="00084B85" w:rsidRPr="002D0FD0" w:rsidRDefault="001A1037" w:rsidP="00920BD7">
            <w:pPr>
              <w:pStyle w:val="IndraNormal"/>
            </w:pPr>
            <w:r w:rsidRPr="001A1037">
              <w:t>20200</w:t>
            </w:r>
          </w:p>
        </w:tc>
        <w:tc>
          <w:tcPr>
            <w:tcW w:w="2975" w:type="dxa"/>
          </w:tcPr>
          <w:p w14:paraId="78F6929E" w14:textId="67A43A12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18. o do “regime de trânsito comum” (*)</w:t>
            </w:r>
          </w:p>
        </w:tc>
        <w:tc>
          <w:tcPr>
            <w:tcW w:w="3116" w:type="dxa"/>
          </w:tcPr>
          <w:p w14:paraId="2663AC97" w14:textId="53E70235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Exportação de um país de trânsito comum sujeita a direitos ou exportação da União sujeita a direitos</w:t>
            </w:r>
          </w:p>
        </w:tc>
        <w:tc>
          <w:tcPr>
            <w:tcW w:w="1564" w:type="dxa"/>
          </w:tcPr>
          <w:p w14:paraId="58E0D3A0" w14:textId="77777777" w:rsidR="00084B85" w:rsidRPr="007272FA" w:rsidRDefault="00084B85" w:rsidP="00920BD7">
            <w:pPr>
              <w:pStyle w:val="IndraNormal"/>
              <w:rPr>
                <w:lang w:val="pt-PT"/>
              </w:rPr>
            </w:pPr>
          </w:p>
        </w:tc>
      </w:tr>
      <w:tr w:rsidR="00084B85" w:rsidRPr="00E273F2" w14:paraId="7C270EEB" w14:textId="77777777" w:rsidTr="001A1037">
        <w:tc>
          <w:tcPr>
            <w:tcW w:w="1305" w:type="dxa"/>
          </w:tcPr>
          <w:p w14:paraId="4BE408FC" w14:textId="07943ABB" w:rsidR="00084B85" w:rsidRPr="002D0FD0" w:rsidRDefault="001A1037" w:rsidP="00920BD7">
            <w:pPr>
              <w:pStyle w:val="IndraNormal"/>
            </w:pPr>
            <w:r w:rsidRPr="001A1037">
              <w:t>20300</w:t>
            </w:r>
          </w:p>
        </w:tc>
        <w:tc>
          <w:tcPr>
            <w:tcW w:w="2975" w:type="dxa"/>
          </w:tcPr>
          <w:p w14:paraId="06397F9F" w14:textId="2FBD0787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18. o do “regime de trânsito comum”</w:t>
            </w:r>
          </w:p>
        </w:tc>
        <w:tc>
          <w:tcPr>
            <w:tcW w:w="3116" w:type="dxa"/>
          </w:tcPr>
          <w:p w14:paraId="66E1A298" w14:textId="79334462" w:rsidR="00084B85" w:rsidRPr="00084B85" w:rsidRDefault="001A1037" w:rsidP="00920BD7">
            <w:pPr>
              <w:pStyle w:val="IndraNormal"/>
            </w:pPr>
            <w:r w:rsidRPr="001A1037">
              <w:t>Exportação</w:t>
            </w:r>
          </w:p>
        </w:tc>
        <w:tc>
          <w:tcPr>
            <w:tcW w:w="1564" w:type="dxa"/>
          </w:tcPr>
          <w:p w14:paraId="79278505" w14:textId="32BC4698" w:rsidR="00084B85" w:rsidRPr="00084B85" w:rsidRDefault="001A1037" w:rsidP="00920BD7">
            <w:pPr>
              <w:pStyle w:val="IndraNormal"/>
            </w:pPr>
            <w:r w:rsidRPr="001A1037">
              <w:t>“Exportação”</w:t>
            </w:r>
          </w:p>
        </w:tc>
      </w:tr>
      <w:tr w:rsidR="00084B85" w:rsidRPr="00E273F2" w14:paraId="5AC76F61" w14:textId="77777777" w:rsidTr="001A1037">
        <w:tc>
          <w:tcPr>
            <w:tcW w:w="1305" w:type="dxa"/>
          </w:tcPr>
          <w:p w14:paraId="70E6E750" w14:textId="794CCB18" w:rsidR="00084B85" w:rsidRPr="002D0FD0" w:rsidRDefault="001A1037" w:rsidP="00920BD7">
            <w:pPr>
              <w:pStyle w:val="IndraNormal"/>
            </w:pPr>
            <w:r w:rsidRPr="001A1037">
              <w:t>30300</w:t>
            </w:r>
          </w:p>
        </w:tc>
        <w:tc>
          <w:tcPr>
            <w:tcW w:w="2975" w:type="dxa"/>
          </w:tcPr>
          <w:p w14:paraId="6544CE90" w14:textId="0AA511B6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254. o , n. o 4, alínea b), do Código</w:t>
            </w:r>
          </w:p>
        </w:tc>
        <w:tc>
          <w:tcPr>
            <w:tcW w:w="3116" w:type="dxa"/>
          </w:tcPr>
          <w:p w14:paraId="1BB556BC" w14:textId="556F61E2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Exportação de mercadorias sujeitas ao regime de utilização para fins especiais</w:t>
            </w:r>
          </w:p>
        </w:tc>
        <w:tc>
          <w:tcPr>
            <w:tcW w:w="1564" w:type="dxa"/>
          </w:tcPr>
          <w:p w14:paraId="16CD3DC5" w14:textId="3A3639B0" w:rsidR="00084B85" w:rsidRPr="00084B85" w:rsidRDefault="001A1037" w:rsidP="00920BD7">
            <w:pPr>
              <w:pStyle w:val="IndraNormal"/>
            </w:pPr>
            <w:r w:rsidRPr="001A1037">
              <w:t>“E-U”</w:t>
            </w:r>
          </w:p>
        </w:tc>
      </w:tr>
      <w:tr w:rsidR="00084B85" w:rsidRPr="00E273F2" w14:paraId="11C5E089" w14:textId="77777777" w:rsidTr="001A1037">
        <w:tc>
          <w:tcPr>
            <w:tcW w:w="1305" w:type="dxa"/>
          </w:tcPr>
          <w:p w14:paraId="2AEC188A" w14:textId="68216890" w:rsidR="00084B85" w:rsidRPr="002D0FD0" w:rsidRDefault="001A1037" w:rsidP="00920BD7">
            <w:pPr>
              <w:pStyle w:val="IndraNormal"/>
            </w:pPr>
            <w:r w:rsidRPr="001A1037">
              <w:lastRenderedPageBreak/>
              <w:t>30500</w:t>
            </w:r>
          </w:p>
        </w:tc>
        <w:tc>
          <w:tcPr>
            <w:tcW w:w="2975" w:type="dxa"/>
          </w:tcPr>
          <w:p w14:paraId="3E762154" w14:textId="0433C58C" w:rsidR="00084B85" w:rsidRPr="00084B85" w:rsidRDefault="001A1037" w:rsidP="00920BD7">
            <w:pPr>
              <w:pStyle w:val="IndraNormal"/>
            </w:pPr>
            <w:r w:rsidRPr="001A1037">
              <w:t>Artigo 329. o , n. o 7</w:t>
            </w:r>
          </w:p>
        </w:tc>
        <w:tc>
          <w:tcPr>
            <w:tcW w:w="3116" w:type="dxa"/>
          </w:tcPr>
          <w:p w14:paraId="54E95A06" w14:textId="24439CA6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Pedido de que a estância aduaneira responsável pelo local em que as mercadorias são tomadas a cargo ao abrigo de um contrato de transporte único para o transporte das mercadorias para fora do território aduaneiro da União seja a estância aduaneira de saída.</w:t>
            </w:r>
          </w:p>
        </w:tc>
        <w:tc>
          <w:tcPr>
            <w:tcW w:w="1564" w:type="dxa"/>
          </w:tcPr>
          <w:p w14:paraId="172F6F19" w14:textId="79F2B39B" w:rsidR="00084B85" w:rsidRPr="00084B85" w:rsidRDefault="001A1037" w:rsidP="00920BD7">
            <w:pPr>
              <w:pStyle w:val="IndraNormal"/>
            </w:pPr>
            <w:r w:rsidRPr="001A1037">
              <w:t>Estância aduaneira de saída</w:t>
            </w:r>
          </w:p>
        </w:tc>
      </w:tr>
      <w:tr w:rsidR="00084B85" w:rsidRPr="00E273F2" w14:paraId="7BEB17D5" w14:textId="77777777" w:rsidTr="001A1037">
        <w:tc>
          <w:tcPr>
            <w:tcW w:w="1305" w:type="dxa"/>
          </w:tcPr>
          <w:p w14:paraId="50375DA7" w14:textId="5D8E879C" w:rsidR="00084B85" w:rsidRPr="002D0FD0" w:rsidRDefault="001A1037" w:rsidP="00920BD7">
            <w:pPr>
              <w:pStyle w:val="IndraNormal"/>
            </w:pPr>
            <w:r w:rsidRPr="001A1037">
              <w:t>30600</w:t>
            </w:r>
          </w:p>
        </w:tc>
        <w:tc>
          <w:tcPr>
            <w:tcW w:w="2975" w:type="dxa"/>
          </w:tcPr>
          <w:p w14:paraId="7710BB26" w14:textId="1CBB1D4D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Título II do anexo B do Regulamento Delegado (UE) 2015/2446</w:t>
            </w:r>
          </w:p>
        </w:tc>
        <w:tc>
          <w:tcPr>
            <w:tcW w:w="3116" w:type="dxa"/>
          </w:tcPr>
          <w:p w14:paraId="57E8A37A" w14:textId="1D831F11" w:rsidR="00084B85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Situações referentes a conhecimentos de embarque negociáveis “com endosso em branco”, no caso de declarações sumárias de saída em que os dados do destinatário são desconhecidos.</w:t>
            </w:r>
          </w:p>
        </w:tc>
        <w:tc>
          <w:tcPr>
            <w:tcW w:w="1564" w:type="dxa"/>
          </w:tcPr>
          <w:p w14:paraId="12D47722" w14:textId="78FDF6F2" w:rsidR="00084B85" w:rsidRPr="00084B85" w:rsidRDefault="001A1037" w:rsidP="00920BD7">
            <w:pPr>
              <w:pStyle w:val="IndraNormal"/>
            </w:pPr>
            <w:r w:rsidRPr="001A1037">
              <w:t>“Destinatário desconhecido”</w:t>
            </w:r>
          </w:p>
        </w:tc>
      </w:tr>
      <w:tr w:rsidR="001A1037" w:rsidRPr="00E273F2" w14:paraId="6976A1E6" w14:textId="77777777" w:rsidTr="001A1037">
        <w:tc>
          <w:tcPr>
            <w:tcW w:w="1305" w:type="dxa"/>
          </w:tcPr>
          <w:p w14:paraId="2B32019F" w14:textId="330F9DBB" w:rsidR="001A1037" w:rsidRPr="001A1037" w:rsidRDefault="001A1037" w:rsidP="00920BD7">
            <w:pPr>
              <w:pStyle w:val="IndraNormal"/>
            </w:pPr>
            <w:r w:rsidRPr="001A1037">
              <w:t>30700</w:t>
            </w:r>
          </w:p>
        </w:tc>
        <w:tc>
          <w:tcPr>
            <w:tcW w:w="2975" w:type="dxa"/>
          </w:tcPr>
          <w:p w14:paraId="38750B0D" w14:textId="032C4B78" w:rsidR="001A1037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160. o do Regulamento Delegado (UE) 2015/2446</w:t>
            </w:r>
          </w:p>
        </w:tc>
        <w:tc>
          <w:tcPr>
            <w:tcW w:w="3116" w:type="dxa"/>
          </w:tcPr>
          <w:p w14:paraId="7D35C6D6" w14:textId="44CBFF6D" w:rsidR="001A1037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Pedido de obtenção de boletim de Informação INF3</w:t>
            </w:r>
          </w:p>
        </w:tc>
        <w:tc>
          <w:tcPr>
            <w:tcW w:w="1564" w:type="dxa"/>
          </w:tcPr>
          <w:p w14:paraId="131A0D23" w14:textId="443B5255" w:rsidR="001A1037" w:rsidRPr="001A1037" w:rsidRDefault="001A1037" w:rsidP="00920BD7">
            <w:pPr>
              <w:pStyle w:val="IndraNormal"/>
            </w:pPr>
            <w:r w:rsidRPr="001A1037">
              <w:t>“INF3”</w:t>
            </w:r>
          </w:p>
        </w:tc>
      </w:tr>
      <w:tr w:rsidR="001A1037" w:rsidRPr="00E273F2" w14:paraId="6DC2CACF" w14:textId="77777777" w:rsidTr="001A1037">
        <w:tc>
          <w:tcPr>
            <w:tcW w:w="1305" w:type="dxa"/>
          </w:tcPr>
          <w:p w14:paraId="095998E3" w14:textId="6B495FD7" w:rsidR="001A1037" w:rsidRPr="001A1037" w:rsidRDefault="001A1037" w:rsidP="00920BD7">
            <w:pPr>
              <w:pStyle w:val="IndraNormal"/>
            </w:pPr>
            <w:r w:rsidRPr="001A1037">
              <w:t>40100</w:t>
            </w:r>
          </w:p>
        </w:tc>
        <w:tc>
          <w:tcPr>
            <w:tcW w:w="2975" w:type="dxa"/>
          </w:tcPr>
          <w:p w14:paraId="4D4AF2B6" w14:textId="2A1404F7" w:rsidR="001A1037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Artigo 123. o do Regulamento Delegado (UE) 2015/2446</w:t>
            </w:r>
          </w:p>
        </w:tc>
        <w:tc>
          <w:tcPr>
            <w:tcW w:w="3116" w:type="dxa"/>
          </w:tcPr>
          <w:p w14:paraId="4F4E1D70" w14:textId="4BE0AD3D" w:rsidR="001A1037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Pedido de um período de validade superior da prova do estatuto aduaneiro de mercadorias UE</w:t>
            </w:r>
          </w:p>
        </w:tc>
        <w:tc>
          <w:tcPr>
            <w:tcW w:w="1564" w:type="dxa"/>
          </w:tcPr>
          <w:p w14:paraId="02CC2C0E" w14:textId="098637A1" w:rsidR="001A1037" w:rsidRPr="007272FA" w:rsidRDefault="001A10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“Período de validade superior da prova do estatuto aduaneiro de mercadorias UE”</w:t>
            </w:r>
          </w:p>
        </w:tc>
      </w:tr>
    </w:tbl>
    <w:p w14:paraId="50E633AB" w14:textId="0D120ED2" w:rsidR="00876F30" w:rsidRPr="007272FA" w:rsidRDefault="00876F30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 </w:t>
      </w:r>
      <w:r w:rsidR="001A1037" w:rsidRPr="007272FA">
        <w:rPr>
          <w:lang w:val="pt-PT"/>
        </w:rPr>
        <w:t>(*) Convenção sobre um regime de trânsito comum, de 20 de maio de 1987 (JO L 226 de 13.8.1987, p. 2).</w:t>
      </w:r>
    </w:p>
    <w:p w14:paraId="08CF47B0" w14:textId="77777777" w:rsidR="001A1037" w:rsidRPr="007272FA" w:rsidRDefault="001A1037" w:rsidP="00920BD7">
      <w:pPr>
        <w:pStyle w:val="IndraNormal"/>
        <w:rPr>
          <w:lang w:val="pt-PT"/>
        </w:rPr>
      </w:pPr>
    </w:p>
    <w:p w14:paraId="088D5485" w14:textId="77777777" w:rsidR="00F91717" w:rsidRPr="007272FA" w:rsidRDefault="00F91717" w:rsidP="00920BD7">
      <w:pPr>
        <w:pStyle w:val="IndraNormal"/>
        <w:rPr>
          <w:lang w:val="pt-PT"/>
        </w:rPr>
      </w:pPr>
    </w:p>
    <w:p w14:paraId="52E2CB93" w14:textId="5B55FC19" w:rsidR="00F321E4" w:rsidRDefault="009579DB" w:rsidP="007B3685">
      <w:pPr>
        <w:pStyle w:val="IndraHeading1Doc"/>
        <w:numPr>
          <w:ilvl w:val="0"/>
          <w:numId w:val="3"/>
        </w:numPr>
      </w:pPr>
      <w:bookmarkStart w:id="65" w:name="_Toc126870907"/>
      <w:r>
        <w:lastRenderedPageBreak/>
        <w:t>Mensagens</w:t>
      </w:r>
      <w:bookmarkEnd w:id="65"/>
    </w:p>
    <w:p w14:paraId="6B699379" w14:textId="77777777" w:rsidR="00F373A8" w:rsidRDefault="00F373A8" w:rsidP="00920BD7">
      <w:pPr>
        <w:pStyle w:val="IndraNormal"/>
      </w:pPr>
    </w:p>
    <w:p w14:paraId="73139839" w14:textId="0BED9E0E" w:rsidR="00D5424B" w:rsidRPr="007272FA" w:rsidRDefault="00B62BCF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Este capítulo especifica </w:t>
      </w:r>
      <w:r w:rsidR="00F623C7" w:rsidRPr="007272FA">
        <w:rPr>
          <w:lang w:val="pt-PT"/>
        </w:rPr>
        <w:t xml:space="preserve">todas </w:t>
      </w:r>
      <w:r w:rsidRPr="007272FA">
        <w:rPr>
          <w:lang w:val="pt-PT"/>
        </w:rPr>
        <w:t xml:space="preserve">as mensagens utilizadas no diálogo entre </w:t>
      </w:r>
      <w:r w:rsidR="00D5424B" w:rsidRPr="007272FA">
        <w:rPr>
          <w:lang w:val="pt-PT"/>
        </w:rPr>
        <w:t>o</w:t>
      </w:r>
      <w:r w:rsidR="00366DB5" w:rsidRPr="007272FA">
        <w:rPr>
          <w:lang w:val="pt-PT"/>
        </w:rPr>
        <w:t>s</w:t>
      </w:r>
      <w:r w:rsidR="00D5424B" w:rsidRPr="007272FA">
        <w:rPr>
          <w:lang w:val="pt-PT"/>
        </w:rPr>
        <w:t xml:space="preserve"> Operador</w:t>
      </w:r>
      <w:r w:rsidR="00366DB5" w:rsidRPr="007272FA">
        <w:rPr>
          <w:lang w:val="pt-PT"/>
        </w:rPr>
        <w:t>es</w:t>
      </w:r>
      <w:r w:rsidR="00D5424B" w:rsidRPr="007272FA">
        <w:rPr>
          <w:lang w:val="pt-PT"/>
        </w:rPr>
        <w:t xml:space="preserve"> </w:t>
      </w:r>
      <w:r w:rsidR="00366DB5" w:rsidRPr="007272FA">
        <w:rPr>
          <w:lang w:val="pt-PT"/>
        </w:rPr>
        <w:t>Marítim</w:t>
      </w:r>
      <w:r w:rsidR="00724266" w:rsidRPr="007272FA">
        <w:rPr>
          <w:lang w:val="pt-PT"/>
        </w:rPr>
        <w:t>o</w:t>
      </w:r>
      <w:r w:rsidR="00366DB5" w:rsidRPr="007272FA">
        <w:rPr>
          <w:lang w:val="pt-PT"/>
        </w:rPr>
        <w:t xml:space="preserve">s </w:t>
      </w:r>
      <w:r w:rsidR="00D5424B" w:rsidRPr="007272FA">
        <w:rPr>
          <w:lang w:val="pt-PT"/>
        </w:rPr>
        <w:t xml:space="preserve">e o </w:t>
      </w:r>
      <w:r w:rsidR="00CB3D03" w:rsidRPr="007272FA">
        <w:rPr>
          <w:lang w:val="pt-PT"/>
        </w:rPr>
        <w:t xml:space="preserve">sistema </w:t>
      </w:r>
      <w:r w:rsidR="00366DB5" w:rsidRPr="007272FA">
        <w:rPr>
          <w:lang w:val="pt-PT"/>
        </w:rPr>
        <w:t xml:space="preserve">SiMTeM </w:t>
      </w:r>
      <w:r w:rsidRPr="007272FA">
        <w:rPr>
          <w:lang w:val="pt-PT"/>
        </w:rPr>
        <w:t xml:space="preserve">Via </w:t>
      </w:r>
      <w:r w:rsidR="00366DB5" w:rsidRPr="007272FA">
        <w:rPr>
          <w:lang w:val="pt-PT"/>
        </w:rPr>
        <w:t xml:space="preserve">Marítima </w:t>
      </w:r>
      <w:r w:rsidR="00F623C7" w:rsidRPr="007272FA">
        <w:rPr>
          <w:lang w:val="pt-PT"/>
        </w:rPr>
        <w:t>para o cumprimento das formalidades previstas</w:t>
      </w:r>
      <w:r w:rsidR="00D5424B" w:rsidRPr="007272FA">
        <w:rPr>
          <w:lang w:val="pt-PT"/>
        </w:rPr>
        <w:t>.</w:t>
      </w:r>
    </w:p>
    <w:p w14:paraId="3FE9F23F" w14:textId="77777777" w:rsidR="002A788C" w:rsidRPr="007272FA" w:rsidRDefault="002A788C" w:rsidP="00920BD7">
      <w:pPr>
        <w:pStyle w:val="IndraNormal"/>
        <w:rPr>
          <w:highlight w:val="yellow"/>
          <w:lang w:val="pt-PT"/>
        </w:rPr>
      </w:pPr>
    </w:p>
    <w:p w14:paraId="5D35CA0D" w14:textId="453D29ED" w:rsidR="00D5424B" w:rsidRPr="007272FA" w:rsidRDefault="00D5424B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 Operador </w:t>
      </w:r>
      <w:r w:rsidR="005B52D6" w:rsidRPr="007272FA">
        <w:rPr>
          <w:lang w:val="pt-PT"/>
        </w:rPr>
        <w:t xml:space="preserve">Marítimo </w:t>
      </w:r>
      <w:r w:rsidRPr="007272FA">
        <w:rPr>
          <w:lang w:val="pt-PT"/>
        </w:rPr>
        <w:t xml:space="preserve">envia a seguinte informação para o </w:t>
      </w:r>
      <w:r w:rsidR="005B52D6" w:rsidRPr="007272FA">
        <w:rPr>
          <w:lang w:val="pt-PT"/>
        </w:rPr>
        <w:t>SiMTeM</w:t>
      </w:r>
      <w:r w:rsidRPr="007272FA">
        <w:rPr>
          <w:lang w:val="pt-PT"/>
        </w:rPr>
        <w:t xml:space="preserve"> Via </w:t>
      </w:r>
      <w:r w:rsidR="005B52D6" w:rsidRPr="007272FA">
        <w:rPr>
          <w:lang w:val="pt-PT"/>
        </w:rPr>
        <w:t>Marítima</w:t>
      </w:r>
      <w:r w:rsidRPr="007272FA">
        <w:rPr>
          <w:lang w:val="pt-PT"/>
        </w:rPr>
        <w:t>:</w:t>
      </w:r>
    </w:p>
    <w:p w14:paraId="1BBCAFA2" w14:textId="3800AEAB" w:rsidR="00426C26" w:rsidRDefault="00273AE0" w:rsidP="00920BD7">
      <w:pPr>
        <w:pStyle w:val="IndraNormal"/>
        <w:numPr>
          <w:ilvl w:val="0"/>
          <w:numId w:val="5"/>
        </w:numPr>
      </w:pPr>
      <w:r>
        <w:t xml:space="preserve">Dados da </w:t>
      </w:r>
      <w:r w:rsidR="005B52D6">
        <w:t>Contramarca</w:t>
      </w:r>
    </w:p>
    <w:p w14:paraId="0D39AB78" w14:textId="319E614B" w:rsidR="005B4CA8" w:rsidRDefault="005B4CA8" w:rsidP="00920BD7">
      <w:pPr>
        <w:pStyle w:val="IndraNormal"/>
        <w:numPr>
          <w:ilvl w:val="0"/>
          <w:numId w:val="5"/>
        </w:numPr>
      </w:pPr>
      <w:r>
        <w:t>Pedidos numa Contramarca</w:t>
      </w:r>
    </w:p>
    <w:p w14:paraId="24074028" w14:textId="2389E5F2" w:rsidR="00B56ED6" w:rsidRDefault="00C97968" w:rsidP="00920BD7">
      <w:pPr>
        <w:pStyle w:val="IndraNormal"/>
        <w:numPr>
          <w:ilvl w:val="0"/>
          <w:numId w:val="5"/>
        </w:numPr>
      </w:pPr>
      <w:r>
        <w:t>Dados</w:t>
      </w:r>
      <w:r w:rsidR="00B56ED6">
        <w:t xml:space="preserve"> de Resíduos</w:t>
      </w:r>
    </w:p>
    <w:p w14:paraId="498E233C" w14:textId="0303D75E" w:rsidR="00B56ED6" w:rsidRDefault="00DB36DD" w:rsidP="00920BD7">
      <w:pPr>
        <w:pStyle w:val="IndraNormal"/>
        <w:numPr>
          <w:ilvl w:val="0"/>
          <w:numId w:val="5"/>
        </w:numPr>
      </w:pPr>
      <w:r>
        <w:t xml:space="preserve">Dados do </w:t>
      </w:r>
      <w:r w:rsidR="00B56ED6">
        <w:t>Manifesto</w:t>
      </w:r>
      <w:r>
        <w:t xml:space="preserve"> de Mercadorias</w:t>
      </w:r>
    </w:p>
    <w:p w14:paraId="1F72F646" w14:textId="77777777" w:rsidR="002A788C" w:rsidRPr="00EE5178" w:rsidRDefault="002A788C" w:rsidP="00920BD7">
      <w:pPr>
        <w:pStyle w:val="IndraNormal"/>
        <w:rPr>
          <w:highlight w:val="yellow"/>
        </w:rPr>
      </w:pPr>
    </w:p>
    <w:p w14:paraId="1410DD53" w14:textId="79EDF94C" w:rsidR="009579DB" w:rsidRPr="007272FA" w:rsidRDefault="00D5424B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 </w:t>
      </w:r>
      <w:r w:rsidR="00516C5F" w:rsidRPr="007272FA">
        <w:rPr>
          <w:lang w:val="pt-PT"/>
        </w:rPr>
        <w:t>SiMTeM Via Marítima</w:t>
      </w:r>
      <w:r w:rsidRPr="007272FA">
        <w:rPr>
          <w:lang w:val="pt-PT"/>
        </w:rPr>
        <w:t xml:space="preserve"> envia a seguinte informação </w:t>
      </w:r>
      <w:r w:rsidR="00AB3E7D" w:rsidRPr="007272FA">
        <w:rPr>
          <w:lang w:val="pt-PT"/>
        </w:rPr>
        <w:t xml:space="preserve">para </w:t>
      </w:r>
      <w:r w:rsidR="00273AE0" w:rsidRPr="007272FA">
        <w:rPr>
          <w:lang w:val="pt-PT"/>
        </w:rPr>
        <w:t xml:space="preserve">o </w:t>
      </w:r>
      <w:r w:rsidRPr="007272FA">
        <w:rPr>
          <w:lang w:val="pt-PT"/>
        </w:rPr>
        <w:t xml:space="preserve">Operador </w:t>
      </w:r>
      <w:r w:rsidR="00273AE0" w:rsidRPr="007272FA">
        <w:rPr>
          <w:lang w:val="pt-PT"/>
        </w:rPr>
        <w:t>Marítimo</w:t>
      </w:r>
      <w:r w:rsidRPr="007272FA">
        <w:rPr>
          <w:lang w:val="pt-PT"/>
        </w:rPr>
        <w:t>:</w:t>
      </w:r>
    </w:p>
    <w:p w14:paraId="052B46E1" w14:textId="26416DAF" w:rsidR="00D5424B" w:rsidRDefault="00273AE0" w:rsidP="00920BD7">
      <w:pPr>
        <w:pStyle w:val="IndraNormal"/>
        <w:numPr>
          <w:ilvl w:val="0"/>
          <w:numId w:val="5"/>
        </w:numPr>
      </w:pPr>
      <w:r>
        <w:t>Resposta aos Dados da Contramarca</w:t>
      </w:r>
    </w:p>
    <w:p w14:paraId="37198D8B" w14:textId="54FB63DF" w:rsidR="00040487" w:rsidRDefault="00040487" w:rsidP="00920BD7">
      <w:pPr>
        <w:pStyle w:val="IndraNormal"/>
        <w:numPr>
          <w:ilvl w:val="0"/>
          <w:numId w:val="5"/>
        </w:numPr>
      </w:pPr>
      <w:r>
        <w:t>Resposta aos Pedidos numa Contramarca</w:t>
      </w:r>
    </w:p>
    <w:p w14:paraId="4B333C9A" w14:textId="4C1F9C0C" w:rsidR="00DB36DD" w:rsidRDefault="00DB36DD" w:rsidP="00920BD7">
      <w:pPr>
        <w:pStyle w:val="IndraNormal"/>
        <w:numPr>
          <w:ilvl w:val="0"/>
          <w:numId w:val="5"/>
        </w:numPr>
      </w:pPr>
      <w:r>
        <w:t xml:space="preserve">Resposta </w:t>
      </w:r>
      <w:r w:rsidR="00C97968">
        <w:t>aos Dados</w:t>
      </w:r>
      <w:r>
        <w:t xml:space="preserve"> de Resíduos</w:t>
      </w:r>
    </w:p>
    <w:p w14:paraId="6149DCA3" w14:textId="5C13B891" w:rsidR="00DB36DD" w:rsidRPr="00273AE0" w:rsidRDefault="00DB36DD" w:rsidP="00920BD7">
      <w:pPr>
        <w:pStyle w:val="IndraNormal"/>
        <w:numPr>
          <w:ilvl w:val="0"/>
          <w:numId w:val="5"/>
        </w:numPr>
      </w:pPr>
      <w:r>
        <w:t>Resposta ao Manifesto de Mercadorias</w:t>
      </w:r>
    </w:p>
    <w:p w14:paraId="08CE6F91" w14:textId="77777777" w:rsidR="00D5424B" w:rsidRPr="00EE5178" w:rsidRDefault="00D5424B" w:rsidP="00920BD7">
      <w:pPr>
        <w:pStyle w:val="IndraNormal"/>
        <w:rPr>
          <w:highlight w:val="yellow"/>
        </w:rPr>
      </w:pPr>
    </w:p>
    <w:p w14:paraId="4D6FC0D9" w14:textId="77777777" w:rsidR="009579DB" w:rsidRPr="007272FA" w:rsidRDefault="009579DB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A tabela que se segue descreve as mensagens disponíveis para </w:t>
      </w:r>
      <w:r w:rsidR="000D5DE1" w:rsidRPr="007272FA">
        <w:rPr>
          <w:lang w:val="pt-PT"/>
        </w:rPr>
        <w:t xml:space="preserve">a </w:t>
      </w:r>
      <w:r w:rsidRPr="007272FA">
        <w:rPr>
          <w:lang w:val="pt-PT"/>
        </w:rPr>
        <w:t xml:space="preserve">comunicação entre </w:t>
      </w:r>
      <w:r w:rsidR="007D00EB" w:rsidRPr="007272FA">
        <w:rPr>
          <w:lang w:val="pt-PT"/>
        </w:rPr>
        <w:t>os dois sistemas</w:t>
      </w:r>
      <w:r w:rsidRPr="007272FA">
        <w:rPr>
          <w:lang w:val="pt-PT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9"/>
        <w:gridCol w:w="5707"/>
      </w:tblGrid>
      <w:tr w:rsidR="009579DB" w:rsidRPr="00EE5178" w14:paraId="7720402B" w14:textId="77777777" w:rsidTr="00FE7144">
        <w:trPr>
          <w:trHeight w:val="367"/>
        </w:trPr>
        <w:tc>
          <w:tcPr>
            <w:tcW w:w="9096" w:type="dxa"/>
            <w:gridSpan w:val="2"/>
            <w:shd w:val="clear" w:color="auto" w:fill="00B0CA"/>
            <w:vAlign w:val="center"/>
          </w:tcPr>
          <w:p w14:paraId="5922D9E3" w14:textId="77777777" w:rsidR="009579DB" w:rsidRPr="00EE5178" w:rsidRDefault="009579DB" w:rsidP="00920BD7">
            <w:pPr>
              <w:pStyle w:val="HT"/>
              <w:rPr>
                <w:highlight w:val="yellow"/>
              </w:rPr>
            </w:pPr>
            <w:r w:rsidRPr="00F44D8C">
              <w:t>Mensagens</w:t>
            </w:r>
          </w:p>
        </w:tc>
      </w:tr>
      <w:tr w:rsidR="009579DB" w:rsidRPr="00EE5178" w14:paraId="10401A77" w14:textId="77777777" w:rsidTr="00C97968">
        <w:tc>
          <w:tcPr>
            <w:tcW w:w="3389" w:type="dxa"/>
            <w:vAlign w:val="center"/>
          </w:tcPr>
          <w:p w14:paraId="560B5669" w14:textId="1C6FA2E8" w:rsidR="009579DB" w:rsidRPr="00EE5178" w:rsidRDefault="00F44D8C" w:rsidP="00920BD7">
            <w:pPr>
              <w:pStyle w:val="tcr"/>
              <w:rPr>
                <w:highlight w:val="yellow"/>
              </w:rPr>
            </w:pPr>
            <w:r w:rsidRPr="00F44D8C">
              <w:t>MaritimeTransport</w:t>
            </w:r>
            <w:r w:rsidR="009579DB" w:rsidRPr="00F44D8C">
              <w:t>Information</w:t>
            </w:r>
            <w:r w:rsidR="00A6248F">
              <w:t xml:space="preserve"> (MTI)</w:t>
            </w:r>
          </w:p>
        </w:tc>
        <w:tc>
          <w:tcPr>
            <w:tcW w:w="5707" w:type="dxa"/>
            <w:vAlign w:val="center"/>
          </w:tcPr>
          <w:p w14:paraId="5C4F01E4" w14:textId="73CF5687" w:rsidR="009579DB" w:rsidRPr="007272FA" w:rsidRDefault="009579DB" w:rsidP="00920BD7">
            <w:pPr>
              <w:pStyle w:val="tcj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 xml:space="preserve">Mensagem </w:t>
            </w:r>
            <w:r w:rsidR="00AC1816" w:rsidRPr="007272FA">
              <w:rPr>
                <w:lang w:val="pt-PT"/>
              </w:rPr>
              <w:t xml:space="preserve">enviada pelo Operador </w:t>
            </w:r>
            <w:r w:rsidR="006015FD" w:rsidRPr="007272FA">
              <w:rPr>
                <w:lang w:val="pt-PT"/>
              </w:rPr>
              <w:t>Marítim</w:t>
            </w:r>
            <w:r w:rsidR="00FB2F7F" w:rsidRPr="007272FA">
              <w:rPr>
                <w:lang w:val="pt-PT"/>
              </w:rPr>
              <w:t>o</w:t>
            </w:r>
            <w:r w:rsidR="006015FD" w:rsidRPr="007272FA">
              <w:rPr>
                <w:lang w:val="pt-PT"/>
              </w:rPr>
              <w:t xml:space="preserve"> </w:t>
            </w:r>
            <w:r w:rsidR="00AC1816" w:rsidRPr="007272FA">
              <w:rPr>
                <w:lang w:val="pt-PT"/>
              </w:rPr>
              <w:t xml:space="preserve">com </w:t>
            </w:r>
            <w:r w:rsidR="006015FD" w:rsidRPr="007272FA">
              <w:rPr>
                <w:lang w:val="pt-PT"/>
              </w:rPr>
              <w:t>os dados da Contramarca</w:t>
            </w:r>
            <w:r w:rsidR="00AC1816" w:rsidRPr="007272FA">
              <w:rPr>
                <w:lang w:val="pt-PT"/>
              </w:rPr>
              <w:t>.</w:t>
            </w:r>
          </w:p>
        </w:tc>
      </w:tr>
      <w:tr w:rsidR="00C2056B" w:rsidRPr="00EE5178" w14:paraId="788FCA6F" w14:textId="77777777" w:rsidTr="00C97968">
        <w:tc>
          <w:tcPr>
            <w:tcW w:w="3389" w:type="dxa"/>
            <w:vAlign w:val="center"/>
          </w:tcPr>
          <w:p w14:paraId="00367BF5" w14:textId="3E81BE49" w:rsidR="00C2056B" w:rsidRPr="00EE5178" w:rsidRDefault="00C2056B" w:rsidP="00920BD7">
            <w:pPr>
              <w:pStyle w:val="tcr"/>
              <w:rPr>
                <w:highlight w:val="yellow"/>
              </w:rPr>
            </w:pPr>
            <w:r w:rsidRPr="00F44D8C">
              <w:t>MaritimeTransport</w:t>
            </w:r>
            <w:r>
              <w:t>Status</w:t>
            </w:r>
            <w:r w:rsidR="00A6248F">
              <w:t xml:space="preserve"> (MTS)</w:t>
            </w:r>
          </w:p>
        </w:tc>
        <w:tc>
          <w:tcPr>
            <w:tcW w:w="5707" w:type="dxa"/>
            <w:vAlign w:val="center"/>
          </w:tcPr>
          <w:p w14:paraId="453E0D44" w14:textId="0E69B488" w:rsidR="00C2056B" w:rsidRPr="007272FA" w:rsidRDefault="00C2056B" w:rsidP="00920BD7">
            <w:pPr>
              <w:pStyle w:val="tcj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Mensagem enviada pelo sistema SiMTeM Via Marítima como resposta à MaritimeTransportInformation ou quando ocorrem alterações de estado à Contramarca.</w:t>
            </w:r>
          </w:p>
        </w:tc>
      </w:tr>
      <w:tr w:rsidR="00040487" w:rsidRPr="00EE5178" w14:paraId="651B2126" w14:textId="77777777" w:rsidTr="00C97968">
        <w:tc>
          <w:tcPr>
            <w:tcW w:w="3389" w:type="dxa"/>
            <w:vAlign w:val="center"/>
          </w:tcPr>
          <w:p w14:paraId="5FB4E637" w14:textId="4D656F3A" w:rsidR="00040487" w:rsidRPr="00F44D8C" w:rsidRDefault="00040487" w:rsidP="00920BD7">
            <w:pPr>
              <w:pStyle w:val="tcr"/>
            </w:pPr>
            <w:r w:rsidRPr="00F44D8C">
              <w:t>MaritimeTransport</w:t>
            </w:r>
            <w:r>
              <w:t>Request</w:t>
            </w:r>
            <w:r w:rsidR="00A6248F">
              <w:t xml:space="preserve"> (MTR)</w:t>
            </w:r>
          </w:p>
        </w:tc>
        <w:tc>
          <w:tcPr>
            <w:tcW w:w="5707" w:type="dxa"/>
            <w:vAlign w:val="center"/>
          </w:tcPr>
          <w:p w14:paraId="39F0C750" w14:textId="0ACDEFEA" w:rsidR="00040487" w:rsidRPr="007272FA" w:rsidRDefault="00040487" w:rsidP="00920BD7">
            <w:pPr>
              <w:pStyle w:val="tcj"/>
              <w:rPr>
                <w:lang w:val="pt-PT"/>
              </w:rPr>
            </w:pPr>
            <w:r w:rsidRPr="007272FA">
              <w:rPr>
                <w:lang w:val="pt-PT"/>
              </w:rPr>
              <w:t>Mensagem enviada pelo Operador Marítimo com os Pedidos numa Contramarca.</w:t>
            </w:r>
          </w:p>
        </w:tc>
      </w:tr>
      <w:tr w:rsidR="00A6248F" w:rsidRPr="00EE5178" w14:paraId="7C69F951" w14:textId="77777777" w:rsidTr="00C97968">
        <w:tc>
          <w:tcPr>
            <w:tcW w:w="3389" w:type="dxa"/>
            <w:vAlign w:val="center"/>
          </w:tcPr>
          <w:p w14:paraId="1DEF7EEE" w14:textId="23FB1ED1" w:rsidR="00A6248F" w:rsidRPr="00EE5178" w:rsidRDefault="00A6248F" w:rsidP="00920BD7">
            <w:pPr>
              <w:pStyle w:val="tcr"/>
              <w:rPr>
                <w:highlight w:val="yellow"/>
              </w:rPr>
            </w:pPr>
            <w:r w:rsidRPr="00F44D8C">
              <w:lastRenderedPageBreak/>
              <w:t>MaritimeTransport</w:t>
            </w:r>
            <w:r>
              <w:t>RequestResponse (MTRR)</w:t>
            </w:r>
          </w:p>
        </w:tc>
        <w:tc>
          <w:tcPr>
            <w:tcW w:w="5707" w:type="dxa"/>
            <w:vAlign w:val="center"/>
          </w:tcPr>
          <w:p w14:paraId="07E52285" w14:textId="299FEF28" w:rsidR="00A6248F" w:rsidRPr="007272FA" w:rsidRDefault="00A6248F" w:rsidP="00920BD7">
            <w:pPr>
              <w:pStyle w:val="tcj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Mensagem enviada pelo sistema SiMTeM Via Marítima como resposta à MaritimeTransportRequest.</w:t>
            </w:r>
          </w:p>
        </w:tc>
      </w:tr>
      <w:tr w:rsidR="00C97968" w:rsidRPr="00EE5178" w14:paraId="23B43832" w14:textId="77777777" w:rsidTr="00C97968">
        <w:tc>
          <w:tcPr>
            <w:tcW w:w="3389" w:type="dxa"/>
            <w:vAlign w:val="center"/>
          </w:tcPr>
          <w:p w14:paraId="4A509E18" w14:textId="75B35F60" w:rsidR="00C97968" w:rsidRPr="00EE5178" w:rsidRDefault="00C97968" w:rsidP="00920BD7">
            <w:pPr>
              <w:pStyle w:val="tcr"/>
              <w:rPr>
                <w:highlight w:val="yellow"/>
              </w:rPr>
            </w:pPr>
            <w:r w:rsidRPr="00F44D8C">
              <w:t>MaritimeTransport</w:t>
            </w:r>
            <w:r>
              <w:t>Waste</w:t>
            </w:r>
            <w:r w:rsidRPr="00F44D8C">
              <w:t>Information</w:t>
            </w:r>
            <w:r>
              <w:t xml:space="preserve"> (MTWI)</w:t>
            </w:r>
          </w:p>
        </w:tc>
        <w:tc>
          <w:tcPr>
            <w:tcW w:w="5707" w:type="dxa"/>
            <w:vAlign w:val="center"/>
          </w:tcPr>
          <w:p w14:paraId="11CDEAC5" w14:textId="027F9967" w:rsidR="00C97968" w:rsidRPr="007272FA" w:rsidRDefault="00C97968" w:rsidP="00920BD7">
            <w:pPr>
              <w:pStyle w:val="tcj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Mensagem enviada pelo Operador Marítimo com os dados de Resíduos.</w:t>
            </w:r>
          </w:p>
        </w:tc>
      </w:tr>
      <w:tr w:rsidR="00C97968" w:rsidRPr="00EE5178" w14:paraId="0790131D" w14:textId="77777777" w:rsidTr="00C97968">
        <w:tc>
          <w:tcPr>
            <w:tcW w:w="3389" w:type="dxa"/>
            <w:vAlign w:val="center"/>
          </w:tcPr>
          <w:p w14:paraId="53DCAB95" w14:textId="6030D76B" w:rsidR="00C97968" w:rsidRPr="00EE5178" w:rsidRDefault="00C97968" w:rsidP="00920BD7">
            <w:pPr>
              <w:pStyle w:val="tcr"/>
              <w:rPr>
                <w:highlight w:val="yellow"/>
              </w:rPr>
            </w:pPr>
            <w:r w:rsidRPr="00F44D8C">
              <w:t>MaritimeTransport</w:t>
            </w:r>
            <w:r>
              <w:t>WasteResponse (MTWR)</w:t>
            </w:r>
          </w:p>
        </w:tc>
        <w:tc>
          <w:tcPr>
            <w:tcW w:w="5707" w:type="dxa"/>
            <w:vAlign w:val="center"/>
          </w:tcPr>
          <w:p w14:paraId="53AF4FAA" w14:textId="108D124D" w:rsidR="00C97968" w:rsidRPr="007272FA" w:rsidRDefault="00C97968" w:rsidP="00920BD7">
            <w:pPr>
              <w:pStyle w:val="tcj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Mensagem enviada pelo sistema SiMTeM Via Marítima como resposta à MaritimeTransportWasteInformation.</w:t>
            </w:r>
          </w:p>
        </w:tc>
      </w:tr>
      <w:tr w:rsidR="008A077E" w:rsidRPr="00EE5178" w14:paraId="67B343BB" w14:textId="77777777" w:rsidTr="004A783F">
        <w:tc>
          <w:tcPr>
            <w:tcW w:w="3389" w:type="dxa"/>
            <w:vAlign w:val="center"/>
          </w:tcPr>
          <w:p w14:paraId="1BCBD995" w14:textId="3585F98E" w:rsidR="008A077E" w:rsidRPr="00EE5178" w:rsidRDefault="008A077E" w:rsidP="00920BD7">
            <w:pPr>
              <w:pStyle w:val="tcr"/>
              <w:rPr>
                <w:highlight w:val="yellow"/>
              </w:rPr>
            </w:pPr>
            <w:r w:rsidRPr="00F44D8C">
              <w:t>Maritime</w:t>
            </w:r>
            <w:r>
              <w:t>Manifst</w:t>
            </w:r>
            <w:r w:rsidRPr="00F44D8C">
              <w:t>Information</w:t>
            </w:r>
            <w:r>
              <w:t xml:space="preserve"> (MMI)</w:t>
            </w:r>
          </w:p>
        </w:tc>
        <w:tc>
          <w:tcPr>
            <w:tcW w:w="5707" w:type="dxa"/>
            <w:vAlign w:val="center"/>
          </w:tcPr>
          <w:p w14:paraId="7666FADF" w14:textId="4594C262" w:rsidR="008A077E" w:rsidRPr="007272FA" w:rsidRDefault="008A077E" w:rsidP="00920BD7">
            <w:pPr>
              <w:pStyle w:val="tcj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Mensagem enviada pelo Operador Marítimo com os dados d</w:t>
            </w:r>
            <w:r w:rsidR="007F1C61" w:rsidRPr="007272FA">
              <w:rPr>
                <w:lang w:val="pt-PT"/>
              </w:rPr>
              <w:t>o Manifesto de Mercadorias</w:t>
            </w:r>
            <w:r w:rsidRPr="007272FA">
              <w:rPr>
                <w:lang w:val="pt-PT"/>
              </w:rPr>
              <w:t>.</w:t>
            </w:r>
          </w:p>
        </w:tc>
      </w:tr>
      <w:tr w:rsidR="008A077E" w:rsidRPr="00EE5178" w14:paraId="68517B18" w14:textId="77777777" w:rsidTr="004A783F">
        <w:tc>
          <w:tcPr>
            <w:tcW w:w="3389" w:type="dxa"/>
            <w:vAlign w:val="center"/>
          </w:tcPr>
          <w:p w14:paraId="633A4D8D" w14:textId="49FC2D7E" w:rsidR="008A077E" w:rsidRPr="00EE5178" w:rsidRDefault="008A077E" w:rsidP="00920BD7">
            <w:pPr>
              <w:pStyle w:val="tcr"/>
              <w:rPr>
                <w:highlight w:val="yellow"/>
              </w:rPr>
            </w:pPr>
            <w:r w:rsidRPr="00F44D8C">
              <w:t>Maritime</w:t>
            </w:r>
            <w:r>
              <w:t>ManifestResponse (MMR)</w:t>
            </w:r>
          </w:p>
        </w:tc>
        <w:tc>
          <w:tcPr>
            <w:tcW w:w="5707" w:type="dxa"/>
            <w:vAlign w:val="center"/>
          </w:tcPr>
          <w:p w14:paraId="4EBDF449" w14:textId="46954DBF" w:rsidR="008A077E" w:rsidRPr="007272FA" w:rsidRDefault="008A077E" w:rsidP="00920BD7">
            <w:pPr>
              <w:pStyle w:val="tcj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Mensagem enviada pelo sistema SiMTeM Via Marítima como resposta à Maritime</w:t>
            </w:r>
            <w:r w:rsidR="007F1C61" w:rsidRPr="007272FA">
              <w:rPr>
                <w:lang w:val="pt-PT"/>
              </w:rPr>
              <w:t>ManifestInformation</w:t>
            </w:r>
            <w:r w:rsidRPr="007272FA">
              <w:rPr>
                <w:lang w:val="pt-PT"/>
              </w:rPr>
              <w:t>.</w:t>
            </w:r>
          </w:p>
        </w:tc>
      </w:tr>
    </w:tbl>
    <w:p w14:paraId="61CDCEAD" w14:textId="77777777" w:rsidR="009579DB" w:rsidRDefault="009579DB" w:rsidP="009579DB">
      <w:pPr>
        <w:tabs>
          <w:tab w:val="left" w:pos="4323"/>
        </w:tabs>
        <w:spacing w:before="60" w:after="60"/>
        <w:ind w:left="496"/>
        <w:rPr>
          <w:b/>
          <w:snapToGrid w:val="0"/>
          <w:color w:val="008000"/>
        </w:rPr>
      </w:pPr>
    </w:p>
    <w:p w14:paraId="547557AC" w14:textId="77777777" w:rsidR="002B3E1B" w:rsidRPr="00AA7280" w:rsidRDefault="002B3E1B" w:rsidP="00A63F35">
      <w:pPr>
        <w:pStyle w:val="IndraHeading2"/>
      </w:pPr>
      <w:bookmarkStart w:id="66" w:name="_Toc87006143"/>
      <w:bookmarkStart w:id="67" w:name="_Toc126870908"/>
      <w:r>
        <w:t>Fluxo</w:t>
      </w:r>
      <w:bookmarkEnd w:id="66"/>
      <w:bookmarkEnd w:id="67"/>
    </w:p>
    <w:p w14:paraId="34B15374" w14:textId="77777777" w:rsidR="002B3E1B" w:rsidRDefault="002B3E1B" w:rsidP="00920BD7">
      <w:pPr>
        <w:pStyle w:val="IndraNormal"/>
      </w:pPr>
    </w:p>
    <w:p w14:paraId="11DB52A6" w14:textId="4DFFDFEB" w:rsidR="002B3E1B" w:rsidRPr="007272FA" w:rsidRDefault="002B3E1B" w:rsidP="00920BD7">
      <w:pPr>
        <w:pStyle w:val="IndraNormal"/>
        <w:rPr>
          <w:lang w:val="pt-PT"/>
        </w:rPr>
      </w:pPr>
      <w:r w:rsidRPr="007272FA">
        <w:rPr>
          <w:lang w:val="pt-PT"/>
        </w:rPr>
        <w:t>No</w:t>
      </w:r>
      <w:r w:rsidR="000E5DC8" w:rsidRPr="007272FA">
        <w:rPr>
          <w:lang w:val="pt-PT"/>
        </w:rPr>
        <w:t>s</w:t>
      </w:r>
      <w:r w:rsidRPr="007272FA">
        <w:rPr>
          <w:lang w:val="pt-PT"/>
        </w:rPr>
        <w:t xml:space="preserve"> seguinte</w:t>
      </w:r>
      <w:r w:rsidR="000E5DC8" w:rsidRPr="007272FA">
        <w:rPr>
          <w:lang w:val="pt-PT"/>
        </w:rPr>
        <w:t>s</w:t>
      </w:r>
      <w:r w:rsidRPr="007272FA">
        <w:rPr>
          <w:lang w:val="pt-PT"/>
        </w:rPr>
        <w:t xml:space="preserve"> diagrama</w:t>
      </w:r>
      <w:r w:rsidR="004870AB" w:rsidRPr="007272FA">
        <w:rPr>
          <w:lang w:val="pt-PT"/>
        </w:rPr>
        <w:t>s</w:t>
      </w:r>
      <w:r w:rsidRPr="007272FA">
        <w:rPr>
          <w:lang w:val="pt-PT"/>
        </w:rPr>
        <w:t xml:space="preserve"> ilustra</w:t>
      </w:r>
      <w:r w:rsidR="000E5DC8" w:rsidRPr="007272FA">
        <w:rPr>
          <w:lang w:val="pt-PT"/>
        </w:rPr>
        <w:t>m</w:t>
      </w:r>
      <w:r w:rsidRPr="007272FA">
        <w:rPr>
          <w:lang w:val="pt-PT"/>
        </w:rPr>
        <w:t xml:space="preserve">-se </w:t>
      </w:r>
      <w:r w:rsidR="000E5DC8" w:rsidRPr="007272FA">
        <w:rPr>
          <w:lang w:val="pt-PT"/>
        </w:rPr>
        <w:t>alguns</w:t>
      </w:r>
      <w:r w:rsidRPr="007272FA">
        <w:rPr>
          <w:lang w:val="pt-PT"/>
        </w:rPr>
        <w:t xml:space="preserve"> </w:t>
      </w:r>
      <w:r w:rsidR="000E5DC8" w:rsidRPr="007272FA">
        <w:rPr>
          <w:lang w:val="pt-PT"/>
        </w:rPr>
        <w:t xml:space="preserve">dos </w:t>
      </w:r>
      <w:r w:rsidRPr="007272FA">
        <w:rPr>
          <w:lang w:val="pt-PT"/>
        </w:rPr>
        <w:t>fluxo</w:t>
      </w:r>
      <w:r w:rsidR="000E5DC8" w:rsidRPr="007272FA">
        <w:rPr>
          <w:lang w:val="pt-PT"/>
        </w:rPr>
        <w:t>s</w:t>
      </w:r>
      <w:r w:rsidRPr="007272FA">
        <w:rPr>
          <w:lang w:val="pt-PT"/>
        </w:rPr>
        <w:t xml:space="preserve"> de mensagens entre os dois sistemas:</w:t>
      </w:r>
    </w:p>
    <w:p w14:paraId="385EBC9F" w14:textId="6C0B460D" w:rsidR="00574160" w:rsidRDefault="00BC07EE" w:rsidP="00920BD7">
      <w:pPr>
        <w:pStyle w:val="IndraNormal"/>
      </w:pPr>
      <w:r w:rsidRPr="00BC07EE">
        <w:rPr>
          <w:lang w:val="pt-PT" w:eastAsia="pt-PT"/>
        </w:rPr>
        <w:drawing>
          <wp:inline distT="0" distB="0" distL="0" distR="0" wp14:anchorId="078B4701" wp14:editId="372705B8">
            <wp:extent cx="5850890" cy="3131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25435" w14:textId="77777777" w:rsidR="000E5DC8" w:rsidRDefault="000E5DC8" w:rsidP="00920BD7">
      <w:pPr>
        <w:pStyle w:val="IndraNormal"/>
      </w:pPr>
    </w:p>
    <w:p w14:paraId="04D69A6D" w14:textId="0E5313C6" w:rsidR="00574160" w:rsidRDefault="00BC07EE" w:rsidP="00920BD7">
      <w:pPr>
        <w:pStyle w:val="IndraNormal"/>
      </w:pPr>
      <w:r w:rsidRPr="00BC07EE">
        <w:rPr>
          <w:lang w:val="pt-PT" w:eastAsia="pt-PT"/>
        </w:rPr>
        <w:lastRenderedPageBreak/>
        <w:drawing>
          <wp:inline distT="0" distB="0" distL="0" distR="0" wp14:anchorId="242A47E8" wp14:editId="6EBC74FB">
            <wp:extent cx="5850890" cy="3838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214A" w14:textId="1D55DDD5" w:rsidR="00BC07EE" w:rsidRDefault="00BC07EE" w:rsidP="00920BD7">
      <w:pPr>
        <w:pStyle w:val="IndraNormal"/>
      </w:pPr>
      <w:r w:rsidRPr="00BC07EE">
        <w:rPr>
          <w:lang w:val="pt-PT" w:eastAsia="pt-PT"/>
        </w:rPr>
        <w:drawing>
          <wp:inline distT="0" distB="0" distL="0" distR="0" wp14:anchorId="022C06E1" wp14:editId="3CE4788D">
            <wp:extent cx="5850890" cy="391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9B86C" w14:textId="4B30E73C" w:rsidR="00C76F70" w:rsidRDefault="00C76F70" w:rsidP="00920BD7">
      <w:pPr>
        <w:pStyle w:val="IndraNormal"/>
      </w:pPr>
    </w:p>
    <w:p w14:paraId="2E23B4ED" w14:textId="70AD7D29" w:rsidR="00B32AAE" w:rsidRDefault="00B32AAE" w:rsidP="00920BD7">
      <w:pPr>
        <w:pStyle w:val="IndraNormal"/>
      </w:pPr>
      <w:r w:rsidRPr="00B32AAE">
        <w:rPr>
          <w:lang w:val="pt-PT" w:eastAsia="pt-PT"/>
        </w:rPr>
        <w:drawing>
          <wp:inline distT="0" distB="0" distL="0" distR="0" wp14:anchorId="4AA7887A" wp14:editId="33CC476F">
            <wp:extent cx="5850890" cy="31915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7A01" w14:textId="77777777" w:rsidR="002776C2" w:rsidRDefault="002776C2" w:rsidP="00920BD7">
      <w:pPr>
        <w:pStyle w:val="IndraNormal"/>
      </w:pPr>
    </w:p>
    <w:p w14:paraId="1264DD98" w14:textId="335643A2" w:rsidR="002776C2" w:rsidRDefault="001E679E" w:rsidP="00A63F35">
      <w:pPr>
        <w:pStyle w:val="IndraHeading2"/>
      </w:pPr>
      <w:bookmarkStart w:id="68" w:name="_Toc126870909"/>
      <w:r>
        <w:t>F</w:t>
      </w:r>
      <w:r w:rsidR="002776C2">
        <w:t>ormatação das Mensagens XML</w:t>
      </w:r>
      <w:bookmarkEnd w:id="68"/>
    </w:p>
    <w:p w14:paraId="7E7D1588" w14:textId="2D83444A" w:rsidR="00D33CC0" w:rsidRDefault="002776C2" w:rsidP="00A63F35">
      <w:pPr>
        <w:pStyle w:val="IndraHeading2"/>
      </w:pPr>
      <w:bookmarkStart w:id="69" w:name="_Toc118009350"/>
      <w:bookmarkStart w:id="70" w:name="_Toc228003797"/>
      <w:bookmarkStart w:id="71" w:name="_Toc228010864"/>
      <w:bookmarkStart w:id="72" w:name="_Toc270342510"/>
      <w:bookmarkStart w:id="73" w:name="_Toc505700397"/>
      <w:bookmarkStart w:id="74" w:name="_Toc126870910"/>
      <w:r>
        <w:t>Versão</w:t>
      </w:r>
      <w:bookmarkEnd w:id="69"/>
      <w:bookmarkEnd w:id="70"/>
      <w:bookmarkEnd w:id="71"/>
      <w:bookmarkEnd w:id="72"/>
      <w:bookmarkEnd w:id="73"/>
      <w:bookmarkEnd w:id="74"/>
    </w:p>
    <w:p w14:paraId="5043CB0F" w14:textId="77777777" w:rsidR="002776C2" w:rsidRDefault="002776C2" w:rsidP="00920BD7">
      <w:pPr>
        <w:pStyle w:val="IndraNormal"/>
      </w:pPr>
    </w:p>
    <w:p w14:paraId="7F4FF630" w14:textId="77777777" w:rsidR="002776C2" w:rsidRPr="007272FA" w:rsidRDefault="002776C2" w:rsidP="00920BD7">
      <w:pPr>
        <w:pStyle w:val="IndraNormal"/>
        <w:rPr>
          <w:lang w:val="pt-PT"/>
        </w:rPr>
      </w:pPr>
      <w:r w:rsidRPr="007272FA">
        <w:rPr>
          <w:lang w:val="pt-PT"/>
        </w:rPr>
        <w:t>As mensagens utilizam a versão 1.0 da norma W3C, “Extensible Markup Language (XML) 1.0 (</w:t>
      </w:r>
      <w:r w:rsidR="001E36AA" w:rsidRPr="007272FA">
        <w:rPr>
          <w:lang w:val="pt-PT"/>
        </w:rPr>
        <w:t>Fifth Edition</w:t>
      </w:r>
      <w:r w:rsidRPr="007272FA">
        <w:rPr>
          <w:lang w:val="pt-PT"/>
        </w:rPr>
        <w:t xml:space="preserve">) - W3C Recommendation </w:t>
      </w:r>
      <w:r w:rsidR="00E12662" w:rsidRPr="007272FA">
        <w:rPr>
          <w:lang w:val="pt-PT"/>
        </w:rPr>
        <w:t>26</w:t>
      </w:r>
      <w:r w:rsidRPr="007272FA">
        <w:rPr>
          <w:lang w:val="pt-PT"/>
        </w:rPr>
        <w:t>-</w:t>
      </w:r>
      <w:r w:rsidR="00E12662" w:rsidRPr="007272FA">
        <w:rPr>
          <w:lang w:val="pt-PT"/>
        </w:rPr>
        <w:t>11</w:t>
      </w:r>
      <w:r w:rsidRPr="007272FA">
        <w:rPr>
          <w:lang w:val="pt-PT"/>
        </w:rPr>
        <w:t>-200</w:t>
      </w:r>
      <w:r w:rsidR="00E12662" w:rsidRPr="007272FA">
        <w:rPr>
          <w:lang w:val="pt-PT"/>
        </w:rPr>
        <w:t>8</w:t>
      </w:r>
      <w:r w:rsidRPr="007272FA">
        <w:rPr>
          <w:lang w:val="pt-PT"/>
        </w:rPr>
        <w:t xml:space="preserve">”, que poderá ser consultada no endereço: </w:t>
      </w:r>
    </w:p>
    <w:p w14:paraId="0E67EB5A" w14:textId="77777777" w:rsidR="002776C2" w:rsidRPr="007272FA" w:rsidRDefault="008E4D0D" w:rsidP="00920BD7">
      <w:pPr>
        <w:pStyle w:val="IndraNormal"/>
        <w:rPr>
          <w:lang w:val="pt-PT"/>
        </w:rPr>
      </w:pPr>
      <w:hyperlink r:id="rId23" w:history="1">
        <w:r w:rsidR="002776C2" w:rsidRPr="007272FA">
          <w:rPr>
            <w:rStyle w:val="Hyperlink"/>
            <w:lang w:val="pt-PT"/>
          </w:rPr>
          <w:t>http://www.w3.org/TR/REC-xml</w:t>
        </w:r>
      </w:hyperlink>
    </w:p>
    <w:p w14:paraId="07459315" w14:textId="77777777" w:rsidR="002776C2" w:rsidRPr="007272FA" w:rsidRDefault="002776C2" w:rsidP="00920BD7">
      <w:pPr>
        <w:pStyle w:val="IndraNormal"/>
        <w:rPr>
          <w:lang w:val="pt-PT"/>
        </w:rPr>
      </w:pPr>
    </w:p>
    <w:p w14:paraId="4270A5EC" w14:textId="72A81455" w:rsidR="002776C2" w:rsidRDefault="002776C2" w:rsidP="00A63F35">
      <w:pPr>
        <w:pStyle w:val="IndraHeading2"/>
      </w:pPr>
      <w:bookmarkStart w:id="75" w:name="_Toc118009351"/>
      <w:bookmarkStart w:id="76" w:name="_Toc228003798"/>
      <w:bookmarkStart w:id="77" w:name="_Toc228010865"/>
      <w:bookmarkStart w:id="78" w:name="_Toc270342511"/>
      <w:bookmarkStart w:id="79" w:name="_Toc505700398"/>
      <w:bookmarkStart w:id="80" w:name="_Toc126870911"/>
      <w:r>
        <w:t>Caracteres admitidos</w:t>
      </w:r>
      <w:bookmarkEnd w:id="75"/>
      <w:bookmarkEnd w:id="76"/>
      <w:bookmarkEnd w:id="77"/>
      <w:bookmarkEnd w:id="78"/>
      <w:bookmarkEnd w:id="79"/>
      <w:bookmarkEnd w:id="80"/>
    </w:p>
    <w:p w14:paraId="6537F28F" w14:textId="77777777" w:rsidR="002776C2" w:rsidRDefault="002776C2" w:rsidP="00920BD7">
      <w:pPr>
        <w:pStyle w:val="IndraNormal"/>
      </w:pPr>
    </w:p>
    <w:p w14:paraId="51ACC97F" w14:textId="77777777" w:rsidR="002776C2" w:rsidRPr="007272FA" w:rsidRDefault="002776C2" w:rsidP="00920BD7">
      <w:pPr>
        <w:pStyle w:val="IndraNormal"/>
        <w:rPr>
          <w:lang w:val="pt-PT"/>
        </w:rPr>
      </w:pPr>
      <w:r w:rsidRPr="007272FA">
        <w:rPr>
          <w:lang w:val="pt-PT"/>
        </w:rPr>
        <w:t>O ficheiro deverá obrigatoriamente ser gravado com a opção de “</w:t>
      </w:r>
      <w:r w:rsidRPr="007272FA">
        <w:rPr>
          <w:i/>
          <w:lang w:val="pt-PT"/>
        </w:rPr>
        <w:t>encoding</w:t>
      </w:r>
      <w:r w:rsidRPr="007272FA">
        <w:rPr>
          <w:lang w:val="pt-PT"/>
        </w:rPr>
        <w:t xml:space="preserve">” indicado na primeira linha do ficheiro XML (UTF-8). </w:t>
      </w:r>
    </w:p>
    <w:p w14:paraId="0B05AE4C" w14:textId="77777777" w:rsidR="002776C2" w:rsidRPr="000D7F3E" w:rsidRDefault="002776C2" w:rsidP="00920BD7">
      <w:pPr>
        <w:pStyle w:val="IndraNormal"/>
      </w:pPr>
      <w:r w:rsidRPr="000D7F3E">
        <w:t>Exemplo: &lt;?xml version=”1.0” encoding=”UTF-8”?&gt;</w:t>
      </w:r>
    </w:p>
    <w:p w14:paraId="1840BE76" w14:textId="77777777" w:rsidR="002776C2" w:rsidRPr="007272FA" w:rsidRDefault="002776C2" w:rsidP="00920BD7">
      <w:pPr>
        <w:pStyle w:val="IndraNormal"/>
        <w:rPr>
          <w:lang w:val="pt-PT"/>
        </w:rPr>
      </w:pPr>
      <w:r w:rsidRPr="007272FA">
        <w:rPr>
          <w:lang w:val="pt-PT"/>
        </w:rPr>
        <w:lastRenderedPageBreak/>
        <w:t>Segundo a norma do W3C, acima referida, na ausência de indicação do “</w:t>
      </w:r>
      <w:r w:rsidRPr="007272FA">
        <w:rPr>
          <w:i/>
          <w:lang w:val="pt-PT"/>
        </w:rPr>
        <w:t>encoding</w:t>
      </w:r>
      <w:r w:rsidRPr="007272FA">
        <w:rPr>
          <w:lang w:val="pt-PT"/>
        </w:rPr>
        <w:t xml:space="preserve">”, é utilizado a norma UTF-8 e o ficheiro deverá ser gravado nessa opção. </w:t>
      </w:r>
    </w:p>
    <w:p w14:paraId="5A1180A2" w14:textId="77777777" w:rsidR="002776C2" w:rsidRDefault="002776C2" w:rsidP="00920BD7">
      <w:pPr>
        <w:pStyle w:val="IndraNormal"/>
      </w:pPr>
      <w:r w:rsidRPr="00174017">
        <w:t>Exemplo:</w:t>
      </w:r>
      <w:r w:rsidRPr="009B32FF">
        <w:t xml:space="preserve"> &lt;?xml version=”1.0”?&gt;</w:t>
      </w:r>
    </w:p>
    <w:p w14:paraId="6DFB9E20" w14:textId="77777777" w:rsidR="00855A63" w:rsidRDefault="00855A63" w:rsidP="00920BD7">
      <w:pPr>
        <w:pStyle w:val="IndraNormal"/>
      </w:pPr>
    </w:p>
    <w:p w14:paraId="6F050A0C" w14:textId="29ACF857" w:rsidR="00855A63" w:rsidRDefault="00855A63" w:rsidP="00A63F35">
      <w:pPr>
        <w:pStyle w:val="IndraHeading2"/>
      </w:pPr>
      <w:bookmarkStart w:id="81" w:name="_Toc126870912"/>
      <w:r>
        <w:t xml:space="preserve">Tipo de </w:t>
      </w:r>
      <w:r w:rsidR="001B2792">
        <w:t>d</w:t>
      </w:r>
      <w:r>
        <w:t>ados e respetiva notação</w:t>
      </w:r>
      <w:bookmarkEnd w:id="81"/>
    </w:p>
    <w:p w14:paraId="70DF9E56" w14:textId="77777777" w:rsidR="00855A63" w:rsidRPr="007272FA" w:rsidRDefault="00855A63" w:rsidP="00920BD7">
      <w:pPr>
        <w:pStyle w:val="IndraNormal"/>
        <w:rPr>
          <w:lang w:val="pt-PT"/>
        </w:rPr>
      </w:pPr>
    </w:p>
    <w:p w14:paraId="2F8B3DFD" w14:textId="77777777" w:rsidR="00855A63" w:rsidRPr="007272FA" w:rsidRDefault="00855A63" w:rsidP="00920BD7">
      <w:pPr>
        <w:pStyle w:val="IndraNormal"/>
        <w:rPr>
          <w:lang w:val="pt-PT"/>
        </w:rPr>
      </w:pPr>
      <w:r w:rsidRPr="007272FA">
        <w:rPr>
          <w:lang w:val="pt-PT"/>
        </w:rPr>
        <w:t>No quadro que se segue está detalhada a notação usada na representação dos tipos de dados utilizados nas mensagens XML.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1"/>
        <w:gridCol w:w="5935"/>
      </w:tblGrid>
      <w:tr w:rsidR="00855A63" w:rsidRPr="00E273F2" w14:paraId="49B7AE45" w14:textId="77777777" w:rsidTr="00855A63">
        <w:trPr>
          <w:trHeight w:val="367"/>
        </w:trPr>
        <w:tc>
          <w:tcPr>
            <w:tcW w:w="3161" w:type="dxa"/>
            <w:shd w:val="clear" w:color="auto" w:fill="00B0CA"/>
            <w:vAlign w:val="center"/>
          </w:tcPr>
          <w:p w14:paraId="63B24BBD" w14:textId="77777777" w:rsidR="00855A63" w:rsidRPr="00E273F2" w:rsidRDefault="00855A63" w:rsidP="00920BD7">
            <w:pPr>
              <w:pStyle w:val="HT"/>
            </w:pPr>
            <w:r w:rsidRPr="00E273F2">
              <w:t>Notação</w:t>
            </w:r>
          </w:p>
        </w:tc>
        <w:tc>
          <w:tcPr>
            <w:tcW w:w="5935" w:type="dxa"/>
            <w:shd w:val="clear" w:color="auto" w:fill="00B0CA"/>
            <w:vAlign w:val="center"/>
          </w:tcPr>
          <w:p w14:paraId="363BED82" w14:textId="77777777" w:rsidR="00855A63" w:rsidRPr="00E273F2" w:rsidRDefault="00855A63" w:rsidP="00920BD7">
            <w:pPr>
              <w:pStyle w:val="HT"/>
            </w:pPr>
            <w:r w:rsidRPr="00E273F2">
              <w:t>Tipo de Dados</w:t>
            </w:r>
          </w:p>
        </w:tc>
      </w:tr>
      <w:tr w:rsidR="00855A63" w:rsidRPr="00E273F2" w14:paraId="2992B16A" w14:textId="77777777" w:rsidTr="00B56BD8">
        <w:tc>
          <w:tcPr>
            <w:tcW w:w="3161" w:type="dxa"/>
            <w:vAlign w:val="center"/>
          </w:tcPr>
          <w:p w14:paraId="45F94F8F" w14:textId="77777777" w:rsidR="00855A63" w:rsidRPr="00E273F2" w:rsidRDefault="00855A63" w:rsidP="00920BD7">
            <w:pPr>
              <w:pStyle w:val="IndraNormal"/>
            </w:pPr>
            <w:r w:rsidRPr="00E273F2">
              <w:t>a</w:t>
            </w:r>
          </w:p>
        </w:tc>
        <w:tc>
          <w:tcPr>
            <w:tcW w:w="5935" w:type="dxa"/>
            <w:vAlign w:val="center"/>
          </w:tcPr>
          <w:p w14:paraId="397F4831" w14:textId="77777777" w:rsidR="00855A63" w:rsidRPr="00E273F2" w:rsidRDefault="00855A63" w:rsidP="00920BD7">
            <w:pPr>
              <w:pStyle w:val="IndraNormal"/>
            </w:pPr>
            <w:r w:rsidRPr="00E273F2">
              <w:t>Alfabético</w:t>
            </w:r>
          </w:p>
        </w:tc>
      </w:tr>
      <w:tr w:rsidR="00855A63" w:rsidRPr="00E273F2" w14:paraId="5972DA8C" w14:textId="77777777" w:rsidTr="00B56BD8">
        <w:tc>
          <w:tcPr>
            <w:tcW w:w="3161" w:type="dxa"/>
            <w:vAlign w:val="center"/>
          </w:tcPr>
          <w:p w14:paraId="18A5CD01" w14:textId="77777777" w:rsidR="00855A63" w:rsidRPr="00E273F2" w:rsidRDefault="00855A63" w:rsidP="00920BD7">
            <w:pPr>
              <w:pStyle w:val="IndraNormal"/>
            </w:pPr>
            <w:r w:rsidRPr="00E273F2">
              <w:t>an</w:t>
            </w:r>
          </w:p>
        </w:tc>
        <w:tc>
          <w:tcPr>
            <w:tcW w:w="5935" w:type="dxa"/>
            <w:vAlign w:val="center"/>
          </w:tcPr>
          <w:p w14:paraId="4B53F2CF" w14:textId="77777777" w:rsidR="00855A63" w:rsidRPr="00E273F2" w:rsidRDefault="00855A63" w:rsidP="00920BD7">
            <w:pPr>
              <w:pStyle w:val="IndraNormal"/>
            </w:pPr>
            <w:r w:rsidRPr="00E273F2">
              <w:t>Alfanumérico</w:t>
            </w:r>
          </w:p>
        </w:tc>
      </w:tr>
      <w:tr w:rsidR="00855A63" w:rsidRPr="00E273F2" w14:paraId="4B371AA6" w14:textId="77777777" w:rsidTr="00B56BD8">
        <w:tc>
          <w:tcPr>
            <w:tcW w:w="3161" w:type="dxa"/>
            <w:vAlign w:val="center"/>
          </w:tcPr>
          <w:p w14:paraId="3FB8B379" w14:textId="77777777" w:rsidR="00855A63" w:rsidRPr="00E273F2" w:rsidRDefault="00855A63" w:rsidP="00920BD7">
            <w:pPr>
              <w:pStyle w:val="IndraNormal"/>
            </w:pPr>
            <w:r w:rsidRPr="00E273F2">
              <w:t>n</w:t>
            </w:r>
          </w:p>
        </w:tc>
        <w:tc>
          <w:tcPr>
            <w:tcW w:w="5935" w:type="dxa"/>
            <w:vAlign w:val="center"/>
          </w:tcPr>
          <w:p w14:paraId="4F4CE2D0" w14:textId="77777777" w:rsidR="00855A63" w:rsidRPr="00E273F2" w:rsidRDefault="00855A63" w:rsidP="00920BD7">
            <w:pPr>
              <w:pStyle w:val="IndraNormal"/>
            </w:pPr>
            <w:r w:rsidRPr="00E273F2">
              <w:t>Numérico</w:t>
            </w:r>
          </w:p>
        </w:tc>
      </w:tr>
      <w:tr w:rsidR="00855A63" w:rsidRPr="00E273F2" w14:paraId="7481C2B7" w14:textId="77777777" w:rsidTr="00B56BD8">
        <w:tc>
          <w:tcPr>
            <w:tcW w:w="3161" w:type="dxa"/>
            <w:vAlign w:val="center"/>
          </w:tcPr>
          <w:p w14:paraId="7C5ACD79" w14:textId="77777777" w:rsidR="00855A63" w:rsidRPr="00E273F2" w:rsidRDefault="00855A63" w:rsidP="00920BD7">
            <w:pPr>
              <w:pStyle w:val="IndraNormal"/>
            </w:pPr>
            <w:r w:rsidRPr="00E273F2">
              <w:t>a2</w:t>
            </w:r>
          </w:p>
        </w:tc>
        <w:tc>
          <w:tcPr>
            <w:tcW w:w="5935" w:type="dxa"/>
            <w:vAlign w:val="center"/>
          </w:tcPr>
          <w:p w14:paraId="0232B0D8" w14:textId="77777777" w:rsidR="00855A63" w:rsidRPr="00E273F2" w:rsidRDefault="00855A63" w:rsidP="00920BD7">
            <w:pPr>
              <w:pStyle w:val="IndraNormal"/>
            </w:pPr>
            <w:r w:rsidRPr="00E273F2">
              <w:t>Alfabético de 2 caracteres</w:t>
            </w:r>
          </w:p>
        </w:tc>
      </w:tr>
      <w:tr w:rsidR="00855A63" w:rsidRPr="00E273F2" w14:paraId="70807CD3" w14:textId="77777777" w:rsidTr="00B56BD8">
        <w:tc>
          <w:tcPr>
            <w:tcW w:w="3161" w:type="dxa"/>
            <w:vAlign w:val="center"/>
          </w:tcPr>
          <w:p w14:paraId="1A4846FD" w14:textId="77777777" w:rsidR="00855A63" w:rsidRPr="00E273F2" w:rsidRDefault="00855A63" w:rsidP="00920BD7">
            <w:pPr>
              <w:pStyle w:val="IndraNormal"/>
            </w:pPr>
            <w:r w:rsidRPr="00E273F2">
              <w:t>an3</w:t>
            </w:r>
          </w:p>
        </w:tc>
        <w:tc>
          <w:tcPr>
            <w:tcW w:w="5935" w:type="dxa"/>
            <w:vAlign w:val="center"/>
          </w:tcPr>
          <w:p w14:paraId="7A9121DE" w14:textId="77777777" w:rsidR="00855A63" w:rsidRPr="00E273F2" w:rsidRDefault="00855A63" w:rsidP="00920BD7">
            <w:pPr>
              <w:pStyle w:val="IndraNormal"/>
            </w:pPr>
            <w:r w:rsidRPr="00E273F2">
              <w:t>Alfanumérico de 3 caracteres</w:t>
            </w:r>
          </w:p>
        </w:tc>
      </w:tr>
      <w:tr w:rsidR="004A3EBA" w:rsidRPr="00E273F2" w14:paraId="6B1E5F71" w14:textId="77777777" w:rsidTr="00B56BD8">
        <w:tc>
          <w:tcPr>
            <w:tcW w:w="3161" w:type="dxa"/>
            <w:vAlign w:val="center"/>
          </w:tcPr>
          <w:p w14:paraId="1A537E21" w14:textId="77777777" w:rsidR="004A3EBA" w:rsidRPr="00E273F2" w:rsidRDefault="004A3EBA" w:rsidP="00920BD7">
            <w:pPr>
              <w:pStyle w:val="IndraNormal"/>
            </w:pPr>
            <w:r w:rsidRPr="00E273F2">
              <w:t>an..10</w:t>
            </w:r>
          </w:p>
        </w:tc>
        <w:tc>
          <w:tcPr>
            <w:tcW w:w="5935" w:type="dxa"/>
            <w:vAlign w:val="center"/>
          </w:tcPr>
          <w:p w14:paraId="2A5B3ABB" w14:textId="77777777" w:rsidR="004A3EBA" w:rsidRPr="00E273F2" w:rsidRDefault="004A3EBA" w:rsidP="00920BD7">
            <w:pPr>
              <w:pStyle w:val="IndraNormal"/>
            </w:pPr>
            <w:r w:rsidRPr="00E273F2">
              <w:t>Alfanumérico até 10 caracteres</w:t>
            </w:r>
          </w:p>
        </w:tc>
      </w:tr>
      <w:tr w:rsidR="00855A63" w:rsidRPr="00E273F2" w14:paraId="4F243EFC" w14:textId="77777777" w:rsidTr="00B56BD8">
        <w:tc>
          <w:tcPr>
            <w:tcW w:w="3161" w:type="dxa"/>
            <w:vAlign w:val="center"/>
          </w:tcPr>
          <w:p w14:paraId="11DA08DF" w14:textId="77777777" w:rsidR="00855A63" w:rsidRPr="00E273F2" w:rsidRDefault="00855A63" w:rsidP="00920BD7">
            <w:pPr>
              <w:pStyle w:val="IndraNormal"/>
            </w:pPr>
            <w:r w:rsidRPr="00E273F2">
              <w:t>n4</w:t>
            </w:r>
          </w:p>
        </w:tc>
        <w:tc>
          <w:tcPr>
            <w:tcW w:w="5935" w:type="dxa"/>
            <w:vAlign w:val="center"/>
          </w:tcPr>
          <w:p w14:paraId="05B5ABC5" w14:textId="77777777" w:rsidR="00855A63" w:rsidRPr="00E273F2" w:rsidRDefault="00855A63" w:rsidP="00920BD7">
            <w:pPr>
              <w:pStyle w:val="IndraNormal"/>
            </w:pPr>
            <w:r w:rsidRPr="00E273F2">
              <w:t>Numérico de 4 dígitos</w:t>
            </w:r>
          </w:p>
        </w:tc>
      </w:tr>
      <w:tr w:rsidR="00855A63" w:rsidRPr="00E273F2" w14:paraId="56F4723E" w14:textId="77777777" w:rsidTr="00B56BD8">
        <w:tc>
          <w:tcPr>
            <w:tcW w:w="3161" w:type="dxa"/>
            <w:vAlign w:val="center"/>
          </w:tcPr>
          <w:p w14:paraId="2BDBB987" w14:textId="77777777" w:rsidR="00855A63" w:rsidRPr="00E273F2" w:rsidRDefault="00855A63" w:rsidP="00920BD7">
            <w:pPr>
              <w:pStyle w:val="IndraNormal"/>
            </w:pPr>
            <w:r w:rsidRPr="00E273F2">
              <w:t xml:space="preserve">an..11 </w:t>
            </w:r>
          </w:p>
        </w:tc>
        <w:tc>
          <w:tcPr>
            <w:tcW w:w="5935" w:type="dxa"/>
            <w:vAlign w:val="center"/>
          </w:tcPr>
          <w:p w14:paraId="7A59673F" w14:textId="77777777" w:rsidR="00855A63" w:rsidRPr="00E273F2" w:rsidRDefault="00855A63" w:rsidP="00920BD7">
            <w:pPr>
              <w:pStyle w:val="IndraNormal"/>
            </w:pPr>
            <w:r w:rsidRPr="00E273F2">
              <w:t>Alfanumérico até 11 caracteres</w:t>
            </w:r>
          </w:p>
        </w:tc>
      </w:tr>
      <w:tr w:rsidR="00855A63" w:rsidRPr="00E273F2" w14:paraId="0F00A21F" w14:textId="77777777" w:rsidTr="00B56BD8">
        <w:tc>
          <w:tcPr>
            <w:tcW w:w="3161" w:type="dxa"/>
          </w:tcPr>
          <w:p w14:paraId="42B28971" w14:textId="77777777" w:rsidR="00855A63" w:rsidRPr="00E273F2" w:rsidRDefault="000C6A70" w:rsidP="00920BD7">
            <w:pPr>
              <w:pStyle w:val="IndraNormal"/>
            </w:pPr>
            <w:r w:rsidRPr="00E273F2">
              <w:t>n16.6</w:t>
            </w:r>
          </w:p>
        </w:tc>
        <w:tc>
          <w:tcPr>
            <w:tcW w:w="5935" w:type="dxa"/>
          </w:tcPr>
          <w:p w14:paraId="6A3F5855" w14:textId="77777777" w:rsidR="00855A63" w:rsidRPr="007272FA" w:rsidRDefault="00855A63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Numérico </w:t>
            </w:r>
            <w:r w:rsidR="000C6A70" w:rsidRPr="007272FA">
              <w:rPr>
                <w:lang w:val="pt-PT"/>
              </w:rPr>
              <w:t>até</w:t>
            </w:r>
            <w:r w:rsidRPr="007272FA">
              <w:rPr>
                <w:lang w:val="pt-PT"/>
              </w:rPr>
              <w:t xml:space="preserve"> 1</w:t>
            </w:r>
            <w:r w:rsidR="000C6A70" w:rsidRPr="007272FA">
              <w:rPr>
                <w:lang w:val="pt-PT"/>
              </w:rPr>
              <w:t>6</w:t>
            </w:r>
            <w:r w:rsidRPr="007272FA">
              <w:rPr>
                <w:lang w:val="pt-PT"/>
              </w:rPr>
              <w:t xml:space="preserve"> dígitos com</w:t>
            </w:r>
            <w:r w:rsidR="000C6A70" w:rsidRPr="007272FA">
              <w:rPr>
                <w:lang w:val="pt-PT"/>
              </w:rPr>
              <w:t xml:space="preserve"> até</w:t>
            </w:r>
            <w:r w:rsidRPr="007272FA">
              <w:rPr>
                <w:lang w:val="pt-PT"/>
              </w:rPr>
              <w:t xml:space="preserve"> </w:t>
            </w:r>
            <w:r w:rsidR="000C6A70" w:rsidRPr="007272FA">
              <w:rPr>
                <w:lang w:val="pt-PT"/>
              </w:rPr>
              <w:t>6</w:t>
            </w:r>
            <w:r w:rsidRPr="007272FA">
              <w:rPr>
                <w:lang w:val="pt-PT"/>
              </w:rPr>
              <w:t xml:space="preserve"> casas decimais</w:t>
            </w:r>
          </w:p>
        </w:tc>
      </w:tr>
    </w:tbl>
    <w:p w14:paraId="144A5D23" w14:textId="0D0FC7A9" w:rsidR="00AF5BAA" w:rsidRPr="007272FA" w:rsidRDefault="00AF5BAA" w:rsidP="00920BD7">
      <w:pPr>
        <w:pStyle w:val="IndraNormal"/>
        <w:rPr>
          <w:lang w:val="pt-PT"/>
        </w:rPr>
      </w:pPr>
    </w:p>
    <w:p w14:paraId="3A3D6226" w14:textId="6E82A6AA" w:rsidR="003F32B7" w:rsidRDefault="006400E2" w:rsidP="00A63F35">
      <w:pPr>
        <w:pStyle w:val="IndraHeading2"/>
      </w:pPr>
      <w:bookmarkStart w:id="82" w:name="_Toc126870913"/>
      <w:r>
        <w:t>Ação</w:t>
      </w:r>
      <w:bookmarkEnd w:id="82"/>
    </w:p>
    <w:p w14:paraId="738610EB" w14:textId="77777777" w:rsidR="00BF7781" w:rsidRDefault="00BF7781" w:rsidP="00920BD7">
      <w:pPr>
        <w:pStyle w:val="IndraNormal"/>
      </w:pPr>
    </w:p>
    <w:p w14:paraId="17CAB01F" w14:textId="53D1FB06" w:rsidR="00BF7781" w:rsidRPr="007272FA" w:rsidRDefault="00894FCE" w:rsidP="00920BD7">
      <w:pPr>
        <w:pStyle w:val="IndraNormal"/>
        <w:rPr>
          <w:lang w:val="pt-PT"/>
        </w:rPr>
      </w:pPr>
      <w:r w:rsidRPr="007272FA">
        <w:rPr>
          <w:lang w:val="pt-PT"/>
        </w:rPr>
        <w:t>Na tabela seguinte encontram-se as ações que pode</w:t>
      </w:r>
      <w:r w:rsidR="0051295F" w:rsidRPr="007272FA">
        <w:rPr>
          <w:lang w:val="pt-PT"/>
        </w:rPr>
        <w:t>m ser escolhidas</w:t>
      </w:r>
      <w:r w:rsidRPr="007272FA">
        <w:rPr>
          <w:lang w:val="pt-PT"/>
        </w:rPr>
        <w:t>, tendo cada uma um objetivo distinto nos elementos de dados: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1"/>
        <w:gridCol w:w="5935"/>
      </w:tblGrid>
      <w:tr w:rsidR="00BF7781" w:rsidRPr="00E273F2" w14:paraId="005657A7" w14:textId="77777777" w:rsidTr="00B56BD8">
        <w:trPr>
          <w:trHeight w:val="367"/>
        </w:trPr>
        <w:tc>
          <w:tcPr>
            <w:tcW w:w="3161" w:type="dxa"/>
            <w:shd w:val="clear" w:color="auto" w:fill="00B0CA"/>
            <w:vAlign w:val="center"/>
          </w:tcPr>
          <w:p w14:paraId="385590CA" w14:textId="77777777" w:rsidR="00BF7781" w:rsidRPr="00E273F2" w:rsidRDefault="00BF7781" w:rsidP="00920BD7">
            <w:pPr>
              <w:pStyle w:val="HT"/>
            </w:pPr>
            <w:r w:rsidRPr="00E273F2">
              <w:lastRenderedPageBreak/>
              <w:t>Ação</w:t>
            </w:r>
          </w:p>
        </w:tc>
        <w:tc>
          <w:tcPr>
            <w:tcW w:w="5935" w:type="dxa"/>
            <w:shd w:val="clear" w:color="auto" w:fill="00B0CA"/>
            <w:vAlign w:val="center"/>
          </w:tcPr>
          <w:p w14:paraId="45DD4A80" w14:textId="77777777" w:rsidR="00BF7781" w:rsidRPr="00E273F2" w:rsidRDefault="00BF7781" w:rsidP="00920BD7">
            <w:pPr>
              <w:pStyle w:val="HT"/>
            </w:pPr>
            <w:r w:rsidRPr="00E273F2">
              <w:t>Objetivo</w:t>
            </w:r>
          </w:p>
        </w:tc>
      </w:tr>
      <w:tr w:rsidR="00BF7781" w:rsidRPr="00E273F2" w14:paraId="15EF3B57" w14:textId="77777777" w:rsidTr="00B56BD8">
        <w:tc>
          <w:tcPr>
            <w:tcW w:w="3161" w:type="dxa"/>
            <w:vAlign w:val="center"/>
          </w:tcPr>
          <w:p w14:paraId="3182D6F8" w14:textId="77777777" w:rsidR="00BF7781" w:rsidRPr="00E273F2" w:rsidRDefault="00BF7781" w:rsidP="00920BD7">
            <w:pPr>
              <w:pStyle w:val="IndraNormal"/>
            </w:pPr>
            <w:r w:rsidRPr="00E273F2">
              <w:t>Create</w:t>
            </w:r>
          </w:p>
        </w:tc>
        <w:tc>
          <w:tcPr>
            <w:tcW w:w="5935" w:type="dxa"/>
            <w:vAlign w:val="center"/>
          </w:tcPr>
          <w:p w14:paraId="62C97B7A" w14:textId="77777777" w:rsidR="00BF7781" w:rsidRPr="007272FA" w:rsidRDefault="00BF778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Indica que se pretende criar o elemento de dados</w:t>
            </w:r>
            <w:r w:rsidR="001950AE" w:rsidRPr="007272FA">
              <w:rPr>
                <w:lang w:val="pt-PT"/>
              </w:rPr>
              <w:t>.</w:t>
            </w:r>
          </w:p>
        </w:tc>
      </w:tr>
      <w:tr w:rsidR="00BF7781" w:rsidRPr="00E273F2" w14:paraId="057C8969" w14:textId="77777777" w:rsidTr="00B56BD8">
        <w:tc>
          <w:tcPr>
            <w:tcW w:w="3161" w:type="dxa"/>
            <w:vAlign w:val="center"/>
          </w:tcPr>
          <w:p w14:paraId="06C06212" w14:textId="77777777" w:rsidR="00BF7781" w:rsidRPr="00E273F2" w:rsidRDefault="00BF7781" w:rsidP="00920BD7">
            <w:pPr>
              <w:pStyle w:val="IndraNormal"/>
            </w:pPr>
            <w:r w:rsidRPr="00E273F2">
              <w:t>Update</w:t>
            </w:r>
          </w:p>
        </w:tc>
        <w:tc>
          <w:tcPr>
            <w:tcW w:w="5935" w:type="dxa"/>
            <w:vAlign w:val="center"/>
          </w:tcPr>
          <w:p w14:paraId="0C192836" w14:textId="77777777" w:rsidR="00BF7781" w:rsidRPr="007272FA" w:rsidRDefault="00BF778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Indica que se pretende alterar o elemento de dados (já criado anteriormente)</w:t>
            </w:r>
            <w:r w:rsidR="001950AE" w:rsidRPr="007272FA">
              <w:rPr>
                <w:lang w:val="pt-PT"/>
              </w:rPr>
              <w:t>.</w:t>
            </w:r>
          </w:p>
        </w:tc>
      </w:tr>
      <w:tr w:rsidR="00BF7781" w:rsidRPr="00E273F2" w14:paraId="3C25E780" w14:textId="77777777" w:rsidTr="00B56BD8">
        <w:tc>
          <w:tcPr>
            <w:tcW w:w="3161" w:type="dxa"/>
            <w:vAlign w:val="center"/>
          </w:tcPr>
          <w:p w14:paraId="39317BEF" w14:textId="77777777" w:rsidR="00BF7781" w:rsidRPr="00E273F2" w:rsidRDefault="00BF7781" w:rsidP="00920BD7">
            <w:pPr>
              <w:pStyle w:val="IndraNormal"/>
            </w:pPr>
            <w:r w:rsidRPr="00E273F2">
              <w:t>Annul</w:t>
            </w:r>
          </w:p>
        </w:tc>
        <w:tc>
          <w:tcPr>
            <w:tcW w:w="5935" w:type="dxa"/>
            <w:vAlign w:val="center"/>
          </w:tcPr>
          <w:p w14:paraId="588AB0C6" w14:textId="77777777" w:rsidR="00BF7781" w:rsidRPr="007272FA" w:rsidRDefault="00BF778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Indica que se pretende anular o elemento de dados (já criado anteriormente)</w:t>
            </w:r>
            <w:r w:rsidR="001950AE" w:rsidRPr="007272FA">
              <w:rPr>
                <w:lang w:val="pt-PT"/>
              </w:rPr>
              <w:t>.</w:t>
            </w:r>
          </w:p>
        </w:tc>
      </w:tr>
    </w:tbl>
    <w:p w14:paraId="637805D2" w14:textId="3D27E378" w:rsidR="00A2603F" w:rsidRPr="007272FA" w:rsidRDefault="00A2603F" w:rsidP="00920BD7">
      <w:pPr>
        <w:pStyle w:val="IndraNormal"/>
        <w:rPr>
          <w:lang w:val="pt-PT"/>
        </w:rPr>
      </w:pPr>
    </w:p>
    <w:p w14:paraId="3E4E5905" w14:textId="62630FAD" w:rsidR="009F44B0" w:rsidRPr="007272FA" w:rsidRDefault="0051295F" w:rsidP="00920BD7">
      <w:pPr>
        <w:pStyle w:val="IndraNormal"/>
        <w:rPr>
          <w:lang w:val="pt-PT"/>
        </w:rPr>
      </w:pPr>
      <w:r w:rsidRPr="007272FA">
        <w:rPr>
          <w:lang w:val="pt-PT"/>
        </w:rPr>
        <w:t>Para cada mensagem, a ação diz respeito 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07"/>
        <w:gridCol w:w="5789"/>
      </w:tblGrid>
      <w:tr w:rsidR="009F44B0" w:rsidRPr="00E273F2" w14:paraId="01787672" w14:textId="77777777" w:rsidTr="009962CE">
        <w:trPr>
          <w:trHeight w:val="367"/>
        </w:trPr>
        <w:tc>
          <w:tcPr>
            <w:tcW w:w="3161" w:type="dxa"/>
            <w:shd w:val="clear" w:color="auto" w:fill="00B0CA"/>
            <w:vAlign w:val="center"/>
          </w:tcPr>
          <w:p w14:paraId="1EBE2D5C" w14:textId="35960F00" w:rsidR="009F44B0" w:rsidRPr="00E273F2" w:rsidRDefault="009F44B0" w:rsidP="00920BD7">
            <w:pPr>
              <w:pStyle w:val="HT"/>
            </w:pPr>
            <w:r>
              <w:t>Mensagem</w:t>
            </w:r>
          </w:p>
        </w:tc>
        <w:tc>
          <w:tcPr>
            <w:tcW w:w="5935" w:type="dxa"/>
            <w:shd w:val="clear" w:color="auto" w:fill="00B0CA"/>
            <w:vAlign w:val="center"/>
          </w:tcPr>
          <w:p w14:paraId="00DEE15E" w14:textId="5A7210C5" w:rsidR="009F44B0" w:rsidRPr="00E273F2" w:rsidRDefault="009F44B0" w:rsidP="00920BD7">
            <w:pPr>
              <w:pStyle w:val="HT"/>
            </w:pPr>
            <w:r w:rsidRPr="00E273F2">
              <w:t>Objetivo</w:t>
            </w:r>
            <w:r>
              <w:t xml:space="preserve"> da Ação</w:t>
            </w:r>
          </w:p>
        </w:tc>
      </w:tr>
      <w:tr w:rsidR="009F44B0" w:rsidRPr="00E273F2" w14:paraId="35EA5615" w14:textId="77777777" w:rsidTr="009962CE">
        <w:tc>
          <w:tcPr>
            <w:tcW w:w="3161" w:type="dxa"/>
            <w:vAlign w:val="center"/>
          </w:tcPr>
          <w:p w14:paraId="056495BC" w14:textId="55D4DACA" w:rsidR="009F44B0" w:rsidRPr="00E273F2" w:rsidRDefault="0073516C" w:rsidP="00920BD7">
            <w:pPr>
              <w:pStyle w:val="IndraNormal"/>
            </w:pPr>
            <w:r w:rsidRPr="007C118F">
              <w:t>MaritimeTransportInformation</w:t>
            </w:r>
          </w:p>
        </w:tc>
        <w:tc>
          <w:tcPr>
            <w:tcW w:w="5935" w:type="dxa"/>
            <w:vAlign w:val="center"/>
          </w:tcPr>
          <w:p w14:paraId="7ED1139C" w14:textId="404D23C5" w:rsidR="009F44B0" w:rsidRPr="007272FA" w:rsidRDefault="0073516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 ação diz respeito à criação/alteração/anulação da contramarca em causa.</w:t>
            </w:r>
          </w:p>
        </w:tc>
      </w:tr>
      <w:tr w:rsidR="009F44B0" w:rsidRPr="00E273F2" w14:paraId="79B2921E" w14:textId="77777777" w:rsidTr="009962CE">
        <w:tc>
          <w:tcPr>
            <w:tcW w:w="3161" w:type="dxa"/>
            <w:vAlign w:val="center"/>
          </w:tcPr>
          <w:p w14:paraId="79F541A9" w14:textId="436FD860" w:rsidR="009F44B0" w:rsidRPr="00E273F2" w:rsidRDefault="0073516C" w:rsidP="00920BD7">
            <w:pPr>
              <w:pStyle w:val="IndraNormal"/>
            </w:pPr>
            <w:r w:rsidRPr="007C118F">
              <w:t>MaritimeTransport</w:t>
            </w:r>
            <w:r>
              <w:t>Request</w:t>
            </w:r>
          </w:p>
        </w:tc>
        <w:tc>
          <w:tcPr>
            <w:tcW w:w="5935" w:type="dxa"/>
            <w:vAlign w:val="center"/>
          </w:tcPr>
          <w:p w14:paraId="50E4EF06" w14:textId="3B71DB21" w:rsidR="009F44B0" w:rsidRPr="007272FA" w:rsidRDefault="0073516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 ação diz respeito à criação/alteração/anulação do pedido em causa.</w:t>
            </w:r>
          </w:p>
        </w:tc>
      </w:tr>
      <w:tr w:rsidR="009F44B0" w:rsidRPr="00E273F2" w14:paraId="7B170001" w14:textId="77777777" w:rsidTr="009962CE">
        <w:tc>
          <w:tcPr>
            <w:tcW w:w="3161" w:type="dxa"/>
            <w:vAlign w:val="center"/>
          </w:tcPr>
          <w:p w14:paraId="529C7A0A" w14:textId="05D6FD8B" w:rsidR="009F44B0" w:rsidRPr="00E273F2" w:rsidRDefault="0073516C" w:rsidP="00920BD7">
            <w:pPr>
              <w:pStyle w:val="IndraNormal"/>
            </w:pPr>
            <w:r w:rsidRPr="007C118F">
              <w:t>MaritimeTransport</w:t>
            </w:r>
            <w:r>
              <w:t>WasteInformation</w:t>
            </w:r>
          </w:p>
        </w:tc>
        <w:tc>
          <w:tcPr>
            <w:tcW w:w="5935" w:type="dxa"/>
            <w:vAlign w:val="center"/>
          </w:tcPr>
          <w:p w14:paraId="5802B643" w14:textId="259DC8E3" w:rsidR="009F44B0" w:rsidRPr="007272FA" w:rsidRDefault="0073516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 ação diz respeito à criação/alteração/anulação da declaração de resíduos em causa.</w:t>
            </w:r>
          </w:p>
        </w:tc>
      </w:tr>
      <w:tr w:rsidR="0073516C" w:rsidRPr="00E273F2" w14:paraId="01FABA95" w14:textId="77777777" w:rsidTr="009962CE">
        <w:tc>
          <w:tcPr>
            <w:tcW w:w="3161" w:type="dxa"/>
            <w:vAlign w:val="center"/>
          </w:tcPr>
          <w:p w14:paraId="21CA5FAC" w14:textId="3C19B548" w:rsidR="0073516C" w:rsidRPr="007C118F" w:rsidRDefault="0073516C" w:rsidP="00920BD7">
            <w:pPr>
              <w:pStyle w:val="IndraNormal"/>
            </w:pPr>
            <w:r w:rsidRPr="007C118F">
              <w:t>Maritime</w:t>
            </w:r>
            <w:r>
              <w:t>Manifest</w:t>
            </w:r>
            <w:r w:rsidRPr="007C118F">
              <w:t>Information</w:t>
            </w:r>
          </w:p>
        </w:tc>
        <w:tc>
          <w:tcPr>
            <w:tcW w:w="5935" w:type="dxa"/>
            <w:vAlign w:val="center"/>
          </w:tcPr>
          <w:p w14:paraId="6BC50FC4" w14:textId="1B044EEA" w:rsidR="0073516C" w:rsidRPr="007272FA" w:rsidRDefault="0073516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A ação diz respeito à criação/alteração/anulação </w:t>
            </w:r>
            <w:r w:rsidR="00950E4C" w:rsidRPr="007272FA">
              <w:rPr>
                <w:lang w:val="pt-PT"/>
              </w:rPr>
              <w:t xml:space="preserve">do </w:t>
            </w:r>
            <w:r w:rsidRPr="007272FA">
              <w:rPr>
                <w:lang w:val="pt-PT"/>
              </w:rPr>
              <w:t>documento de transporte</w:t>
            </w:r>
            <w:r w:rsidR="00950E4C" w:rsidRPr="007272FA">
              <w:rPr>
                <w:lang w:val="pt-PT"/>
              </w:rPr>
              <w:t xml:space="preserve"> a que se aplica</w:t>
            </w:r>
            <w:r w:rsidRPr="007272FA">
              <w:rPr>
                <w:lang w:val="pt-PT"/>
              </w:rPr>
              <w:t>.</w:t>
            </w:r>
          </w:p>
        </w:tc>
      </w:tr>
    </w:tbl>
    <w:p w14:paraId="22CAA5AB" w14:textId="77777777" w:rsidR="00616FA6" w:rsidRPr="007272FA" w:rsidRDefault="00616FA6" w:rsidP="00920BD7">
      <w:pPr>
        <w:pStyle w:val="IndraNormal"/>
        <w:rPr>
          <w:lang w:val="pt-PT"/>
        </w:rPr>
      </w:pPr>
    </w:p>
    <w:p w14:paraId="2033DBBC" w14:textId="77777777" w:rsidR="007C118F" w:rsidRPr="007272FA" w:rsidRDefault="007C118F" w:rsidP="00920BD7">
      <w:pPr>
        <w:pStyle w:val="IndraNormal"/>
        <w:rPr>
          <w:lang w:val="pt-PT"/>
        </w:rPr>
      </w:pPr>
    </w:p>
    <w:p w14:paraId="7348A1F3" w14:textId="60ABF89C" w:rsidR="006400E2" w:rsidRDefault="006400E2" w:rsidP="00A63F35">
      <w:pPr>
        <w:pStyle w:val="IndraHeading2"/>
      </w:pPr>
      <w:bookmarkStart w:id="83" w:name="_Toc126870914"/>
      <w:r>
        <w:t>Ação de um Propósito</w:t>
      </w:r>
      <w:bookmarkEnd w:id="83"/>
    </w:p>
    <w:p w14:paraId="4479D2A6" w14:textId="77777777" w:rsidR="006400E2" w:rsidRDefault="006400E2" w:rsidP="00920BD7">
      <w:pPr>
        <w:pStyle w:val="IndraNormal"/>
      </w:pPr>
    </w:p>
    <w:p w14:paraId="7DF11AC8" w14:textId="3611377E" w:rsidR="00894FCE" w:rsidRPr="007272FA" w:rsidRDefault="00894FCE" w:rsidP="00920BD7">
      <w:pPr>
        <w:pStyle w:val="IndraNormal"/>
        <w:rPr>
          <w:lang w:val="pt-PT"/>
        </w:rPr>
      </w:pPr>
      <w:r w:rsidRPr="007272FA">
        <w:rPr>
          <w:lang w:val="pt-PT"/>
        </w:rPr>
        <w:t>Na tabela seguinte encontram-se as ações</w:t>
      </w:r>
      <w:r w:rsidR="00334204" w:rsidRPr="007272FA">
        <w:rPr>
          <w:lang w:val="pt-PT"/>
        </w:rPr>
        <w:t>,</w:t>
      </w:r>
      <w:r w:rsidRPr="007272FA">
        <w:rPr>
          <w:lang w:val="pt-PT"/>
        </w:rPr>
        <w:t xml:space="preserve"> </w:t>
      </w:r>
      <w:r w:rsidR="00334204" w:rsidRPr="007272FA">
        <w:rPr>
          <w:lang w:val="pt-PT"/>
        </w:rPr>
        <w:t xml:space="preserve">aplicáveis a cada </w:t>
      </w:r>
      <w:r w:rsidR="0029509D" w:rsidRPr="007272FA">
        <w:rPr>
          <w:lang w:val="pt-PT"/>
        </w:rPr>
        <w:t>Propósito</w:t>
      </w:r>
      <w:r w:rsidR="001F1486" w:rsidRPr="007272FA">
        <w:rPr>
          <w:lang w:val="pt-PT"/>
        </w:rPr>
        <w:t xml:space="preserve"> (correspondente a cada ato declarativo)</w:t>
      </w:r>
      <w:r w:rsidR="00334204" w:rsidRPr="007272FA">
        <w:rPr>
          <w:lang w:val="pt-PT"/>
        </w:rPr>
        <w:t xml:space="preserve">, </w:t>
      </w:r>
      <w:r w:rsidRPr="007272FA">
        <w:rPr>
          <w:lang w:val="pt-PT"/>
        </w:rPr>
        <w:t xml:space="preserve">que </w:t>
      </w:r>
      <w:r w:rsidR="0085236C" w:rsidRPr="007272FA">
        <w:rPr>
          <w:lang w:val="pt-PT"/>
        </w:rPr>
        <w:t xml:space="preserve">se </w:t>
      </w:r>
      <w:r w:rsidRPr="007272FA">
        <w:rPr>
          <w:lang w:val="pt-PT"/>
        </w:rPr>
        <w:t>pode</w:t>
      </w:r>
      <w:r w:rsidR="0085236C" w:rsidRPr="007272FA">
        <w:rPr>
          <w:lang w:val="pt-PT"/>
        </w:rPr>
        <w:t>m</w:t>
      </w:r>
      <w:r w:rsidRPr="007272FA">
        <w:rPr>
          <w:lang w:val="pt-PT"/>
        </w:rPr>
        <w:t xml:space="preserve"> escolher, tendo cada uma um objetivo </w:t>
      </w:r>
      <w:r w:rsidR="0085236C" w:rsidRPr="007272FA">
        <w:rPr>
          <w:lang w:val="pt-PT"/>
        </w:rPr>
        <w:t>distinto: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1"/>
        <w:gridCol w:w="5935"/>
      </w:tblGrid>
      <w:tr w:rsidR="006400E2" w:rsidRPr="00E273F2" w14:paraId="197F36D1" w14:textId="77777777" w:rsidTr="00F363A7">
        <w:trPr>
          <w:trHeight w:val="367"/>
        </w:trPr>
        <w:tc>
          <w:tcPr>
            <w:tcW w:w="3161" w:type="dxa"/>
            <w:shd w:val="clear" w:color="auto" w:fill="00B0CA"/>
            <w:vAlign w:val="center"/>
          </w:tcPr>
          <w:p w14:paraId="74C1FDB6" w14:textId="77777777" w:rsidR="006400E2" w:rsidRPr="00E273F2" w:rsidRDefault="006400E2" w:rsidP="00920BD7">
            <w:pPr>
              <w:pStyle w:val="HT"/>
            </w:pPr>
            <w:r w:rsidRPr="00E273F2">
              <w:t>Ação</w:t>
            </w:r>
          </w:p>
        </w:tc>
        <w:tc>
          <w:tcPr>
            <w:tcW w:w="5935" w:type="dxa"/>
            <w:shd w:val="clear" w:color="auto" w:fill="00B0CA"/>
            <w:vAlign w:val="center"/>
          </w:tcPr>
          <w:p w14:paraId="512F2A86" w14:textId="77777777" w:rsidR="006400E2" w:rsidRPr="00E273F2" w:rsidRDefault="006400E2" w:rsidP="00920BD7">
            <w:pPr>
              <w:pStyle w:val="HT"/>
            </w:pPr>
            <w:r w:rsidRPr="00E273F2">
              <w:t>Objetivo</w:t>
            </w:r>
          </w:p>
        </w:tc>
      </w:tr>
      <w:tr w:rsidR="006400E2" w:rsidRPr="00E273F2" w14:paraId="023A673C" w14:textId="77777777" w:rsidTr="00F363A7">
        <w:tc>
          <w:tcPr>
            <w:tcW w:w="3161" w:type="dxa"/>
            <w:vAlign w:val="center"/>
          </w:tcPr>
          <w:p w14:paraId="4066A520" w14:textId="77777777" w:rsidR="006400E2" w:rsidRPr="00E273F2" w:rsidRDefault="006400E2" w:rsidP="00920BD7">
            <w:pPr>
              <w:pStyle w:val="IndraNormal"/>
            </w:pPr>
            <w:r w:rsidRPr="00E273F2">
              <w:lastRenderedPageBreak/>
              <w:t>Create</w:t>
            </w:r>
          </w:p>
        </w:tc>
        <w:tc>
          <w:tcPr>
            <w:tcW w:w="5935" w:type="dxa"/>
            <w:vAlign w:val="center"/>
          </w:tcPr>
          <w:p w14:paraId="3CD9951E" w14:textId="1403AE84" w:rsidR="006400E2" w:rsidRPr="007272FA" w:rsidRDefault="006400E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Indica que </w:t>
            </w:r>
            <w:r w:rsidR="008453DA" w:rsidRPr="007272FA">
              <w:rPr>
                <w:lang w:val="pt-PT"/>
              </w:rPr>
              <w:t xml:space="preserve">o respetivo </w:t>
            </w:r>
            <w:r w:rsidR="0029509D" w:rsidRPr="007272FA">
              <w:rPr>
                <w:lang w:val="pt-PT"/>
              </w:rPr>
              <w:t>Propósito</w:t>
            </w:r>
            <w:r w:rsidR="00EF3875" w:rsidRPr="007272FA">
              <w:rPr>
                <w:lang w:val="pt-PT"/>
              </w:rPr>
              <w:t xml:space="preserve"> (ato declarativo)</w:t>
            </w:r>
            <w:r w:rsidR="008453DA" w:rsidRPr="007272FA">
              <w:rPr>
                <w:lang w:val="pt-PT"/>
              </w:rPr>
              <w:t xml:space="preserve"> foi criado</w:t>
            </w:r>
            <w:r w:rsidRPr="007272FA">
              <w:rPr>
                <w:lang w:val="pt-PT"/>
              </w:rPr>
              <w:t>.</w:t>
            </w:r>
          </w:p>
        </w:tc>
      </w:tr>
      <w:tr w:rsidR="006400E2" w:rsidRPr="00E273F2" w14:paraId="1492F937" w14:textId="77777777" w:rsidTr="00F363A7">
        <w:tc>
          <w:tcPr>
            <w:tcW w:w="3161" w:type="dxa"/>
            <w:vAlign w:val="center"/>
          </w:tcPr>
          <w:p w14:paraId="15971947" w14:textId="77777777" w:rsidR="006400E2" w:rsidRPr="00E273F2" w:rsidRDefault="006400E2" w:rsidP="00920BD7">
            <w:pPr>
              <w:pStyle w:val="IndraNormal"/>
            </w:pPr>
            <w:r w:rsidRPr="00E273F2">
              <w:t>Update</w:t>
            </w:r>
          </w:p>
        </w:tc>
        <w:tc>
          <w:tcPr>
            <w:tcW w:w="5935" w:type="dxa"/>
            <w:vAlign w:val="center"/>
          </w:tcPr>
          <w:p w14:paraId="60B18046" w14:textId="07F09882" w:rsidR="006400E2" w:rsidRPr="007272FA" w:rsidRDefault="008453D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Indica que o respetivo </w:t>
            </w:r>
            <w:r w:rsidR="0029509D" w:rsidRPr="007272FA">
              <w:rPr>
                <w:lang w:val="pt-PT"/>
              </w:rPr>
              <w:t>Propósito</w:t>
            </w:r>
            <w:r w:rsidRPr="007272FA">
              <w:rPr>
                <w:lang w:val="pt-PT"/>
              </w:rPr>
              <w:t xml:space="preserve"> </w:t>
            </w:r>
            <w:r w:rsidR="00EF3875" w:rsidRPr="007272FA">
              <w:rPr>
                <w:lang w:val="pt-PT"/>
              </w:rPr>
              <w:t xml:space="preserve">(ato declarativo) </w:t>
            </w:r>
            <w:r w:rsidRPr="007272FA">
              <w:rPr>
                <w:lang w:val="pt-PT"/>
              </w:rPr>
              <w:t>foi alterado.</w:t>
            </w:r>
          </w:p>
        </w:tc>
      </w:tr>
      <w:tr w:rsidR="006400E2" w:rsidRPr="00E273F2" w14:paraId="752243CC" w14:textId="77777777" w:rsidTr="00F363A7">
        <w:tc>
          <w:tcPr>
            <w:tcW w:w="3161" w:type="dxa"/>
            <w:vAlign w:val="center"/>
          </w:tcPr>
          <w:p w14:paraId="656F6927" w14:textId="77777777" w:rsidR="006400E2" w:rsidRPr="00E273F2" w:rsidRDefault="006400E2" w:rsidP="00920BD7">
            <w:pPr>
              <w:pStyle w:val="IndraNormal"/>
            </w:pPr>
            <w:r w:rsidRPr="00E273F2">
              <w:t>Annul</w:t>
            </w:r>
          </w:p>
        </w:tc>
        <w:tc>
          <w:tcPr>
            <w:tcW w:w="5935" w:type="dxa"/>
            <w:vAlign w:val="center"/>
          </w:tcPr>
          <w:p w14:paraId="7E21E384" w14:textId="10677B40" w:rsidR="006400E2" w:rsidRPr="007272FA" w:rsidRDefault="008453D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Indica que o respetivo </w:t>
            </w:r>
            <w:r w:rsidR="0029509D" w:rsidRPr="007272FA">
              <w:rPr>
                <w:lang w:val="pt-PT"/>
              </w:rPr>
              <w:t>Propósito</w:t>
            </w:r>
            <w:r w:rsidRPr="007272FA">
              <w:rPr>
                <w:lang w:val="pt-PT"/>
              </w:rPr>
              <w:t xml:space="preserve"> </w:t>
            </w:r>
            <w:r w:rsidR="00EF3875" w:rsidRPr="007272FA">
              <w:rPr>
                <w:lang w:val="pt-PT"/>
              </w:rPr>
              <w:t xml:space="preserve">(ato declarativo) </w:t>
            </w:r>
            <w:r w:rsidRPr="007272FA">
              <w:rPr>
                <w:lang w:val="pt-PT"/>
              </w:rPr>
              <w:t>foi anulado.</w:t>
            </w:r>
          </w:p>
        </w:tc>
      </w:tr>
      <w:tr w:rsidR="0023646C" w:rsidRPr="00E273F2" w14:paraId="03F9A1AE" w14:textId="77777777" w:rsidTr="00F363A7">
        <w:tc>
          <w:tcPr>
            <w:tcW w:w="3161" w:type="dxa"/>
            <w:vAlign w:val="center"/>
          </w:tcPr>
          <w:p w14:paraId="788791EA" w14:textId="52507501" w:rsidR="0023646C" w:rsidRPr="00E273F2" w:rsidRDefault="0023646C" w:rsidP="00920BD7">
            <w:pPr>
              <w:pStyle w:val="IndraNormal"/>
            </w:pPr>
            <w:r>
              <w:t>No Changes</w:t>
            </w:r>
          </w:p>
        </w:tc>
        <w:tc>
          <w:tcPr>
            <w:tcW w:w="5935" w:type="dxa"/>
            <w:vAlign w:val="center"/>
          </w:tcPr>
          <w:p w14:paraId="03F5B3A6" w14:textId="2D0F5DE4" w:rsidR="0023646C" w:rsidRPr="007272FA" w:rsidRDefault="008453D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Indica que o respetivo </w:t>
            </w:r>
            <w:r w:rsidR="0029509D" w:rsidRPr="007272FA">
              <w:rPr>
                <w:lang w:val="pt-PT"/>
              </w:rPr>
              <w:t>Propósito</w:t>
            </w:r>
            <w:r w:rsidRPr="007272FA">
              <w:rPr>
                <w:lang w:val="pt-PT"/>
              </w:rPr>
              <w:t xml:space="preserve"> </w:t>
            </w:r>
            <w:r w:rsidR="00EF3875" w:rsidRPr="007272FA">
              <w:rPr>
                <w:lang w:val="pt-PT"/>
              </w:rPr>
              <w:t xml:space="preserve">(ato declarativo) </w:t>
            </w:r>
            <w:r w:rsidRPr="007272FA">
              <w:rPr>
                <w:lang w:val="pt-PT"/>
              </w:rPr>
              <w:t>não sofreu alterações.</w:t>
            </w:r>
          </w:p>
        </w:tc>
      </w:tr>
    </w:tbl>
    <w:p w14:paraId="2CBFB42D" w14:textId="77777777" w:rsidR="0085236C" w:rsidRPr="007272FA" w:rsidRDefault="0085236C" w:rsidP="00920BD7">
      <w:pPr>
        <w:pStyle w:val="IndraNormal"/>
        <w:rPr>
          <w:lang w:val="pt-PT"/>
        </w:rPr>
      </w:pPr>
    </w:p>
    <w:p w14:paraId="71633A9E" w14:textId="5BA2E460" w:rsidR="00B56BD8" w:rsidRDefault="00B516D2" w:rsidP="00A63F35">
      <w:pPr>
        <w:pStyle w:val="IndraHeading2"/>
      </w:pPr>
      <w:bookmarkStart w:id="84" w:name="_Ref126851543"/>
      <w:bookmarkStart w:id="85" w:name="_Toc126870915"/>
      <w:r>
        <w:t>R</w:t>
      </w:r>
      <w:r w:rsidR="003C1840">
        <w:t>esultado</w:t>
      </w:r>
      <w:r>
        <w:t xml:space="preserve"> das Ações</w:t>
      </w:r>
      <w:bookmarkEnd w:id="84"/>
      <w:bookmarkEnd w:id="85"/>
    </w:p>
    <w:p w14:paraId="3B7B4B86" w14:textId="77777777" w:rsidR="00B56BD8" w:rsidRDefault="00B56BD8" w:rsidP="00920BD7">
      <w:pPr>
        <w:pStyle w:val="IndraNormal"/>
      </w:pPr>
    </w:p>
    <w:p w14:paraId="326D6D0B" w14:textId="1693CAE0" w:rsidR="00CD2E96" w:rsidRPr="007272FA" w:rsidRDefault="008E4F9A" w:rsidP="00920BD7">
      <w:pPr>
        <w:pStyle w:val="IndraNormal"/>
        <w:rPr>
          <w:lang w:val="pt-PT"/>
        </w:rPr>
      </w:pPr>
      <w:r w:rsidRPr="007272FA">
        <w:rPr>
          <w:lang w:val="pt-PT"/>
        </w:rPr>
        <w:t>Na tabela seguinte encontram-se os</w:t>
      </w:r>
      <w:r w:rsidR="00CD2E96" w:rsidRPr="007272FA">
        <w:rPr>
          <w:lang w:val="pt-PT"/>
        </w:rPr>
        <w:t xml:space="preserve"> resultado</w:t>
      </w:r>
      <w:r w:rsidRPr="007272FA">
        <w:rPr>
          <w:lang w:val="pt-PT"/>
        </w:rPr>
        <w:t>s</w:t>
      </w:r>
      <w:r w:rsidR="00CD2E96" w:rsidRPr="007272FA">
        <w:rPr>
          <w:lang w:val="pt-PT"/>
        </w:rPr>
        <w:t xml:space="preserve"> </w:t>
      </w:r>
      <w:r w:rsidRPr="007272FA">
        <w:rPr>
          <w:lang w:val="pt-PT"/>
        </w:rPr>
        <w:t xml:space="preserve">possíveis das ações, </w:t>
      </w:r>
      <w:r w:rsidR="00CD2E96" w:rsidRPr="007272FA">
        <w:rPr>
          <w:lang w:val="pt-PT"/>
        </w:rPr>
        <w:t xml:space="preserve">aplica-se ao respetivo elemento de dados onde está </w:t>
      </w:r>
      <w:r w:rsidR="002D654C" w:rsidRPr="007272FA">
        <w:rPr>
          <w:lang w:val="pt-PT"/>
        </w:rPr>
        <w:t>definido</w:t>
      </w:r>
      <w:r w:rsidR="00CD2E96" w:rsidRPr="007272FA">
        <w:rPr>
          <w:lang w:val="pt-PT"/>
        </w:rPr>
        <w:t xml:space="preserve"> e pode ter os seguintes valores possíveis: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4"/>
        <w:gridCol w:w="6232"/>
      </w:tblGrid>
      <w:tr w:rsidR="00CD2E96" w:rsidRPr="00E273F2" w14:paraId="4C33DC0F" w14:textId="77777777" w:rsidTr="00E273F2">
        <w:trPr>
          <w:trHeight w:val="367"/>
        </w:trPr>
        <w:tc>
          <w:tcPr>
            <w:tcW w:w="2864" w:type="dxa"/>
            <w:shd w:val="clear" w:color="auto" w:fill="00B0CA"/>
            <w:vAlign w:val="center"/>
          </w:tcPr>
          <w:p w14:paraId="07E5D9DD" w14:textId="77777777" w:rsidR="00CD2E96" w:rsidRPr="00E273F2" w:rsidRDefault="00CD2E96" w:rsidP="00920BD7">
            <w:pPr>
              <w:pStyle w:val="HT"/>
            </w:pPr>
            <w:r w:rsidRPr="00E273F2">
              <w:t>Sucesso</w:t>
            </w:r>
          </w:p>
        </w:tc>
        <w:tc>
          <w:tcPr>
            <w:tcW w:w="6232" w:type="dxa"/>
            <w:shd w:val="clear" w:color="auto" w:fill="00B0CA"/>
            <w:vAlign w:val="center"/>
          </w:tcPr>
          <w:p w14:paraId="2207F699" w14:textId="77777777" w:rsidR="00CD2E96" w:rsidRPr="00E273F2" w:rsidRDefault="00CD2E96" w:rsidP="00920BD7">
            <w:pPr>
              <w:pStyle w:val="HT"/>
            </w:pPr>
            <w:r w:rsidRPr="00E273F2">
              <w:t>Objetivo</w:t>
            </w:r>
          </w:p>
        </w:tc>
      </w:tr>
      <w:tr w:rsidR="00CD2E96" w:rsidRPr="00E273F2" w14:paraId="322BA99D" w14:textId="77777777" w:rsidTr="00E273F2">
        <w:tc>
          <w:tcPr>
            <w:tcW w:w="2864" w:type="dxa"/>
            <w:vAlign w:val="center"/>
          </w:tcPr>
          <w:p w14:paraId="5B7FDD25" w14:textId="77777777" w:rsidR="00CD2E96" w:rsidRPr="00E273F2" w:rsidRDefault="00CD2E96" w:rsidP="00920BD7">
            <w:pPr>
              <w:pStyle w:val="IndraNormal"/>
            </w:pPr>
            <w:r w:rsidRPr="00E273F2">
              <w:t>Yes</w:t>
            </w:r>
          </w:p>
        </w:tc>
        <w:tc>
          <w:tcPr>
            <w:tcW w:w="6232" w:type="dxa"/>
            <w:vAlign w:val="center"/>
          </w:tcPr>
          <w:p w14:paraId="0C1F0627" w14:textId="77777777" w:rsidR="00CD2E96" w:rsidRPr="007272FA" w:rsidRDefault="00CD2E96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Indica que </w:t>
            </w:r>
            <w:r w:rsidR="001950AE" w:rsidRPr="007272FA">
              <w:rPr>
                <w:lang w:val="pt-PT"/>
              </w:rPr>
              <w:t>a ação pretendida foi integrada com sucesso.</w:t>
            </w:r>
          </w:p>
        </w:tc>
      </w:tr>
      <w:tr w:rsidR="00CD2E96" w:rsidRPr="00E273F2" w14:paraId="413B5E6A" w14:textId="77777777" w:rsidTr="00E273F2">
        <w:tc>
          <w:tcPr>
            <w:tcW w:w="2864" w:type="dxa"/>
            <w:vAlign w:val="center"/>
          </w:tcPr>
          <w:p w14:paraId="65804BD3" w14:textId="77777777" w:rsidR="00CD2E96" w:rsidRPr="00E273F2" w:rsidRDefault="00CD2E96" w:rsidP="00920BD7">
            <w:pPr>
              <w:pStyle w:val="IndraNormal"/>
            </w:pPr>
            <w:r w:rsidRPr="00E273F2">
              <w:t>No</w:t>
            </w:r>
          </w:p>
        </w:tc>
        <w:tc>
          <w:tcPr>
            <w:tcW w:w="6232" w:type="dxa"/>
            <w:vAlign w:val="center"/>
          </w:tcPr>
          <w:p w14:paraId="1371A609" w14:textId="77777777" w:rsidR="00CD2E96" w:rsidRPr="007272FA" w:rsidRDefault="001950A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Indica que a ação pretendida foi rejeitada (não foi integrada com sucesso). Deverá existir pelo menos um Erro definido no mesmo elemento de dados,</w:t>
            </w:r>
          </w:p>
        </w:tc>
      </w:tr>
      <w:tr w:rsidR="0037776A" w:rsidRPr="00E273F2" w14:paraId="3D37E57B" w14:textId="77777777" w:rsidTr="00E273F2">
        <w:tc>
          <w:tcPr>
            <w:tcW w:w="2864" w:type="dxa"/>
            <w:vAlign w:val="center"/>
          </w:tcPr>
          <w:p w14:paraId="3BDD7E91" w14:textId="77777777" w:rsidR="0037776A" w:rsidRPr="00E273F2" w:rsidRDefault="0037776A" w:rsidP="00920BD7">
            <w:pPr>
              <w:pStyle w:val="IndraNormal"/>
            </w:pPr>
            <w:r w:rsidRPr="00E273F2">
              <w:t>Pending</w:t>
            </w:r>
          </w:p>
        </w:tc>
        <w:tc>
          <w:tcPr>
            <w:tcW w:w="6232" w:type="dxa"/>
            <w:vAlign w:val="center"/>
          </w:tcPr>
          <w:p w14:paraId="6B8AE8EE" w14:textId="77777777" w:rsidR="0037776A" w:rsidRPr="007272FA" w:rsidRDefault="0037776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Indica que a ação pretendida foi </w:t>
            </w:r>
            <w:r w:rsidR="00DD33E2" w:rsidRPr="007272FA">
              <w:rPr>
                <w:lang w:val="pt-PT"/>
              </w:rPr>
              <w:t>processada</w:t>
            </w:r>
            <w:r w:rsidRPr="007272FA">
              <w:rPr>
                <w:lang w:val="pt-PT"/>
              </w:rPr>
              <w:t xml:space="preserve"> com sucesso, mas que a mesma ficou pendente de aprovação</w:t>
            </w:r>
            <w:r w:rsidR="00927CDD" w:rsidRPr="007272FA">
              <w:rPr>
                <w:lang w:val="pt-PT"/>
              </w:rPr>
              <w:t xml:space="preserve"> manual</w:t>
            </w:r>
            <w:r w:rsidRPr="007272FA">
              <w:rPr>
                <w:lang w:val="pt-PT"/>
              </w:rPr>
              <w:t>. Posteriormente será enviada outra mensagem com o mesmo elemento de dados com o resultado de “Yes” ou “No”.</w:t>
            </w:r>
          </w:p>
        </w:tc>
      </w:tr>
      <w:tr w:rsidR="00537308" w:rsidRPr="00E273F2" w14:paraId="483B55C3" w14:textId="77777777" w:rsidTr="00E273F2">
        <w:tc>
          <w:tcPr>
            <w:tcW w:w="2864" w:type="dxa"/>
            <w:vAlign w:val="center"/>
          </w:tcPr>
          <w:p w14:paraId="636F9819" w14:textId="447F1AC1" w:rsidR="00537308" w:rsidRPr="00E273F2" w:rsidRDefault="00537308" w:rsidP="00920BD7">
            <w:pPr>
              <w:pStyle w:val="IndraNormal"/>
            </w:pPr>
            <w:r>
              <w:t>Undefined</w:t>
            </w:r>
          </w:p>
        </w:tc>
        <w:tc>
          <w:tcPr>
            <w:tcW w:w="6232" w:type="dxa"/>
            <w:vAlign w:val="center"/>
          </w:tcPr>
          <w:p w14:paraId="4B2AE90C" w14:textId="3849D30F" w:rsidR="00537308" w:rsidRPr="007272FA" w:rsidRDefault="00537308" w:rsidP="00537308">
            <w:pPr>
              <w:pStyle w:val="IndraNormal"/>
              <w:rPr>
                <w:lang w:val="pt-PT"/>
              </w:rPr>
            </w:pPr>
            <w:r>
              <w:rPr>
                <w:lang w:val="pt-PT"/>
              </w:rPr>
              <w:t>Indica que nem todas as ações pretendidas tiveram o mesmo sucesso ou insucesso. Apenas aplicável quando existe mais do que uma Action por mensagem, sendo apresentado este valor no cabeçalho da mensagem ao nível da Message Correlation Information.</w:t>
            </w:r>
          </w:p>
        </w:tc>
      </w:tr>
    </w:tbl>
    <w:p w14:paraId="5630AD66" w14:textId="77777777" w:rsidR="00CD2E96" w:rsidRPr="007272FA" w:rsidRDefault="00CD2E96" w:rsidP="00920BD7">
      <w:pPr>
        <w:pStyle w:val="IndraNormal"/>
        <w:rPr>
          <w:lang w:val="pt-PT"/>
        </w:rPr>
      </w:pPr>
    </w:p>
    <w:p w14:paraId="794F9388" w14:textId="67111229" w:rsidR="004F27A7" w:rsidRPr="007272FA" w:rsidRDefault="004F27A7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Caso </w:t>
      </w:r>
      <w:r w:rsidR="00AE5F23" w:rsidRPr="007272FA">
        <w:rPr>
          <w:lang w:val="pt-PT"/>
        </w:rPr>
        <w:t xml:space="preserve">seja enviado um resultado “Pending”, significa que os dados foram integrados no </w:t>
      </w:r>
      <w:r w:rsidR="00F523AB" w:rsidRPr="007272FA">
        <w:rPr>
          <w:lang w:val="pt-PT"/>
        </w:rPr>
        <w:t>SiMTeM</w:t>
      </w:r>
      <w:r w:rsidR="00AE5F23" w:rsidRPr="007272FA">
        <w:rPr>
          <w:lang w:val="pt-PT"/>
        </w:rPr>
        <w:t xml:space="preserve"> Via </w:t>
      </w:r>
      <w:r w:rsidR="00F523AB" w:rsidRPr="007272FA">
        <w:rPr>
          <w:lang w:val="pt-PT"/>
        </w:rPr>
        <w:t>Marítima</w:t>
      </w:r>
      <w:r w:rsidR="00AE5F23" w:rsidRPr="007272FA">
        <w:rPr>
          <w:lang w:val="pt-PT"/>
        </w:rPr>
        <w:t xml:space="preserve">, mas que carecem de aprovação manual. Caso os novos dados sejam aprovados, será gerada </w:t>
      </w:r>
      <w:r w:rsidR="00AE5F23" w:rsidRPr="007272FA">
        <w:rPr>
          <w:lang w:val="pt-PT"/>
        </w:rPr>
        <w:lastRenderedPageBreak/>
        <w:t xml:space="preserve">uma nova mensagem com resultado “Yes”. Caso os novos dados sejam rejeitados, será gerada uma nova mensagem com resultado “No” e o campo “Justification” será preenchido com a justificação </w:t>
      </w:r>
      <w:r w:rsidR="00494B0B" w:rsidRPr="007272FA">
        <w:rPr>
          <w:lang w:val="pt-PT"/>
        </w:rPr>
        <w:t>que levou à</w:t>
      </w:r>
      <w:r w:rsidR="00AE5F23" w:rsidRPr="007272FA">
        <w:rPr>
          <w:lang w:val="pt-PT"/>
        </w:rPr>
        <w:t xml:space="preserve"> rejeição manual dos dados.</w:t>
      </w:r>
      <w:r w:rsidR="0078111E" w:rsidRPr="007272FA">
        <w:rPr>
          <w:lang w:val="pt-PT"/>
        </w:rPr>
        <w:t xml:space="preserve"> Caso, por problemas de comunicação ou outros, seja recebido um resultado “Pending” após um resultado “Yes”/”No”, o resultado “Pending” deverá ser descartado.</w:t>
      </w:r>
    </w:p>
    <w:p w14:paraId="0CBC940E" w14:textId="737CBE56" w:rsidR="00227605" w:rsidRPr="007272FA" w:rsidRDefault="00227605" w:rsidP="00920BD7">
      <w:pPr>
        <w:pStyle w:val="IndraNormal"/>
        <w:rPr>
          <w:lang w:val="pt-PT"/>
        </w:rPr>
      </w:pPr>
    </w:p>
    <w:p w14:paraId="700033DC" w14:textId="1219A6AD" w:rsidR="00227605" w:rsidRPr="007272FA" w:rsidRDefault="00227605" w:rsidP="00920BD7">
      <w:pPr>
        <w:pStyle w:val="IndraNormal"/>
        <w:rPr>
          <w:lang w:val="pt-PT"/>
        </w:rPr>
      </w:pPr>
      <w:r w:rsidRPr="007272FA">
        <w:rPr>
          <w:lang w:val="pt-PT"/>
        </w:rPr>
        <w:t>Para cada mensagem, o resultado “</w:t>
      </w:r>
      <w:r w:rsidR="00A237F2" w:rsidRPr="007272FA">
        <w:rPr>
          <w:lang w:val="pt-PT"/>
        </w:rPr>
        <w:t>Yes/</w:t>
      </w:r>
      <w:r w:rsidRPr="007272FA">
        <w:rPr>
          <w:lang w:val="pt-PT"/>
        </w:rPr>
        <w:t>No</w:t>
      </w:r>
      <w:r w:rsidR="000E658C" w:rsidRPr="007272FA">
        <w:rPr>
          <w:lang w:val="pt-PT"/>
        </w:rPr>
        <w:t>/Pending</w:t>
      </w:r>
      <w:r w:rsidRPr="007272FA">
        <w:rPr>
          <w:lang w:val="pt-PT"/>
        </w:rPr>
        <w:t xml:space="preserve">” </w:t>
      </w:r>
      <w:r w:rsidR="00A237F2" w:rsidRPr="007272FA">
        <w:rPr>
          <w:lang w:val="pt-PT"/>
        </w:rPr>
        <w:t>e respetivos Erros e Avisos</w:t>
      </w:r>
      <w:r w:rsidRPr="007272FA">
        <w:rPr>
          <w:lang w:val="pt-PT"/>
        </w:rPr>
        <w:t xml:space="preserve"> diz</w:t>
      </w:r>
      <w:r w:rsidR="00A237F2" w:rsidRPr="007272FA">
        <w:rPr>
          <w:lang w:val="pt-PT"/>
        </w:rPr>
        <w:t>em</w:t>
      </w:r>
      <w:r w:rsidRPr="007272FA">
        <w:rPr>
          <w:lang w:val="pt-PT"/>
        </w:rPr>
        <w:t xml:space="preserve"> respeito 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07"/>
        <w:gridCol w:w="4389"/>
      </w:tblGrid>
      <w:tr w:rsidR="00D967A2" w:rsidRPr="00E273F2" w14:paraId="1AC4E7D8" w14:textId="77777777" w:rsidTr="00A14E9D">
        <w:trPr>
          <w:trHeight w:val="367"/>
        </w:trPr>
        <w:tc>
          <w:tcPr>
            <w:tcW w:w="4707" w:type="dxa"/>
            <w:shd w:val="clear" w:color="auto" w:fill="00B0CA"/>
            <w:vAlign w:val="center"/>
          </w:tcPr>
          <w:p w14:paraId="52D270AA" w14:textId="77777777" w:rsidR="00227605" w:rsidRPr="00E273F2" w:rsidRDefault="00227605" w:rsidP="00920BD7">
            <w:pPr>
              <w:pStyle w:val="HT"/>
            </w:pPr>
            <w:r>
              <w:t>Mensagem</w:t>
            </w:r>
          </w:p>
        </w:tc>
        <w:tc>
          <w:tcPr>
            <w:tcW w:w="4389" w:type="dxa"/>
            <w:shd w:val="clear" w:color="auto" w:fill="00B0CA"/>
            <w:vAlign w:val="center"/>
          </w:tcPr>
          <w:p w14:paraId="6E38F967" w14:textId="580DF62A" w:rsidR="00227605" w:rsidRPr="007272FA" w:rsidRDefault="00B81D3F" w:rsidP="00920BD7">
            <w:pPr>
              <w:pStyle w:val="HT"/>
              <w:rPr>
                <w:lang w:val="pt-PT"/>
              </w:rPr>
            </w:pPr>
            <w:r w:rsidRPr="007272FA">
              <w:rPr>
                <w:lang w:val="pt-PT"/>
              </w:rPr>
              <w:t xml:space="preserve">Resultado da Ação, </w:t>
            </w:r>
            <w:r w:rsidR="00A237F2" w:rsidRPr="007272FA">
              <w:rPr>
                <w:lang w:val="pt-PT"/>
              </w:rPr>
              <w:t>Erros e Avisos</w:t>
            </w:r>
          </w:p>
        </w:tc>
      </w:tr>
      <w:tr w:rsidR="005418EE" w:rsidRPr="00E273F2" w14:paraId="7C0D3734" w14:textId="77777777" w:rsidTr="00A14E9D">
        <w:tc>
          <w:tcPr>
            <w:tcW w:w="4707" w:type="dxa"/>
            <w:vAlign w:val="center"/>
          </w:tcPr>
          <w:p w14:paraId="0EFF1407" w14:textId="45FA8AE0" w:rsidR="00227605" w:rsidRPr="007272FA" w:rsidRDefault="00D967A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Mensagem MaritimeTransportStatus como resposta à mensagem </w:t>
            </w:r>
            <w:r w:rsidR="00227605" w:rsidRPr="007272FA">
              <w:rPr>
                <w:lang w:val="pt-PT"/>
              </w:rPr>
              <w:t>MaritimeTransportInformation</w:t>
            </w:r>
          </w:p>
        </w:tc>
        <w:tc>
          <w:tcPr>
            <w:tcW w:w="4389" w:type="dxa"/>
            <w:vAlign w:val="center"/>
          </w:tcPr>
          <w:p w14:paraId="6AAFF9C0" w14:textId="5A7BB116" w:rsidR="00227605" w:rsidRPr="007272FA" w:rsidRDefault="00B81D3F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Dizem respeito à</w:t>
            </w:r>
            <w:r w:rsidR="00227605" w:rsidRPr="007272FA">
              <w:rPr>
                <w:lang w:val="pt-PT"/>
              </w:rPr>
              <w:t xml:space="preserve"> </w:t>
            </w:r>
            <w:r w:rsidRPr="007272FA">
              <w:rPr>
                <w:lang w:val="pt-PT"/>
              </w:rPr>
              <w:t>contramarca em causa</w:t>
            </w:r>
            <w:r w:rsidR="00227605" w:rsidRPr="007272FA">
              <w:rPr>
                <w:lang w:val="pt-PT"/>
              </w:rPr>
              <w:t>.</w:t>
            </w:r>
            <w:r w:rsidR="003C0E1E" w:rsidRPr="007272FA">
              <w:rPr>
                <w:lang w:val="pt-PT"/>
              </w:rPr>
              <w:t xml:space="preserve"> </w:t>
            </w:r>
            <w:r w:rsidR="006B1A6D" w:rsidRPr="007272FA">
              <w:rPr>
                <w:lang w:val="pt-PT"/>
              </w:rPr>
              <w:t>Aplicam-se a toda a mensagem.</w:t>
            </w:r>
          </w:p>
        </w:tc>
      </w:tr>
      <w:tr w:rsidR="005418EE" w:rsidRPr="00E273F2" w14:paraId="7AB25839" w14:textId="77777777" w:rsidTr="00A14E9D">
        <w:tc>
          <w:tcPr>
            <w:tcW w:w="4707" w:type="dxa"/>
            <w:vAlign w:val="center"/>
          </w:tcPr>
          <w:p w14:paraId="220BBAC8" w14:textId="143CA540" w:rsidR="00227605" w:rsidRPr="007272FA" w:rsidRDefault="00D967A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Mensagem MaritimeTransportRequestResponse como resposta à mensagem </w:t>
            </w:r>
            <w:r w:rsidR="00227605" w:rsidRPr="007272FA">
              <w:rPr>
                <w:lang w:val="pt-PT"/>
              </w:rPr>
              <w:t>MaritimeTransportRequest</w:t>
            </w:r>
          </w:p>
        </w:tc>
        <w:tc>
          <w:tcPr>
            <w:tcW w:w="4389" w:type="dxa"/>
            <w:vAlign w:val="center"/>
          </w:tcPr>
          <w:p w14:paraId="37094BEB" w14:textId="553FA2B1" w:rsidR="00227605" w:rsidRPr="007272FA" w:rsidRDefault="006B1A6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Dizem respeito ao pedido em causa.</w:t>
            </w:r>
            <w:r w:rsidR="003C0E1E" w:rsidRPr="007272FA">
              <w:rPr>
                <w:lang w:val="pt-PT"/>
              </w:rPr>
              <w:t xml:space="preserve"> </w:t>
            </w:r>
            <w:r w:rsidRPr="007272FA">
              <w:rPr>
                <w:lang w:val="pt-PT"/>
              </w:rPr>
              <w:t>Aplicam-se a toda a mensagem.</w:t>
            </w:r>
          </w:p>
        </w:tc>
      </w:tr>
      <w:tr w:rsidR="005418EE" w:rsidRPr="00E273F2" w14:paraId="0FBD623A" w14:textId="77777777" w:rsidTr="00A14E9D">
        <w:tc>
          <w:tcPr>
            <w:tcW w:w="4707" w:type="dxa"/>
            <w:vAlign w:val="center"/>
          </w:tcPr>
          <w:p w14:paraId="26EF8B74" w14:textId="4EC89419" w:rsidR="00227605" w:rsidRPr="007272FA" w:rsidRDefault="00D967A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Mensagem </w:t>
            </w:r>
            <w:r w:rsidR="005418EE" w:rsidRPr="007272FA">
              <w:rPr>
                <w:lang w:val="pt-PT"/>
              </w:rPr>
              <w:t xml:space="preserve">MaritimeTransportWasteResponse </w:t>
            </w:r>
            <w:r w:rsidRPr="007272FA">
              <w:rPr>
                <w:lang w:val="pt-PT"/>
              </w:rPr>
              <w:t xml:space="preserve">como resposta à mensagem </w:t>
            </w:r>
            <w:r w:rsidR="00227605" w:rsidRPr="007272FA">
              <w:rPr>
                <w:lang w:val="pt-PT"/>
              </w:rPr>
              <w:t>MaritimeTransportWasteInformation</w:t>
            </w:r>
          </w:p>
        </w:tc>
        <w:tc>
          <w:tcPr>
            <w:tcW w:w="4389" w:type="dxa"/>
            <w:vAlign w:val="center"/>
          </w:tcPr>
          <w:p w14:paraId="4EC5A7A6" w14:textId="38F4C0DB" w:rsidR="00227605" w:rsidRPr="007272FA" w:rsidRDefault="006B1A6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Dizem respeito ao pedido em causa.</w:t>
            </w:r>
            <w:r w:rsidR="003C0E1E" w:rsidRPr="007272FA">
              <w:rPr>
                <w:lang w:val="pt-PT"/>
              </w:rPr>
              <w:t xml:space="preserve"> </w:t>
            </w:r>
            <w:r w:rsidRPr="007272FA">
              <w:rPr>
                <w:lang w:val="pt-PT"/>
              </w:rPr>
              <w:t>Aplicam-se a toda a mensagem.</w:t>
            </w:r>
          </w:p>
        </w:tc>
      </w:tr>
      <w:tr w:rsidR="006B1A6D" w:rsidRPr="00E273F2" w14:paraId="34C3E591" w14:textId="77777777" w:rsidTr="00A14E9D">
        <w:tc>
          <w:tcPr>
            <w:tcW w:w="4707" w:type="dxa"/>
            <w:vAlign w:val="center"/>
          </w:tcPr>
          <w:p w14:paraId="6F6DF328" w14:textId="46E29B83" w:rsidR="006B1A6D" w:rsidRPr="007272FA" w:rsidRDefault="006B1A6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Mensagem MaritimeManifestResponse como resposta à mensagem MaritimeManifestInformation</w:t>
            </w:r>
          </w:p>
        </w:tc>
        <w:tc>
          <w:tcPr>
            <w:tcW w:w="4389" w:type="dxa"/>
            <w:vAlign w:val="center"/>
          </w:tcPr>
          <w:p w14:paraId="68162630" w14:textId="0D79494F" w:rsidR="006B1A6D" w:rsidRPr="007272FA" w:rsidRDefault="006B1A6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Dizem respeito a cada documento de transporte em causa.</w:t>
            </w:r>
            <w:r w:rsidR="009501A4" w:rsidRPr="007272FA">
              <w:rPr>
                <w:lang w:val="pt-PT"/>
              </w:rPr>
              <w:t xml:space="preserve"> Se numa mesma mensagem MaritimeManifestInformation forem enviados vários documentos de transporte, uns podem ter resposta “Yes”, outros “Pending” e outros “No”.</w:t>
            </w:r>
          </w:p>
        </w:tc>
      </w:tr>
    </w:tbl>
    <w:p w14:paraId="139EEF4B" w14:textId="77777777" w:rsidR="00227605" w:rsidRPr="007272FA" w:rsidRDefault="00227605" w:rsidP="00920BD7">
      <w:pPr>
        <w:pStyle w:val="IndraNormal"/>
        <w:rPr>
          <w:lang w:val="pt-PT"/>
        </w:rPr>
      </w:pPr>
    </w:p>
    <w:p w14:paraId="3783CA1E" w14:textId="32CAA493" w:rsidR="00361F3F" w:rsidRDefault="00943845" w:rsidP="00A63F35">
      <w:pPr>
        <w:pStyle w:val="IndraHeading2"/>
      </w:pPr>
      <w:bookmarkStart w:id="86" w:name="_Ref109683406"/>
      <w:bookmarkStart w:id="87" w:name="_Ref109683414"/>
      <w:bookmarkStart w:id="88" w:name="_Ref109683427"/>
      <w:bookmarkStart w:id="89" w:name="_Ref109683433"/>
      <w:bookmarkStart w:id="90" w:name="_Ref109683443"/>
      <w:bookmarkStart w:id="91" w:name="_Ref109683448"/>
      <w:bookmarkStart w:id="92" w:name="_Ref109683457"/>
      <w:bookmarkStart w:id="93" w:name="_Ref109683461"/>
      <w:bookmarkStart w:id="94" w:name="_Ref109683480"/>
      <w:bookmarkStart w:id="95" w:name="_Ref109683483"/>
      <w:bookmarkStart w:id="96" w:name="_Ref109683486"/>
      <w:bookmarkStart w:id="97" w:name="_Ref109683490"/>
      <w:bookmarkStart w:id="98" w:name="_Toc126870916"/>
      <w:r>
        <w:t>Avisos e Erros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296FEF7D" w14:textId="77777777" w:rsidR="00361F3F" w:rsidRDefault="00361F3F" w:rsidP="00920BD7">
      <w:pPr>
        <w:pStyle w:val="IndraNormal"/>
      </w:pPr>
    </w:p>
    <w:p w14:paraId="52179C94" w14:textId="53BD4DFF" w:rsidR="00411C68" w:rsidRPr="007272FA" w:rsidRDefault="00581982" w:rsidP="00920BD7">
      <w:pPr>
        <w:pStyle w:val="IndraNormal"/>
        <w:rPr>
          <w:lang w:val="pt-PT"/>
        </w:rPr>
      </w:pPr>
      <w:r w:rsidRPr="007272FA">
        <w:rPr>
          <w:lang w:val="pt-PT"/>
        </w:rPr>
        <w:t>A</w:t>
      </w:r>
      <w:r w:rsidR="003759E4" w:rsidRPr="007272FA">
        <w:rPr>
          <w:lang w:val="pt-PT"/>
        </w:rPr>
        <w:t>s</w:t>
      </w:r>
      <w:r w:rsidRPr="007272FA">
        <w:rPr>
          <w:lang w:val="pt-PT"/>
        </w:rPr>
        <w:t xml:space="preserve"> mensage</w:t>
      </w:r>
      <w:r w:rsidR="003759E4" w:rsidRPr="007272FA">
        <w:rPr>
          <w:lang w:val="pt-PT"/>
        </w:rPr>
        <w:t>ns</w:t>
      </w:r>
      <w:r w:rsidR="00411C68" w:rsidRPr="007272FA">
        <w:rPr>
          <w:lang w:val="pt-PT"/>
        </w:rPr>
        <w:t xml:space="preserve"> de resposta </w:t>
      </w:r>
      <w:r w:rsidRPr="007272FA">
        <w:rPr>
          <w:lang w:val="pt-PT"/>
        </w:rPr>
        <w:t>pode</w:t>
      </w:r>
      <w:r w:rsidR="003759E4" w:rsidRPr="007272FA">
        <w:rPr>
          <w:lang w:val="pt-PT"/>
        </w:rPr>
        <w:t>m</w:t>
      </w:r>
      <w:r w:rsidRPr="007272FA">
        <w:rPr>
          <w:lang w:val="pt-PT"/>
        </w:rPr>
        <w:t xml:space="preserve"> </w:t>
      </w:r>
      <w:r w:rsidR="00B67B4E" w:rsidRPr="007272FA">
        <w:rPr>
          <w:lang w:val="pt-PT"/>
        </w:rPr>
        <w:t>conter uma lista de avisos</w:t>
      </w:r>
      <w:r w:rsidR="00680416" w:rsidRPr="007272FA">
        <w:rPr>
          <w:lang w:val="pt-PT"/>
        </w:rPr>
        <w:t xml:space="preserve"> (warnings)</w:t>
      </w:r>
      <w:r w:rsidR="00B67B4E" w:rsidRPr="007272FA">
        <w:rPr>
          <w:lang w:val="pt-PT"/>
        </w:rPr>
        <w:t xml:space="preserve"> ou de erros</w:t>
      </w:r>
      <w:r w:rsidR="00680416" w:rsidRPr="007272FA">
        <w:rPr>
          <w:lang w:val="pt-PT"/>
        </w:rPr>
        <w:t xml:space="preserve"> (errors)</w:t>
      </w:r>
      <w:r w:rsidR="00B67B4E" w:rsidRPr="007272FA">
        <w:rPr>
          <w:lang w:val="pt-PT"/>
        </w:rPr>
        <w:t>.</w:t>
      </w:r>
    </w:p>
    <w:p w14:paraId="6192B8C2" w14:textId="1270F94E" w:rsidR="00411C68" w:rsidRPr="007272FA" w:rsidRDefault="00680416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 do Warning e respetivos Tipo, Existências e Descrição:</w:t>
      </w:r>
    </w:p>
    <w:tbl>
      <w:tblPr>
        <w:tblStyle w:val="TableGrid"/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271"/>
        <w:gridCol w:w="4400"/>
      </w:tblGrid>
      <w:tr w:rsidR="00411C68" w:rsidRPr="00920F3E" w14:paraId="5E51421B" w14:textId="77777777" w:rsidTr="00E019A7">
        <w:trPr>
          <w:trHeight w:val="367"/>
          <w:tblHeader/>
          <w:jc w:val="center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5CC3F03A" w14:textId="77777777" w:rsidR="00411C68" w:rsidRPr="00920F3E" w:rsidRDefault="00411C68" w:rsidP="00920BD7">
            <w:pPr>
              <w:pStyle w:val="IndraNormal"/>
            </w:pPr>
            <w:r w:rsidRPr="00920F3E">
              <w:lastRenderedPageBreak/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7444BE67" w14:textId="77777777" w:rsidR="00411C68" w:rsidRPr="00920F3E" w:rsidRDefault="00411C68" w:rsidP="00920BD7">
            <w:pPr>
              <w:pStyle w:val="IndraNormal"/>
            </w:pPr>
            <w:r w:rsidRPr="00920F3E">
              <w:t>Tipo</w:t>
            </w:r>
          </w:p>
        </w:tc>
        <w:tc>
          <w:tcPr>
            <w:tcW w:w="1271" w:type="dxa"/>
            <w:shd w:val="clear" w:color="auto" w:fill="B6DDE8" w:themeFill="accent5" w:themeFillTint="66"/>
            <w:vAlign w:val="center"/>
          </w:tcPr>
          <w:p w14:paraId="68A3F8ED" w14:textId="77777777" w:rsidR="00411C68" w:rsidRPr="00920F3E" w:rsidRDefault="00411C68" w:rsidP="00920BD7">
            <w:pPr>
              <w:pStyle w:val="IndraNormal"/>
            </w:pPr>
            <w:r w:rsidRPr="00920F3E">
              <w:t>Existências</w:t>
            </w:r>
          </w:p>
        </w:tc>
        <w:tc>
          <w:tcPr>
            <w:tcW w:w="4400" w:type="dxa"/>
            <w:shd w:val="clear" w:color="auto" w:fill="B6DDE8" w:themeFill="accent5" w:themeFillTint="66"/>
            <w:vAlign w:val="center"/>
          </w:tcPr>
          <w:p w14:paraId="212251CE" w14:textId="77777777" w:rsidR="00411C68" w:rsidRPr="00920F3E" w:rsidRDefault="00411C68" w:rsidP="00920BD7">
            <w:pPr>
              <w:pStyle w:val="IndraNormal"/>
            </w:pPr>
            <w:r w:rsidRPr="00920F3E">
              <w:t>Descrição</w:t>
            </w:r>
          </w:p>
        </w:tc>
      </w:tr>
      <w:tr w:rsidR="00411C68" w:rsidRPr="00920F3E" w14:paraId="290CA0ED" w14:textId="77777777" w:rsidTr="00E019A7">
        <w:trPr>
          <w:jc w:val="center"/>
        </w:trPr>
        <w:tc>
          <w:tcPr>
            <w:tcW w:w="2410" w:type="dxa"/>
            <w:vAlign w:val="center"/>
          </w:tcPr>
          <w:p w14:paraId="01DBFF5B" w14:textId="77777777" w:rsidR="00411C68" w:rsidRPr="00920F3E" w:rsidRDefault="00411C68" w:rsidP="00920BD7">
            <w:pPr>
              <w:pStyle w:val="IndraNormal"/>
            </w:pPr>
            <w:r w:rsidRPr="00920F3E">
              <w:t>Warning</w:t>
            </w:r>
          </w:p>
        </w:tc>
        <w:tc>
          <w:tcPr>
            <w:tcW w:w="992" w:type="dxa"/>
            <w:vAlign w:val="center"/>
          </w:tcPr>
          <w:p w14:paraId="6A09E912" w14:textId="77777777" w:rsidR="00411C68" w:rsidRPr="00920F3E" w:rsidRDefault="00411C68" w:rsidP="00920BD7">
            <w:pPr>
              <w:pStyle w:val="IndraNormal"/>
            </w:pPr>
            <w:r w:rsidRPr="00920F3E">
              <w:t>-</w:t>
            </w:r>
          </w:p>
        </w:tc>
        <w:tc>
          <w:tcPr>
            <w:tcW w:w="1271" w:type="dxa"/>
            <w:vAlign w:val="center"/>
          </w:tcPr>
          <w:p w14:paraId="65834629" w14:textId="77777777" w:rsidR="00411C68" w:rsidRPr="00920F3E" w:rsidRDefault="00411C68" w:rsidP="00920BD7">
            <w:pPr>
              <w:pStyle w:val="IndraNormal"/>
            </w:pPr>
            <w:r w:rsidRPr="00920F3E">
              <w:t>até N</w:t>
            </w:r>
          </w:p>
        </w:tc>
        <w:tc>
          <w:tcPr>
            <w:tcW w:w="4400" w:type="dxa"/>
            <w:vAlign w:val="center"/>
          </w:tcPr>
          <w:p w14:paraId="2E51037B" w14:textId="77777777" w:rsidR="00411C68" w:rsidRPr="007272FA" w:rsidRDefault="00411C6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Avisos gerados pelo sistema durante a validação dos dados recebidos.</w:t>
            </w:r>
          </w:p>
        </w:tc>
      </w:tr>
      <w:tr w:rsidR="00411C68" w:rsidRPr="00920F3E" w14:paraId="39050BBD" w14:textId="77777777" w:rsidTr="00E019A7">
        <w:trPr>
          <w:jc w:val="center"/>
        </w:trPr>
        <w:tc>
          <w:tcPr>
            <w:tcW w:w="2410" w:type="dxa"/>
            <w:vAlign w:val="center"/>
          </w:tcPr>
          <w:p w14:paraId="610CDCE1" w14:textId="77777777" w:rsidR="00411C68" w:rsidRPr="00920F3E" w:rsidRDefault="00411C68" w:rsidP="00920BD7">
            <w:pPr>
              <w:pStyle w:val="IndraNormal"/>
            </w:pPr>
            <w:r w:rsidRPr="00920F3E">
              <w:t>- Rule Code</w:t>
            </w:r>
          </w:p>
        </w:tc>
        <w:tc>
          <w:tcPr>
            <w:tcW w:w="992" w:type="dxa"/>
            <w:vAlign w:val="center"/>
          </w:tcPr>
          <w:p w14:paraId="72A36D1C" w14:textId="77777777" w:rsidR="00411C68" w:rsidRPr="00920F3E" w:rsidRDefault="00411C68" w:rsidP="00920BD7">
            <w:pPr>
              <w:pStyle w:val="IndraNormal"/>
            </w:pPr>
            <w:r w:rsidRPr="00920F3E">
              <w:t>an..10</w:t>
            </w:r>
          </w:p>
        </w:tc>
        <w:tc>
          <w:tcPr>
            <w:tcW w:w="1271" w:type="dxa"/>
            <w:vAlign w:val="center"/>
          </w:tcPr>
          <w:p w14:paraId="649841BE" w14:textId="77777777" w:rsidR="00411C68" w:rsidRPr="00920F3E" w:rsidRDefault="00411C68" w:rsidP="00920BD7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21422AF1" w14:textId="77777777" w:rsidR="00411C68" w:rsidRPr="007272FA" w:rsidRDefault="00411C6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Código da regra de negócio que gerou o aviso.</w:t>
            </w:r>
          </w:p>
        </w:tc>
      </w:tr>
      <w:tr w:rsidR="00411C68" w:rsidRPr="00920F3E" w14:paraId="1943A236" w14:textId="77777777" w:rsidTr="00E019A7">
        <w:trPr>
          <w:jc w:val="center"/>
        </w:trPr>
        <w:tc>
          <w:tcPr>
            <w:tcW w:w="2410" w:type="dxa"/>
            <w:vAlign w:val="center"/>
          </w:tcPr>
          <w:p w14:paraId="757EE06D" w14:textId="77777777" w:rsidR="00411C68" w:rsidRPr="00920F3E" w:rsidRDefault="00411C68" w:rsidP="00920BD7">
            <w:pPr>
              <w:pStyle w:val="IndraNormal"/>
            </w:pPr>
            <w:r w:rsidRPr="00920F3E">
              <w:t>- Warning Code</w:t>
            </w:r>
          </w:p>
        </w:tc>
        <w:tc>
          <w:tcPr>
            <w:tcW w:w="992" w:type="dxa"/>
            <w:vAlign w:val="center"/>
          </w:tcPr>
          <w:p w14:paraId="6B2559F6" w14:textId="77777777" w:rsidR="00411C68" w:rsidRPr="00920F3E" w:rsidRDefault="00411C68" w:rsidP="00920BD7">
            <w:pPr>
              <w:pStyle w:val="IndraNormal"/>
            </w:pPr>
            <w:r w:rsidRPr="00920F3E">
              <w:t>n1..5</w:t>
            </w:r>
          </w:p>
        </w:tc>
        <w:tc>
          <w:tcPr>
            <w:tcW w:w="1271" w:type="dxa"/>
            <w:vAlign w:val="center"/>
          </w:tcPr>
          <w:p w14:paraId="56B20A0C" w14:textId="77777777" w:rsidR="00411C68" w:rsidRPr="00920F3E" w:rsidRDefault="00411C68" w:rsidP="00920BD7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6B4A3BA5" w14:textId="77777777" w:rsidR="00411C68" w:rsidRPr="00920F3E" w:rsidRDefault="00411C68" w:rsidP="00920BD7">
            <w:pPr>
              <w:pStyle w:val="IndraNormal"/>
            </w:pPr>
            <w:r w:rsidRPr="00920F3E">
              <w:t>Código do aviso.</w:t>
            </w:r>
          </w:p>
        </w:tc>
      </w:tr>
      <w:tr w:rsidR="00411C68" w:rsidRPr="00920F3E" w14:paraId="3B4F329F" w14:textId="77777777" w:rsidTr="00E019A7">
        <w:trPr>
          <w:jc w:val="center"/>
        </w:trPr>
        <w:tc>
          <w:tcPr>
            <w:tcW w:w="2410" w:type="dxa"/>
            <w:vAlign w:val="center"/>
          </w:tcPr>
          <w:p w14:paraId="5E84797A" w14:textId="77777777" w:rsidR="00411C68" w:rsidRPr="00920F3E" w:rsidRDefault="00411C68" w:rsidP="00920BD7">
            <w:pPr>
              <w:pStyle w:val="IndraNormal"/>
            </w:pPr>
            <w:r w:rsidRPr="00920F3E">
              <w:t>- Warning Description</w:t>
            </w:r>
          </w:p>
        </w:tc>
        <w:tc>
          <w:tcPr>
            <w:tcW w:w="992" w:type="dxa"/>
            <w:vAlign w:val="center"/>
          </w:tcPr>
          <w:p w14:paraId="2204E5F6" w14:textId="77777777" w:rsidR="00411C68" w:rsidRPr="00920F3E" w:rsidRDefault="00411C68" w:rsidP="00920BD7">
            <w:pPr>
              <w:pStyle w:val="IndraNormal"/>
            </w:pPr>
            <w:r w:rsidRPr="00920F3E">
              <w:t>an..512</w:t>
            </w:r>
          </w:p>
        </w:tc>
        <w:tc>
          <w:tcPr>
            <w:tcW w:w="1271" w:type="dxa"/>
            <w:vAlign w:val="center"/>
          </w:tcPr>
          <w:p w14:paraId="249FAAB8" w14:textId="77777777" w:rsidR="00411C68" w:rsidRPr="00920F3E" w:rsidRDefault="00411C68" w:rsidP="00920BD7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688D84A1" w14:textId="77777777" w:rsidR="00411C68" w:rsidRPr="007272FA" w:rsidRDefault="00411C6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Descrição do aviso em Português.</w:t>
            </w:r>
          </w:p>
        </w:tc>
      </w:tr>
      <w:tr w:rsidR="00F363A7" w:rsidRPr="00920F3E" w14:paraId="00781ABB" w14:textId="77777777" w:rsidTr="00E019A7">
        <w:trPr>
          <w:jc w:val="center"/>
        </w:trPr>
        <w:tc>
          <w:tcPr>
            <w:tcW w:w="2410" w:type="dxa"/>
            <w:vAlign w:val="center"/>
          </w:tcPr>
          <w:p w14:paraId="521B67F4" w14:textId="1E1DE338" w:rsidR="00F363A7" w:rsidRPr="00920F3E" w:rsidRDefault="00F363A7" w:rsidP="00920BD7">
            <w:pPr>
              <w:pStyle w:val="IndraNormal"/>
            </w:pPr>
            <w:r>
              <w:t xml:space="preserve">- </w:t>
            </w:r>
            <w:r w:rsidRPr="00920F3E">
              <w:t>Warning Description</w:t>
            </w:r>
            <w:r>
              <w:t xml:space="preserve"> English</w:t>
            </w:r>
          </w:p>
        </w:tc>
        <w:tc>
          <w:tcPr>
            <w:tcW w:w="992" w:type="dxa"/>
            <w:vAlign w:val="center"/>
          </w:tcPr>
          <w:p w14:paraId="006FE751" w14:textId="2A935A79" w:rsidR="00F363A7" w:rsidRPr="00920F3E" w:rsidRDefault="00F363A7" w:rsidP="00920BD7">
            <w:pPr>
              <w:pStyle w:val="IndraNormal"/>
            </w:pPr>
            <w:r w:rsidRPr="00920F3E">
              <w:t>an..512</w:t>
            </w:r>
          </w:p>
        </w:tc>
        <w:tc>
          <w:tcPr>
            <w:tcW w:w="1271" w:type="dxa"/>
            <w:vAlign w:val="center"/>
          </w:tcPr>
          <w:p w14:paraId="6009C293" w14:textId="720299CA" w:rsidR="00F363A7" w:rsidRPr="00920F3E" w:rsidRDefault="00F363A7" w:rsidP="00920BD7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717A6B6D" w14:textId="31D02D25" w:rsidR="00F363A7" w:rsidRPr="007272FA" w:rsidRDefault="00F363A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Descrição do aviso em Inglês.</w:t>
            </w:r>
          </w:p>
        </w:tc>
      </w:tr>
    </w:tbl>
    <w:p w14:paraId="7194DBDC" w14:textId="77777777" w:rsidR="00411C68" w:rsidRPr="007272FA" w:rsidRDefault="00411C68" w:rsidP="00920BD7">
      <w:pPr>
        <w:pStyle w:val="IndraNormal"/>
        <w:rPr>
          <w:lang w:val="pt-PT"/>
        </w:rPr>
      </w:pPr>
    </w:p>
    <w:p w14:paraId="625820FB" w14:textId="1C879714" w:rsidR="007F469B" w:rsidRPr="007272FA" w:rsidRDefault="007F469B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 do Error e respetivos Tipo, Existências e Descrição.</w:t>
      </w:r>
    </w:p>
    <w:tbl>
      <w:tblPr>
        <w:tblStyle w:val="TableGrid"/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271"/>
        <w:gridCol w:w="4400"/>
      </w:tblGrid>
      <w:tr w:rsidR="00B67B4E" w:rsidRPr="00920F3E" w14:paraId="0E006F90" w14:textId="77777777" w:rsidTr="00E019A7">
        <w:trPr>
          <w:trHeight w:val="367"/>
          <w:tblHeader/>
          <w:jc w:val="center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5D33CAF0" w14:textId="77777777" w:rsidR="00B67B4E" w:rsidRPr="00920F3E" w:rsidRDefault="00B67B4E" w:rsidP="00920BD7">
            <w:pPr>
              <w:pStyle w:val="IndraNormal"/>
            </w:pPr>
            <w:r w:rsidRPr="00920F3E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4A008FDD" w14:textId="77777777" w:rsidR="00B67B4E" w:rsidRPr="00920F3E" w:rsidRDefault="00B67B4E" w:rsidP="00920BD7">
            <w:pPr>
              <w:pStyle w:val="IndraNormal"/>
            </w:pPr>
            <w:r w:rsidRPr="00920F3E">
              <w:t>Tipo</w:t>
            </w:r>
          </w:p>
        </w:tc>
        <w:tc>
          <w:tcPr>
            <w:tcW w:w="1271" w:type="dxa"/>
            <w:shd w:val="clear" w:color="auto" w:fill="B6DDE8" w:themeFill="accent5" w:themeFillTint="66"/>
            <w:vAlign w:val="center"/>
          </w:tcPr>
          <w:p w14:paraId="358560A0" w14:textId="77777777" w:rsidR="00B67B4E" w:rsidRPr="00920F3E" w:rsidRDefault="00B67B4E" w:rsidP="00920BD7">
            <w:pPr>
              <w:pStyle w:val="IndraNormal"/>
            </w:pPr>
            <w:r w:rsidRPr="00920F3E">
              <w:t>Existências</w:t>
            </w:r>
          </w:p>
        </w:tc>
        <w:tc>
          <w:tcPr>
            <w:tcW w:w="4400" w:type="dxa"/>
            <w:shd w:val="clear" w:color="auto" w:fill="B6DDE8" w:themeFill="accent5" w:themeFillTint="66"/>
            <w:vAlign w:val="center"/>
          </w:tcPr>
          <w:p w14:paraId="29FCE41E" w14:textId="77777777" w:rsidR="00B67B4E" w:rsidRPr="00920F3E" w:rsidRDefault="00B67B4E" w:rsidP="00920BD7">
            <w:pPr>
              <w:pStyle w:val="IndraNormal"/>
            </w:pPr>
            <w:r w:rsidRPr="00920F3E">
              <w:t>Descrição</w:t>
            </w:r>
          </w:p>
        </w:tc>
      </w:tr>
      <w:tr w:rsidR="00B67B4E" w:rsidRPr="00920F3E" w14:paraId="21077B96" w14:textId="77777777" w:rsidTr="00E019A7">
        <w:trPr>
          <w:jc w:val="center"/>
        </w:trPr>
        <w:tc>
          <w:tcPr>
            <w:tcW w:w="2410" w:type="dxa"/>
            <w:vAlign w:val="center"/>
          </w:tcPr>
          <w:p w14:paraId="0FEEE076" w14:textId="77777777" w:rsidR="00B67B4E" w:rsidRPr="00920F3E" w:rsidRDefault="00B67B4E" w:rsidP="00920BD7">
            <w:pPr>
              <w:pStyle w:val="IndraNormal"/>
            </w:pPr>
            <w:r w:rsidRPr="00920F3E">
              <w:t>Error</w:t>
            </w:r>
          </w:p>
        </w:tc>
        <w:tc>
          <w:tcPr>
            <w:tcW w:w="992" w:type="dxa"/>
            <w:vAlign w:val="center"/>
          </w:tcPr>
          <w:p w14:paraId="33E67AC6" w14:textId="77777777" w:rsidR="00B67B4E" w:rsidRPr="00920F3E" w:rsidRDefault="00B67B4E" w:rsidP="00920BD7">
            <w:pPr>
              <w:pStyle w:val="IndraNormal"/>
            </w:pPr>
            <w:r w:rsidRPr="00920F3E">
              <w:t>-</w:t>
            </w:r>
          </w:p>
        </w:tc>
        <w:tc>
          <w:tcPr>
            <w:tcW w:w="1271" w:type="dxa"/>
            <w:vAlign w:val="center"/>
          </w:tcPr>
          <w:p w14:paraId="620C3AB7" w14:textId="77777777" w:rsidR="00B67B4E" w:rsidRPr="00920F3E" w:rsidRDefault="00B67B4E" w:rsidP="00920BD7">
            <w:pPr>
              <w:pStyle w:val="IndraNormal"/>
            </w:pPr>
            <w:r w:rsidRPr="00920F3E">
              <w:t>até N</w:t>
            </w:r>
          </w:p>
        </w:tc>
        <w:tc>
          <w:tcPr>
            <w:tcW w:w="4400" w:type="dxa"/>
            <w:vAlign w:val="center"/>
          </w:tcPr>
          <w:p w14:paraId="1BFDC3F6" w14:textId="77777777" w:rsidR="00B67B4E" w:rsidRPr="007272FA" w:rsidRDefault="00A5290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Erros</w:t>
            </w:r>
            <w:r w:rsidR="00B67B4E" w:rsidRPr="007272FA">
              <w:rPr>
                <w:lang w:val="pt-PT"/>
              </w:rPr>
              <w:t xml:space="preserve"> gerados pelo sistema durante a validação dos dados recebidos. Caso hajam erros, a ação pretendida sobre o elemento de dados em causa foi rejeitada.</w:t>
            </w:r>
          </w:p>
        </w:tc>
      </w:tr>
      <w:tr w:rsidR="00B67B4E" w:rsidRPr="00920F3E" w14:paraId="0AA83C71" w14:textId="77777777" w:rsidTr="00E019A7">
        <w:trPr>
          <w:jc w:val="center"/>
        </w:trPr>
        <w:tc>
          <w:tcPr>
            <w:tcW w:w="2410" w:type="dxa"/>
            <w:vAlign w:val="center"/>
          </w:tcPr>
          <w:p w14:paraId="2C87D954" w14:textId="77777777" w:rsidR="00B67B4E" w:rsidRPr="00920F3E" w:rsidRDefault="00B67B4E" w:rsidP="00920BD7">
            <w:pPr>
              <w:pStyle w:val="IndraNormal"/>
            </w:pPr>
            <w:r w:rsidRPr="00920F3E">
              <w:t>- Rule Code</w:t>
            </w:r>
          </w:p>
        </w:tc>
        <w:tc>
          <w:tcPr>
            <w:tcW w:w="992" w:type="dxa"/>
            <w:vAlign w:val="center"/>
          </w:tcPr>
          <w:p w14:paraId="6B4FD163" w14:textId="77777777" w:rsidR="00B67B4E" w:rsidRPr="00920F3E" w:rsidRDefault="00B67B4E" w:rsidP="00920BD7">
            <w:pPr>
              <w:pStyle w:val="IndraNormal"/>
            </w:pPr>
            <w:r w:rsidRPr="00920F3E">
              <w:t>an..10</w:t>
            </w:r>
          </w:p>
        </w:tc>
        <w:tc>
          <w:tcPr>
            <w:tcW w:w="1271" w:type="dxa"/>
            <w:vAlign w:val="center"/>
          </w:tcPr>
          <w:p w14:paraId="19F14E3C" w14:textId="77777777" w:rsidR="00B67B4E" w:rsidRPr="00920F3E" w:rsidRDefault="00B67B4E" w:rsidP="00920BD7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0D98F749" w14:textId="77777777" w:rsidR="00B67B4E" w:rsidRPr="007272FA" w:rsidRDefault="00B67B4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Código da regra de negócio que gerou o erro.</w:t>
            </w:r>
          </w:p>
        </w:tc>
      </w:tr>
      <w:tr w:rsidR="00B67B4E" w:rsidRPr="00920F3E" w14:paraId="425B1273" w14:textId="77777777" w:rsidTr="00E019A7">
        <w:trPr>
          <w:jc w:val="center"/>
        </w:trPr>
        <w:tc>
          <w:tcPr>
            <w:tcW w:w="2410" w:type="dxa"/>
            <w:vAlign w:val="center"/>
          </w:tcPr>
          <w:p w14:paraId="4E14EEAF" w14:textId="77777777" w:rsidR="00B67B4E" w:rsidRPr="00920F3E" w:rsidRDefault="00B67B4E" w:rsidP="00920BD7">
            <w:pPr>
              <w:pStyle w:val="IndraNormal"/>
            </w:pPr>
            <w:r w:rsidRPr="00920F3E">
              <w:t>- Error Code</w:t>
            </w:r>
          </w:p>
        </w:tc>
        <w:tc>
          <w:tcPr>
            <w:tcW w:w="992" w:type="dxa"/>
            <w:vAlign w:val="center"/>
          </w:tcPr>
          <w:p w14:paraId="27308E90" w14:textId="77777777" w:rsidR="00B67B4E" w:rsidRPr="00920F3E" w:rsidRDefault="00B67B4E" w:rsidP="00920BD7">
            <w:pPr>
              <w:pStyle w:val="IndraNormal"/>
            </w:pPr>
            <w:r w:rsidRPr="00920F3E">
              <w:t>n1..5</w:t>
            </w:r>
          </w:p>
        </w:tc>
        <w:tc>
          <w:tcPr>
            <w:tcW w:w="1271" w:type="dxa"/>
            <w:vAlign w:val="center"/>
          </w:tcPr>
          <w:p w14:paraId="065D2414" w14:textId="77777777" w:rsidR="00B67B4E" w:rsidRPr="00920F3E" w:rsidRDefault="00B67B4E" w:rsidP="00920BD7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033F0CE2" w14:textId="77777777" w:rsidR="00B67B4E" w:rsidRPr="00920F3E" w:rsidRDefault="00B67B4E" w:rsidP="00920BD7">
            <w:pPr>
              <w:pStyle w:val="IndraNormal"/>
            </w:pPr>
            <w:r w:rsidRPr="00920F3E">
              <w:t>Código do erro.</w:t>
            </w:r>
          </w:p>
        </w:tc>
      </w:tr>
      <w:tr w:rsidR="002175B9" w:rsidRPr="00920F3E" w14:paraId="27D395A5" w14:textId="77777777" w:rsidTr="00E019A7">
        <w:trPr>
          <w:jc w:val="center"/>
        </w:trPr>
        <w:tc>
          <w:tcPr>
            <w:tcW w:w="2410" w:type="dxa"/>
            <w:vAlign w:val="center"/>
          </w:tcPr>
          <w:p w14:paraId="2B3C70FD" w14:textId="77777777" w:rsidR="002175B9" w:rsidRPr="00920F3E" w:rsidRDefault="002175B9" w:rsidP="00920BD7">
            <w:pPr>
              <w:pStyle w:val="IndraNormal"/>
            </w:pPr>
            <w:r w:rsidRPr="00920F3E">
              <w:t>- Error Description</w:t>
            </w:r>
          </w:p>
        </w:tc>
        <w:tc>
          <w:tcPr>
            <w:tcW w:w="992" w:type="dxa"/>
            <w:vAlign w:val="center"/>
          </w:tcPr>
          <w:p w14:paraId="18875612" w14:textId="77777777" w:rsidR="002175B9" w:rsidRPr="00920F3E" w:rsidRDefault="002175B9" w:rsidP="00920BD7">
            <w:pPr>
              <w:pStyle w:val="IndraNormal"/>
            </w:pPr>
            <w:r w:rsidRPr="00920F3E">
              <w:t>an..512</w:t>
            </w:r>
          </w:p>
        </w:tc>
        <w:tc>
          <w:tcPr>
            <w:tcW w:w="1271" w:type="dxa"/>
            <w:vAlign w:val="center"/>
          </w:tcPr>
          <w:p w14:paraId="2E32D521" w14:textId="77777777" w:rsidR="002175B9" w:rsidRPr="00920F3E" w:rsidRDefault="002175B9" w:rsidP="00920BD7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170090DC" w14:textId="77777777" w:rsidR="002175B9" w:rsidRPr="007272FA" w:rsidRDefault="002175B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Descrição do erro em Português.</w:t>
            </w:r>
          </w:p>
        </w:tc>
      </w:tr>
      <w:tr w:rsidR="00E25693" w:rsidRPr="00920F3E" w14:paraId="191BF55E" w14:textId="77777777" w:rsidTr="00E019A7">
        <w:trPr>
          <w:jc w:val="center"/>
        </w:trPr>
        <w:tc>
          <w:tcPr>
            <w:tcW w:w="2410" w:type="dxa"/>
            <w:vAlign w:val="center"/>
          </w:tcPr>
          <w:p w14:paraId="66CA0DB9" w14:textId="59D266A4" w:rsidR="00E25693" w:rsidRPr="00920F3E" w:rsidRDefault="00E25693" w:rsidP="00920BD7">
            <w:pPr>
              <w:pStyle w:val="IndraNormal"/>
            </w:pPr>
            <w:r>
              <w:t>- Error</w:t>
            </w:r>
            <w:r w:rsidRPr="00920F3E">
              <w:t xml:space="preserve"> Description</w:t>
            </w:r>
            <w:r>
              <w:t xml:space="preserve"> English</w:t>
            </w:r>
          </w:p>
        </w:tc>
        <w:tc>
          <w:tcPr>
            <w:tcW w:w="992" w:type="dxa"/>
            <w:vAlign w:val="center"/>
          </w:tcPr>
          <w:p w14:paraId="707D68BE" w14:textId="18AF86A3" w:rsidR="00E25693" w:rsidRPr="00920F3E" w:rsidRDefault="00E25693" w:rsidP="00920BD7">
            <w:pPr>
              <w:pStyle w:val="IndraNormal"/>
            </w:pPr>
            <w:r w:rsidRPr="00920F3E">
              <w:t>an..512</w:t>
            </w:r>
          </w:p>
        </w:tc>
        <w:tc>
          <w:tcPr>
            <w:tcW w:w="1271" w:type="dxa"/>
            <w:vAlign w:val="center"/>
          </w:tcPr>
          <w:p w14:paraId="16282881" w14:textId="20CCDCB4" w:rsidR="00E25693" w:rsidRPr="00920F3E" w:rsidRDefault="00E25693" w:rsidP="00920BD7">
            <w:pPr>
              <w:pStyle w:val="IndraNormal"/>
            </w:pPr>
            <w:r w:rsidRPr="00920F3E">
              <w:t>1</w:t>
            </w:r>
          </w:p>
        </w:tc>
        <w:tc>
          <w:tcPr>
            <w:tcW w:w="4400" w:type="dxa"/>
            <w:vAlign w:val="center"/>
          </w:tcPr>
          <w:p w14:paraId="1DA68A7F" w14:textId="2DCBCAD8" w:rsidR="00E25693" w:rsidRPr="007272FA" w:rsidRDefault="00E25693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Descrição do erro em Inglês.</w:t>
            </w:r>
          </w:p>
        </w:tc>
      </w:tr>
    </w:tbl>
    <w:p w14:paraId="769D0D3C" w14:textId="77777777" w:rsidR="008D291B" w:rsidRPr="007272FA" w:rsidRDefault="008D291B" w:rsidP="00920BD7">
      <w:pPr>
        <w:pStyle w:val="IndraNormal"/>
        <w:rPr>
          <w:lang w:val="pt-PT"/>
        </w:rPr>
      </w:pPr>
    </w:p>
    <w:p w14:paraId="6256219C" w14:textId="36240934" w:rsidR="001A3620" w:rsidRPr="007272FA" w:rsidRDefault="008454F1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De referir que caso as mensagens </w:t>
      </w:r>
      <w:r w:rsidR="003759E4" w:rsidRPr="007272FA">
        <w:rPr>
          <w:lang w:val="pt-PT"/>
        </w:rPr>
        <w:t>recebidas</w:t>
      </w:r>
      <w:r w:rsidRPr="007272FA">
        <w:rPr>
          <w:lang w:val="pt-PT"/>
        </w:rPr>
        <w:t xml:space="preserve"> </w:t>
      </w:r>
      <w:r w:rsidR="00581982" w:rsidRPr="007272FA">
        <w:rPr>
          <w:lang w:val="pt-PT"/>
        </w:rPr>
        <w:t>não cumpra</w:t>
      </w:r>
      <w:r w:rsidR="00987F12" w:rsidRPr="007272FA">
        <w:rPr>
          <w:lang w:val="pt-PT"/>
        </w:rPr>
        <w:t>m</w:t>
      </w:r>
      <w:r w:rsidRPr="007272FA">
        <w:rPr>
          <w:lang w:val="pt-PT"/>
        </w:rPr>
        <w:t xml:space="preserve"> </w:t>
      </w:r>
      <w:r w:rsidR="009672C7" w:rsidRPr="007272FA">
        <w:rPr>
          <w:lang w:val="pt-PT"/>
        </w:rPr>
        <w:t xml:space="preserve">com </w:t>
      </w:r>
      <w:r w:rsidRPr="007272FA">
        <w:rPr>
          <w:lang w:val="pt-PT"/>
        </w:rPr>
        <w:t>o respetivo XSD, toda a mensagem poderá ser rejeitada, sendo os respetivos erros indicados no cabeçalho da respetiva resposta.</w:t>
      </w:r>
    </w:p>
    <w:p w14:paraId="54CD245A" w14:textId="1FC50277" w:rsidR="00A07D34" w:rsidRPr="007272FA" w:rsidRDefault="00A07D34" w:rsidP="00920BD7">
      <w:pPr>
        <w:pStyle w:val="IndraNormal"/>
        <w:rPr>
          <w:lang w:val="pt-PT"/>
        </w:rPr>
      </w:pPr>
    </w:p>
    <w:p w14:paraId="3851E7A2" w14:textId="154BA18C" w:rsidR="00151D2B" w:rsidRPr="00AA7280" w:rsidRDefault="00151D2B" w:rsidP="00A63F35">
      <w:pPr>
        <w:pStyle w:val="IndraHeading2"/>
      </w:pPr>
      <w:bookmarkStart w:id="99" w:name="_Ref109683512"/>
      <w:bookmarkStart w:id="100" w:name="_Ref109683517"/>
      <w:bookmarkStart w:id="101" w:name="_Ref109683522"/>
      <w:bookmarkStart w:id="102" w:name="_Ref109683540"/>
      <w:bookmarkStart w:id="103" w:name="_Ref109683546"/>
      <w:bookmarkStart w:id="104" w:name="_Ref109683551"/>
      <w:bookmarkStart w:id="105" w:name="_Ref109683557"/>
      <w:bookmarkStart w:id="106" w:name="_Ref109683562"/>
      <w:bookmarkStart w:id="107" w:name="_Ref109683566"/>
      <w:bookmarkStart w:id="108" w:name="_Ref109683573"/>
      <w:bookmarkStart w:id="109" w:name="_Ref109683579"/>
      <w:bookmarkStart w:id="110" w:name="_Ref109683585"/>
      <w:bookmarkStart w:id="111" w:name="_Ref109683591"/>
      <w:bookmarkStart w:id="112" w:name="_Ref109683597"/>
      <w:bookmarkStart w:id="113" w:name="_Ref109683603"/>
      <w:bookmarkStart w:id="114" w:name="_Ref109683609"/>
      <w:bookmarkStart w:id="115" w:name="_Ref109683615"/>
      <w:bookmarkStart w:id="116" w:name="_Ref109683621"/>
      <w:bookmarkStart w:id="117" w:name="_Ref109683626"/>
      <w:bookmarkStart w:id="118" w:name="_Ref109683632"/>
      <w:bookmarkStart w:id="119" w:name="_Ref109683638"/>
      <w:bookmarkStart w:id="120" w:name="_Ref109683644"/>
      <w:bookmarkStart w:id="121" w:name="_Ref109683649"/>
      <w:bookmarkStart w:id="122" w:name="_Ref109683656"/>
      <w:bookmarkStart w:id="123" w:name="_Ref109683668"/>
      <w:bookmarkStart w:id="124" w:name="_Ref109683697"/>
      <w:bookmarkStart w:id="125" w:name="_Ref109683703"/>
      <w:bookmarkStart w:id="126" w:name="_Ref109683723"/>
      <w:bookmarkStart w:id="127" w:name="_Ref109683733"/>
      <w:bookmarkStart w:id="128" w:name="_Ref109683739"/>
      <w:bookmarkStart w:id="129" w:name="_Ref109683746"/>
      <w:bookmarkStart w:id="130" w:name="_Ref109683753"/>
      <w:bookmarkStart w:id="131" w:name="_Ref109683759"/>
      <w:bookmarkStart w:id="132" w:name="_Ref109683766"/>
      <w:bookmarkStart w:id="133" w:name="_Ref109683772"/>
      <w:bookmarkStart w:id="134" w:name="_Ref109683781"/>
      <w:bookmarkStart w:id="135" w:name="_Ref109683791"/>
      <w:bookmarkStart w:id="136" w:name="_Ref109683798"/>
      <w:bookmarkStart w:id="137" w:name="_Ref109683807"/>
      <w:bookmarkStart w:id="138" w:name="_Ref109683813"/>
      <w:bookmarkStart w:id="139" w:name="_Ref109683822"/>
      <w:bookmarkStart w:id="140" w:name="_Ref109683829"/>
      <w:bookmarkStart w:id="141" w:name="_Ref109683838"/>
      <w:bookmarkStart w:id="142" w:name="_Ref109683855"/>
      <w:bookmarkStart w:id="143" w:name="_Ref109683860"/>
      <w:bookmarkStart w:id="144" w:name="_Ref109683867"/>
      <w:bookmarkStart w:id="145" w:name="_Ref109683873"/>
      <w:bookmarkStart w:id="146" w:name="_Ref109683878"/>
      <w:bookmarkStart w:id="147" w:name="_Ref109683885"/>
      <w:bookmarkStart w:id="148" w:name="_Ref109683890"/>
      <w:bookmarkStart w:id="149" w:name="_Ref109683899"/>
      <w:bookmarkStart w:id="150" w:name="_Toc126870917"/>
      <w:r>
        <w:lastRenderedPageBreak/>
        <w:t>Elementos e regras comuns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39301163" w14:textId="77777777" w:rsidR="00151D2B" w:rsidRDefault="00151D2B" w:rsidP="00920BD7">
      <w:pPr>
        <w:pStyle w:val="IndraNormal"/>
      </w:pPr>
    </w:p>
    <w:p w14:paraId="611A7863" w14:textId="3361AA42" w:rsidR="009672C7" w:rsidRPr="007272FA" w:rsidRDefault="009672C7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 do EconomicOperator (Operador Económico) e respetivos Tipo, Existências e Descrição:</w:t>
      </w:r>
    </w:p>
    <w:tbl>
      <w:tblPr>
        <w:tblStyle w:val="TableGrid"/>
        <w:tblW w:w="9073" w:type="dxa"/>
        <w:jc w:val="center"/>
        <w:tblLayout w:type="fixed"/>
        <w:tblLook w:val="01E0" w:firstRow="1" w:lastRow="1" w:firstColumn="1" w:lastColumn="1" w:noHBand="0" w:noVBand="0"/>
      </w:tblPr>
      <w:tblGrid>
        <w:gridCol w:w="2410"/>
        <w:gridCol w:w="992"/>
        <w:gridCol w:w="1271"/>
        <w:gridCol w:w="4400"/>
      </w:tblGrid>
      <w:tr w:rsidR="00151D2B" w:rsidRPr="00B3174B" w14:paraId="74220844" w14:textId="77777777" w:rsidTr="00F363A7">
        <w:trPr>
          <w:trHeight w:val="367"/>
          <w:tblHeader/>
          <w:jc w:val="center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2025D78A" w14:textId="77777777" w:rsidR="00151D2B" w:rsidRPr="00B3174B" w:rsidRDefault="00151D2B" w:rsidP="00920BD7">
            <w:pPr>
              <w:pStyle w:val="IndraNormal"/>
            </w:pPr>
            <w:r w:rsidRPr="00B3174B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66CA8D77" w14:textId="77777777" w:rsidR="00151D2B" w:rsidRPr="00B3174B" w:rsidRDefault="00151D2B" w:rsidP="00920BD7">
            <w:pPr>
              <w:pStyle w:val="IndraNormal"/>
            </w:pPr>
            <w:r w:rsidRPr="00B3174B">
              <w:t>Tipo</w:t>
            </w:r>
          </w:p>
        </w:tc>
        <w:tc>
          <w:tcPr>
            <w:tcW w:w="1271" w:type="dxa"/>
            <w:shd w:val="clear" w:color="auto" w:fill="B6DDE8" w:themeFill="accent5" w:themeFillTint="66"/>
            <w:vAlign w:val="center"/>
          </w:tcPr>
          <w:p w14:paraId="03A20140" w14:textId="77777777" w:rsidR="00151D2B" w:rsidRPr="00B3174B" w:rsidRDefault="00151D2B" w:rsidP="00920BD7">
            <w:pPr>
              <w:pStyle w:val="IndraNormal"/>
            </w:pPr>
            <w:r w:rsidRPr="00B3174B">
              <w:t>Existências</w:t>
            </w:r>
          </w:p>
        </w:tc>
        <w:tc>
          <w:tcPr>
            <w:tcW w:w="4400" w:type="dxa"/>
            <w:shd w:val="clear" w:color="auto" w:fill="B6DDE8" w:themeFill="accent5" w:themeFillTint="66"/>
            <w:vAlign w:val="center"/>
          </w:tcPr>
          <w:p w14:paraId="7916A0C1" w14:textId="77777777" w:rsidR="00151D2B" w:rsidRPr="00B3174B" w:rsidRDefault="00151D2B" w:rsidP="00920BD7">
            <w:pPr>
              <w:pStyle w:val="IndraNormal"/>
            </w:pPr>
            <w:r w:rsidRPr="00B3174B">
              <w:t>Descrição</w:t>
            </w:r>
          </w:p>
        </w:tc>
      </w:tr>
      <w:tr w:rsidR="00151D2B" w:rsidRPr="00B3174B" w14:paraId="1655E29F" w14:textId="77777777" w:rsidTr="00F363A7">
        <w:trPr>
          <w:jc w:val="center"/>
        </w:trPr>
        <w:tc>
          <w:tcPr>
            <w:tcW w:w="2410" w:type="dxa"/>
            <w:vAlign w:val="center"/>
          </w:tcPr>
          <w:p w14:paraId="58A41828" w14:textId="77777777" w:rsidR="00151D2B" w:rsidRPr="00B3174B" w:rsidRDefault="00151D2B" w:rsidP="00920BD7">
            <w:pPr>
              <w:pStyle w:val="IndraNormal"/>
            </w:pPr>
            <w:r w:rsidRPr="00B3174B">
              <w:t>Name</w:t>
            </w:r>
          </w:p>
        </w:tc>
        <w:tc>
          <w:tcPr>
            <w:tcW w:w="992" w:type="dxa"/>
            <w:vAlign w:val="center"/>
          </w:tcPr>
          <w:p w14:paraId="2A3F8F53" w14:textId="77777777" w:rsidR="00151D2B" w:rsidRPr="00B3174B" w:rsidRDefault="00151D2B" w:rsidP="00920BD7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636A1FFE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795A3FFE" w14:textId="77777777" w:rsidR="00151D2B" w:rsidRPr="00B3174B" w:rsidRDefault="00151D2B" w:rsidP="00920BD7">
            <w:pPr>
              <w:pStyle w:val="IndraNormal"/>
            </w:pPr>
            <w:r w:rsidRPr="00B3174B">
              <w:t>Nome</w:t>
            </w:r>
          </w:p>
        </w:tc>
      </w:tr>
      <w:tr w:rsidR="00151D2B" w:rsidRPr="00B3174B" w14:paraId="3EDB9C84" w14:textId="77777777" w:rsidTr="00F363A7">
        <w:trPr>
          <w:jc w:val="center"/>
        </w:trPr>
        <w:tc>
          <w:tcPr>
            <w:tcW w:w="2410" w:type="dxa"/>
            <w:vAlign w:val="center"/>
          </w:tcPr>
          <w:p w14:paraId="77E39E3D" w14:textId="77777777" w:rsidR="00151D2B" w:rsidRPr="00B3174B" w:rsidRDefault="00151D2B" w:rsidP="00920BD7">
            <w:pPr>
              <w:pStyle w:val="IndraNormal"/>
            </w:pPr>
            <w:r w:rsidRPr="00B3174B">
              <w:t>Identification Number</w:t>
            </w:r>
          </w:p>
        </w:tc>
        <w:tc>
          <w:tcPr>
            <w:tcW w:w="992" w:type="dxa"/>
            <w:vAlign w:val="center"/>
          </w:tcPr>
          <w:p w14:paraId="723A7801" w14:textId="77777777" w:rsidR="00151D2B" w:rsidRPr="00B3174B" w:rsidRDefault="00151D2B" w:rsidP="00920BD7">
            <w:pPr>
              <w:pStyle w:val="IndraNormal"/>
            </w:pPr>
            <w:r w:rsidRPr="00B3174B">
              <w:t>an..17</w:t>
            </w:r>
          </w:p>
        </w:tc>
        <w:tc>
          <w:tcPr>
            <w:tcW w:w="1271" w:type="dxa"/>
            <w:vAlign w:val="center"/>
          </w:tcPr>
          <w:p w14:paraId="481AA34B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40F7417F" w14:textId="77777777" w:rsidR="00151D2B" w:rsidRPr="007272FA" w:rsidRDefault="00151D2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Indicar o número EORI ou o número de identificação único do país terceiro reconhecido pela União.</w:t>
            </w:r>
          </w:p>
          <w:p w14:paraId="68988963" w14:textId="03649B1A" w:rsidR="00151D2B" w:rsidRPr="007272FA" w:rsidRDefault="001649A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Caso este</w:t>
            </w:r>
            <w:r w:rsidR="00151D2B" w:rsidRPr="007272FA">
              <w:rPr>
                <w:lang w:val="pt-PT"/>
              </w:rPr>
              <w:t xml:space="preserve"> </w:t>
            </w:r>
            <w:r w:rsidRPr="007272FA">
              <w:rPr>
                <w:lang w:val="pt-PT"/>
              </w:rPr>
              <w:t>operador</w:t>
            </w:r>
            <w:r w:rsidR="00151D2B" w:rsidRPr="007272FA">
              <w:rPr>
                <w:lang w:val="pt-PT"/>
              </w:rPr>
              <w:t xml:space="preserve"> seja um Representante, e no caso de operadores económicos PT, a parte do número de identificação incluído no ED 12 09 000 000 – NRL, (País/PT (a2) + NIF(n9)), deve ser igual a este ED.</w:t>
            </w:r>
          </w:p>
        </w:tc>
      </w:tr>
      <w:tr w:rsidR="00151D2B" w:rsidRPr="00B3174B" w14:paraId="4624A23A" w14:textId="77777777" w:rsidTr="00F363A7">
        <w:trPr>
          <w:jc w:val="center"/>
        </w:trPr>
        <w:tc>
          <w:tcPr>
            <w:tcW w:w="2410" w:type="dxa"/>
            <w:vAlign w:val="center"/>
          </w:tcPr>
          <w:p w14:paraId="0A104FF8" w14:textId="77777777" w:rsidR="00151D2B" w:rsidRPr="00B3174B" w:rsidRDefault="00151D2B" w:rsidP="00920BD7">
            <w:pPr>
              <w:pStyle w:val="IndraNormal"/>
            </w:pPr>
            <w:r w:rsidRPr="00B3174B">
              <w:t>Status</w:t>
            </w:r>
          </w:p>
        </w:tc>
        <w:tc>
          <w:tcPr>
            <w:tcW w:w="992" w:type="dxa"/>
            <w:vAlign w:val="center"/>
          </w:tcPr>
          <w:p w14:paraId="2ED892AB" w14:textId="77777777" w:rsidR="00151D2B" w:rsidRPr="00B3174B" w:rsidRDefault="00151D2B" w:rsidP="00920BD7">
            <w:pPr>
              <w:pStyle w:val="IndraNormal"/>
            </w:pPr>
            <w:r w:rsidRPr="00B3174B">
              <w:t>n1</w:t>
            </w:r>
          </w:p>
        </w:tc>
        <w:tc>
          <w:tcPr>
            <w:tcW w:w="1271" w:type="dxa"/>
            <w:vAlign w:val="center"/>
          </w:tcPr>
          <w:p w14:paraId="457F7F17" w14:textId="77777777" w:rsidR="00151D2B" w:rsidRPr="00B3174B" w:rsidRDefault="00151D2B" w:rsidP="00920BD7">
            <w:pPr>
              <w:pStyle w:val="IndraNormal"/>
            </w:pPr>
            <w:r w:rsidRPr="00B3174B">
              <w:t>0 ou 1</w:t>
            </w:r>
          </w:p>
        </w:tc>
        <w:tc>
          <w:tcPr>
            <w:tcW w:w="4400" w:type="dxa"/>
            <w:vAlign w:val="center"/>
          </w:tcPr>
          <w:p w14:paraId="473B6E72" w14:textId="043A7F87" w:rsidR="00151D2B" w:rsidRPr="007272FA" w:rsidRDefault="00151D2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Estatuto. Pode ter </w:t>
            </w:r>
            <w:r w:rsidR="00C67D9D" w:rsidRPr="007272FA">
              <w:rPr>
                <w:lang w:val="pt-PT"/>
              </w:rPr>
              <w:t>apenas o seguinte valor</w:t>
            </w:r>
            <w:r w:rsidRPr="007272FA">
              <w:rPr>
                <w:lang w:val="pt-PT"/>
              </w:rPr>
              <w:t>:</w:t>
            </w:r>
          </w:p>
          <w:p w14:paraId="4E08E421" w14:textId="77777777" w:rsidR="00151D2B" w:rsidRPr="007272FA" w:rsidRDefault="00151D2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2 - Representante (representação direta na aceção do artigo 18.o, n.o 1, do Código)</w:t>
            </w:r>
          </w:p>
        </w:tc>
      </w:tr>
      <w:tr w:rsidR="00151D2B" w:rsidRPr="00B3174B" w14:paraId="3583F947" w14:textId="77777777" w:rsidTr="00F363A7">
        <w:trPr>
          <w:jc w:val="center"/>
        </w:trPr>
        <w:tc>
          <w:tcPr>
            <w:tcW w:w="2410" w:type="dxa"/>
            <w:vAlign w:val="center"/>
          </w:tcPr>
          <w:p w14:paraId="0670558E" w14:textId="77777777" w:rsidR="00151D2B" w:rsidRPr="00B3174B" w:rsidRDefault="00151D2B" w:rsidP="00920BD7">
            <w:pPr>
              <w:pStyle w:val="IndraNormal"/>
            </w:pPr>
            <w:r w:rsidRPr="00B3174B">
              <w:t>Address</w:t>
            </w:r>
          </w:p>
        </w:tc>
        <w:tc>
          <w:tcPr>
            <w:tcW w:w="992" w:type="dxa"/>
            <w:vAlign w:val="center"/>
          </w:tcPr>
          <w:p w14:paraId="1E8ECAD5" w14:textId="77777777" w:rsidR="00151D2B" w:rsidRPr="00B3174B" w:rsidRDefault="00151D2B" w:rsidP="00920BD7">
            <w:pPr>
              <w:pStyle w:val="IndraNormal"/>
            </w:pPr>
            <w:r w:rsidRPr="00B3174B">
              <w:t>-</w:t>
            </w:r>
          </w:p>
        </w:tc>
        <w:tc>
          <w:tcPr>
            <w:tcW w:w="1271" w:type="dxa"/>
            <w:vAlign w:val="center"/>
          </w:tcPr>
          <w:p w14:paraId="6708013A" w14:textId="77777777" w:rsidR="00151D2B" w:rsidRPr="00B3174B" w:rsidRDefault="00151D2B" w:rsidP="00920BD7">
            <w:pPr>
              <w:pStyle w:val="IndraNormal"/>
            </w:pPr>
            <w:r>
              <w:t>0 ou 1</w:t>
            </w:r>
          </w:p>
        </w:tc>
        <w:tc>
          <w:tcPr>
            <w:tcW w:w="4400" w:type="dxa"/>
            <w:vAlign w:val="center"/>
          </w:tcPr>
          <w:p w14:paraId="39240296" w14:textId="77777777" w:rsidR="00151D2B" w:rsidRPr="00B3174B" w:rsidRDefault="00151D2B" w:rsidP="00920BD7">
            <w:pPr>
              <w:pStyle w:val="IndraNormal"/>
            </w:pPr>
            <w:r w:rsidRPr="00B3174B">
              <w:t>Endereço</w:t>
            </w:r>
          </w:p>
        </w:tc>
      </w:tr>
      <w:tr w:rsidR="00151D2B" w:rsidRPr="00B3174B" w14:paraId="3DAA34FD" w14:textId="77777777" w:rsidTr="00F363A7">
        <w:trPr>
          <w:jc w:val="center"/>
        </w:trPr>
        <w:tc>
          <w:tcPr>
            <w:tcW w:w="2410" w:type="dxa"/>
            <w:vAlign w:val="center"/>
          </w:tcPr>
          <w:p w14:paraId="22FEE8E5" w14:textId="77777777" w:rsidR="00151D2B" w:rsidRPr="00B3174B" w:rsidRDefault="00151D2B" w:rsidP="00920BD7">
            <w:pPr>
              <w:pStyle w:val="IndraNormal"/>
            </w:pPr>
            <w:r w:rsidRPr="00B3174B">
              <w:t>- Street</w:t>
            </w:r>
          </w:p>
        </w:tc>
        <w:tc>
          <w:tcPr>
            <w:tcW w:w="992" w:type="dxa"/>
            <w:vAlign w:val="center"/>
          </w:tcPr>
          <w:p w14:paraId="28395356" w14:textId="77777777" w:rsidR="00151D2B" w:rsidRPr="00B3174B" w:rsidRDefault="00151D2B" w:rsidP="00920BD7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3A3EE249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197BCE68" w14:textId="77777777" w:rsidR="00151D2B" w:rsidRPr="00B3174B" w:rsidRDefault="00151D2B" w:rsidP="00920BD7">
            <w:pPr>
              <w:pStyle w:val="IndraNormal"/>
            </w:pPr>
            <w:r w:rsidRPr="00B3174B">
              <w:t>Rua.</w:t>
            </w:r>
          </w:p>
        </w:tc>
      </w:tr>
      <w:tr w:rsidR="00151D2B" w:rsidRPr="00B3174B" w14:paraId="678327F9" w14:textId="77777777" w:rsidTr="00F363A7">
        <w:trPr>
          <w:jc w:val="center"/>
        </w:trPr>
        <w:tc>
          <w:tcPr>
            <w:tcW w:w="2410" w:type="dxa"/>
            <w:vAlign w:val="center"/>
          </w:tcPr>
          <w:p w14:paraId="45BF9325" w14:textId="77777777" w:rsidR="00151D2B" w:rsidRPr="00B3174B" w:rsidRDefault="00151D2B" w:rsidP="00920BD7">
            <w:pPr>
              <w:pStyle w:val="IndraNormal"/>
            </w:pPr>
            <w:r w:rsidRPr="00B3174B">
              <w:t>- Street Additional Line</w:t>
            </w:r>
          </w:p>
        </w:tc>
        <w:tc>
          <w:tcPr>
            <w:tcW w:w="992" w:type="dxa"/>
            <w:vAlign w:val="center"/>
          </w:tcPr>
          <w:p w14:paraId="617CC5FC" w14:textId="77777777" w:rsidR="00151D2B" w:rsidRPr="00B3174B" w:rsidRDefault="00151D2B" w:rsidP="00920BD7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0AC442B2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263F5A97" w14:textId="77777777" w:rsidR="00151D2B" w:rsidRPr="00B3174B" w:rsidRDefault="00151D2B" w:rsidP="00920BD7">
            <w:pPr>
              <w:pStyle w:val="IndraNormal"/>
            </w:pPr>
            <w:r w:rsidRPr="00B3174B">
              <w:t>Linha adicional para rua</w:t>
            </w:r>
          </w:p>
        </w:tc>
      </w:tr>
      <w:tr w:rsidR="00151D2B" w:rsidRPr="00B3174B" w14:paraId="487096B0" w14:textId="77777777" w:rsidTr="00F363A7">
        <w:trPr>
          <w:jc w:val="center"/>
        </w:trPr>
        <w:tc>
          <w:tcPr>
            <w:tcW w:w="2410" w:type="dxa"/>
            <w:vAlign w:val="center"/>
          </w:tcPr>
          <w:p w14:paraId="2DA1627C" w14:textId="77777777" w:rsidR="00151D2B" w:rsidRPr="00B3174B" w:rsidRDefault="00151D2B" w:rsidP="00920BD7">
            <w:pPr>
              <w:pStyle w:val="IndraNormal"/>
            </w:pPr>
            <w:r w:rsidRPr="00B3174B">
              <w:t>- Number</w:t>
            </w:r>
          </w:p>
        </w:tc>
        <w:tc>
          <w:tcPr>
            <w:tcW w:w="992" w:type="dxa"/>
            <w:vAlign w:val="center"/>
          </w:tcPr>
          <w:p w14:paraId="234BFF86" w14:textId="77777777" w:rsidR="00151D2B" w:rsidRPr="00B3174B" w:rsidRDefault="00151D2B" w:rsidP="00920BD7">
            <w:pPr>
              <w:pStyle w:val="IndraNormal"/>
            </w:pPr>
            <w:r w:rsidRPr="00B3174B">
              <w:t>an..35</w:t>
            </w:r>
          </w:p>
        </w:tc>
        <w:tc>
          <w:tcPr>
            <w:tcW w:w="1271" w:type="dxa"/>
            <w:vAlign w:val="center"/>
          </w:tcPr>
          <w:p w14:paraId="35966E4E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671269C5" w14:textId="77777777" w:rsidR="00151D2B" w:rsidRPr="00B3174B" w:rsidRDefault="00151D2B" w:rsidP="00920BD7">
            <w:pPr>
              <w:pStyle w:val="IndraNormal"/>
            </w:pPr>
            <w:r w:rsidRPr="00B3174B">
              <w:t>Número</w:t>
            </w:r>
          </w:p>
        </w:tc>
      </w:tr>
      <w:tr w:rsidR="00151D2B" w:rsidRPr="00B3174B" w14:paraId="76EAAE74" w14:textId="77777777" w:rsidTr="00F363A7">
        <w:trPr>
          <w:jc w:val="center"/>
        </w:trPr>
        <w:tc>
          <w:tcPr>
            <w:tcW w:w="2410" w:type="dxa"/>
            <w:vAlign w:val="center"/>
          </w:tcPr>
          <w:p w14:paraId="2251BBE6" w14:textId="77777777" w:rsidR="00151D2B" w:rsidRPr="00B3174B" w:rsidRDefault="00151D2B" w:rsidP="00920BD7">
            <w:pPr>
              <w:pStyle w:val="IndraNormal"/>
            </w:pPr>
            <w:r w:rsidRPr="00B3174B">
              <w:t>- Postal Office Box</w:t>
            </w:r>
          </w:p>
        </w:tc>
        <w:tc>
          <w:tcPr>
            <w:tcW w:w="992" w:type="dxa"/>
            <w:vAlign w:val="center"/>
          </w:tcPr>
          <w:p w14:paraId="34A237DA" w14:textId="77777777" w:rsidR="00151D2B" w:rsidRPr="00B3174B" w:rsidRDefault="00151D2B" w:rsidP="00920BD7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4E45831B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5BC385A3" w14:textId="77777777" w:rsidR="00151D2B" w:rsidRPr="00B3174B" w:rsidRDefault="00151D2B" w:rsidP="00920BD7">
            <w:pPr>
              <w:pStyle w:val="IndraNormal"/>
            </w:pPr>
            <w:r w:rsidRPr="00B3174B">
              <w:t>Caixa postal</w:t>
            </w:r>
          </w:p>
        </w:tc>
      </w:tr>
      <w:tr w:rsidR="00151D2B" w:rsidRPr="00B3174B" w14:paraId="36757732" w14:textId="77777777" w:rsidTr="00F363A7">
        <w:trPr>
          <w:jc w:val="center"/>
        </w:trPr>
        <w:tc>
          <w:tcPr>
            <w:tcW w:w="2410" w:type="dxa"/>
            <w:vAlign w:val="center"/>
          </w:tcPr>
          <w:p w14:paraId="24339C17" w14:textId="77777777" w:rsidR="00151D2B" w:rsidRPr="00B3174B" w:rsidRDefault="00151D2B" w:rsidP="00920BD7">
            <w:pPr>
              <w:pStyle w:val="IndraNormal"/>
            </w:pPr>
            <w:r w:rsidRPr="00B3174B">
              <w:t>- Sub Division</w:t>
            </w:r>
          </w:p>
        </w:tc>
        <w:tc>
          <w:tcPr>
            <w:tcW w:w="992" w:type="dxa"/>
            <w:vAlign w:val="center"/>
          </w:tcPr>
          <w:p w14:paraId="6AF7F33F" w14:textId="77777777" w:rsidR="00151D2B" w:rsidRPr="00B3174B" w:rsidRDefault="00151D2B" w:rsidP="00920BD7">
            <w:pPr>
              <w:pStyle w:val="IndraNormal"/>
            </w:pPr>
            <w:r w:rsidRPr="00B3174B">
              <w:t>an..35</w:t>
            </w:r>
          </w:p>
        </w:tc>
        <w:tc>
          <w:tcPr>
            <w:tcW w:w="1271" w:type="dxa"/>
            <w:vAlign w:val="center"/>
          </w:tcPr>
          <w:p w14:paraId="453BB05F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1DEA095A" w14:textId="77777777" w:rsidR="00151D2B" w:rsidRPr="00B3174B" w:rsidRDefault="00151D2B" w:rsidP="00920BD7">
            <w:pPr>
              <w:pStyle w:val="IndraNormal"/>
            </w:pPr>
            <w:r w:rsidRPr="00B3174B">
              <w:t>Subdivisão</w:t>
            </w:r>
          </w:p>
        </w:tc>
      </w:tr>
      <w:tr w:rsidR="00151D2B" w:rsidRPr="00B3174B" w14:paraId="7CD6CD36" w14:textId="77777777" w:rsidTr="00F363A7">
        <w:trPr>
          <w:jc w:val="center"/>
        </w:trPr>
        <w:tc>
          <w:tcPr>
            <w:tcW w:w="2410" w:type="dxa"/>
            <w:vAlign w:val="center"/>
          </w:tcPr>
          <w:p w14:paraId="536A872A" w14:textId="77777777" w:rsidR="00151D2B" w:rsidRPr="00B3174B" w:rsidRDefault="00151D2B" w:rsidP="00920BD7">
            <w:pPr>
              <w:pStyle w:val="IndraNormal"/>
            </w:pPr>
            <w:r w:rsidRPr="00B3174B">
              <w:t>- Country</w:t>
            </w:r>
          </w:p>
        </w:tc>
        <w:tc>
          <w:tcPr>
            <w:tcW w:w="992" w:type="dxa"/>
            <w:vAlign w:val="center"/>
          </w:tcPr>
          <w:p w14:paraId="38D03378" w14:textId="77777777" w:rsidR="00151D2B" w:rsidRPr="00B3174B" w:rsidRDefault="00151D2B" w:rsidP="00920BD7">
            <w:pPr>
              <w:pStyle w:val="IndraNormal"/>
            </w:pPr>
            <w:r w:rsidRPr="00B3174B">
              <w:t>a2</w:t>
            </w:r>
          </w:p>
        </w:tc>
        <w:tc>
          <w:tcPr>
            <w:tcW w:w="1271" w:type="dxa"/>
            <w:vAlign w:val="center"/>
          </w:tcPr>
          <w:p w14:paraId="26535AF0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66D46295" w14:textId="77777777" w:rsidR="00151D2B" w:rsidRPr="00B3174B" w:rsidRDefault="00151D2B" w:rsidP="00920BD7">
            <w:pPr>
              <w:pStyle w:val="IndraNormal"/>
            </w:pPr>
            <w:r w:rsidRPr="00B3174B">
              <w:t>País</w:t>
            </w:r>
          </w:p>
        </w:tc>
      </w:tr>
      <w:tr w:rsidR="00151D2B" w:rsidRPr="00B3174B" w14:paraId="5993811F" w14:textId="77777777" w:rsidTr="00F363A7">
        <w:trPr>
          <w:jc w:val="center"/>
        </w:trPr>
        <w:tc>
          <w:tcPr>
            <w:tcW w:w="2410" w:type="dxa"/>
            <w:vAlign w:val="center"/>
          </w:tcPr>
          <w:p w14:paraId="578B7DB6" w14:textId="77777777" w:rsidR="00151D2B" w:rsidRPr="00B3174B" w:rsidRDefault="00151D2B" w:rsidP="00920BD7">
            <w:pPr>
              <w:pStyle w:val="IndraNormal"/>
            </w:pPr>
            <w:r w:rsidRPr="00B3174B">
              <w:t>- Postcode</w:t>
            </w:r>
          </w:p>
        </w:tc>
        <w:tc>
          <w:tcPr>
            <w:tcW w:w="992" w:type="dxa"/>
            <w:vAlign w:val="center"/>
          </w:tcPr>
          <w:p w14:paraId="1D629AF1" w14:textId="77777777" w:rsidR="00151D2B" w:rsidRPr="00B3174B" w:rsidRDefault="00151D2B" w:rsidP="00920BD7">
            <w:pPr>
              <w:pStyle w:val="IndraNormal"/>
            </w:pPr>
            <w:r w:rsidRPr="00B3174B">
              <w:t>an..17</w:t>
            </w:r>
          </w:p>
        </w:tc>
        <w:tc>
          <w:tcPr>
            <w:tcW w:w="1271" w:type="dxa"/>
            <w:vAlign w:val="center"/>
          </w:tcPr>
          <w:p w14:paraId="6ADED1A3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011D3C00" w14:textId="77777777" w:rsidR="00151D2B" w:rsidRPr="00B3174B" w:rsidRDefault="00151D2B" w:rsidP="00920BD7">
            <w:pPr>
              <w:pStyle w:val="IndraNormal"/>
            </w:pPr>
            <w:r w:rsidRPr="00B3174B">
              <w:t>Código Postal</w:t>
            </w:r>
          </w:p>
        </w:tc>
      </w:tr>
      <w:tr w:rsidR="00151D2B" w:rsidRPr="00B3174B" w14:paraId="6CD83FEA" w14:textId="77777777" w:rsidTr="00F363A7">
        <w:trPr>
          <w:jc w:val="center"/>
        </w:trPr>
        <w:tc>
          <w:tcPr>
            <w:tcW w:w="2410" w:type="dxa"/>
            <w:vAlign w:val="center"/>
          </w:tcPr>
          <w:p w14:paraId="0ACD7A27" w14:textId="77777777" w:rsidR="00151D2B" w:rsidRPr="00B3174B" w:rsidRDefault="00151D2B" w:rsidP="00920BD7">
            <w:pPr>
              <w:pStyle w:val="IndraNormal"/>
            </w:pPr>
            <w:r w:rsidRPr="00B3174B">
              <w:lastRenderedPageBreak/>
              <w:t>- City</w:t>
            </w:r>
          </w:p>
        </w:tc>
        <w:tc>
          <w:tcPr>
            <w:tcW w:w="992" w:type="dxa"/>
            <w:vAlign w:val="center"/>
          </w:tcPr>
          <w:p w14:paraId="07D3DABA" w14:textId="77777777" w:rsidR="00151D2B" w:rsidRPr="00B3174B" w:rsidRDefault="00151D2B" w:rsidP="00920BD7">
            <w:pPr>
              <w:pStyle w:val="IndraNormal"/>
            </w:pPr>
            <w:r w:rsidRPr="00B3174B">
              <w:t>an..35</w:t>
            </w:r>
          </w:p>
        </w:tc>
        <w:tc>
          <w:tcPr>
            <w:tcW w:w="1271" w:type="dxa"/>
            <w:vAlign w:val="center"/>
          </w:tcPr>
          <w:p w14:paraId="657AB9A8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303142B1" w14:textId="77777777" w:rsidR="00151D2B" w:rsidRPr="00B3174B" w:rsidRDefault="00151D2B" w:rsidP="00920BD7">
            <w:pPr>
              <w:pStyle w:val="IndraNormal"/>
            </w:pPr>
            <w:r w:rsidRPr="00B3174B">
              <w:t>Cidade</w:t>
            </w:r>
          </w:p>
        </w:tc>
      </w:tr>
      <w:tr w:rsidR="00EA0DEB" w:rsidRPr="00B3174B" w14:paraId="6D0A519F" w14:textId="77777777" w:rsidTr="000452E2">
        <w:trPr>
          <w:jc w:val="center"/>
        </w:trPr>
        <w:tc>
          <w:tcPr>
            <w:tcW w:w="2410" w:type="dxa"/>
            <w:vAlign w:val="center"/>
          </w:tcPr>
          <w:p w14:paraId="3FAF03C8" w14:textId="77777777" w:rsidR="00EA0DEB" w:rsidRPr="00B3174B" w:rsidRDefault="00EA0DEB" w:rsidP="00920BD7">
            <w:pPr>
              <w:pStyle w:val="IndraNormal"/>
            </w:pPr>
            <w:r w:rsidRPr="00B3174B">
              <w:t>Communication</w:t>
            </w:r>
          </w:p>
        </w:tc>
        <w:tc>
          <w:tcPr>
            <w:tcW w:w="992" w:type="dxa"/>
            <w:vAlign w:val="center"/>
          </w:tcPr>
          <w:p w14:paraId="3830DD22" w14:textId="77777777" w:rsidR="00EA0DEB" w:rsidRPr="00B3174B" w:rsidRDefault="00EA0DEB" w:rsidP="00920BD7">
            <w:pPr>
              <w:pStyle w:val="IndraNormal"/>
            </w:pPr>
            <w:r w:rsidRPr="00B3174B">
              <w:t>-</w:t>
            </w:r>
          </w:p>
        </w:tc>
        <w:tc>
          <w:tcPr>
            <w:tcW w:w="1271" w:type="dxa"/>
            <w:vAlign w:val="center"/>
          </w:tcPr>
          <w:p w14:paraId="45A03426" w14:textId="77777777" w:rsidR="00EA0DEB" w:rsidRPr="00B3174B" w:rsidRDefault="00EA0DEB" w:rsidP="00920BD7">
            <w:pPr>
              <w:pStyle w:val="IndraNormal"/>
            </w:pPr>
            <w:r w:rsidRPr="00B3174B">
              <w:t>até 9</w:t>
            </w:r>
          </w:p>
        </w:tc>
        <w:tc>
          <w:tcPr>
            <w:tcW w:w="4400" w:type="dxa"/>
            <w:vAlign w:val="center"/>
          </w:tcPr>
          <w:p w14:paraId="2DFD64A1" w14:textId="77777777" w:rsidR="00EA0DEB" w:rsidRPr="00B3174B" w:rsidRDefault="00EA0DEB" w:rsidP="00920BD7">
            <w:pPr>
              <w:pStyle w:val="IndraNormal"/>
            </w:pPr>
            <w:r w:rsidRPr="00B3174B">
              <w:t>Comunicação</w:t>
            </w:r>
          </w:p>
        </w:tc>
      </w:tr>
      <w:tr w:rsidR="00EA0DEB" w:rsidRPr="00B3174B" w14:paraId="0F72C4BB" w14:textId="77777777" w:rsidTr="000452E2">
        <w:trPr>
          <w:jc w:val="center"/>
        </w:trPr>
        <w:tc>
          <w:tcPr>
            <w:tcW w:w="2410" w:type="dxa"/>
            <w:vAlign w:val="center"/>
          </w:tcPr>
          <w:p w14:paraId="3FEA387F" w14:textId="77777777" w:rsidR="00EA0DEB" w:rsidRPr="00B3174B" w:rsidRDefault="00EA0DEB" w:rsidP="00920BD7">
            <w:pPr>
              <w:pStyle w:val="IndraNormal"/>
            </w:pPr>
            <w:r w:rsidRPr="00B3174B">
              <w:t>- Type</w:t>
            </w:r>
          </w:p>
        </w:tc>
        <w:tc>
          <w:tcPr>
            <w:tcW w:w="992" w:type="dxa"/>
            <w:vAlign w:val="center"/>
          </w:tcPr>
          <w:p w14:paraId="1786442B" w14:textId="77777777" w:rsidR="00EA0DEB" w:rsidRPr="00B3174B" w:rsidRDefault="00EA0DEB" w:rsidP="00920BD7">
            <w:pPr>
              <w:pStyle w:val="IndraNormal"/>
            </w:pPr>
            <w:r w:rsidRPr="00B3174B">
              <w:t>an..3</w:t>
            </w:r>
          </w:p>
        </w:tc>
        <w:tc>
          <w:tcPr>
            <w:tcW w:w="1271" w:type="dxa"/>
            <w:vAlign w:val="center"/>
          </w:tcPr>
          <w:p w14:paraId="14F1EBE8" w14:textId="77777777" w:rsidR="00EA0DEB" w:rsidRPr="00B3174B" w:rsidRDefault="00EA0DE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1FF3E54C" w14:textId="77777777" w:rsidR="00EA0DEB" w:rsidRPr="007272FA" w:rsidRDefault="00EA0DE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Tipo. Pode ter um dos seguintes valores:</w:t>
            </w:r>
          </w:p>
          <w:p w14:paraId="6AB0490F" w14:textId="77777777" w:rsidR="00EA0DEB" w:rsidRPr="007272FA" w:rsidRDefault="00EA0DE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EM - Correio eletrónico</w:t>
            </w:r>
          </w:p>
          <w:p w14:paraId="07EFA3FD" w14:textId="77777777" w:rsidR="00EA0DEB" w:rsidRPr="007272FA" w:rsidRDefault="00EA0DE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TE - Telefone</w:t>
            </w:r>
          </w:p>
        </w:tc>
      </w:tr>
      <w:tr w:rsidR="00EA0DEB" w:rsidRPr="00B3174B" w14:paraId="6170A936" w14:textId="77777777" w:rsidTr="000452E2">
        <w:trPr>
          <w:jc w:val="center"/>
        </w:trPr>
        <w:tc>
          <w:tcPr>
            <w:tcW w:w="2410" w:type="dxa"/>
            <w:vAlign w:val="center"/>
          </w:tcPr>
          <w:p w14:paraId="40F1E6AB" w14:textId="77777777" w:rsidR="00EA0DEB" w:rsidRPr="00B3174B" w:rsidRDefault="00EA0DEB" w:rsidP="00920BD7">
            <w:pPr>
              <w:pStyle w:val="IndraNormal"/>
            </w:pPr>
            <w:r w:rsidRPr="00B3174B">
              <w:t>- Identifier</w:t>
            </w:r>
          </w:p>
        </w:tc>
        <w:tc>
          <w:tcPr>
            <w:tcW w:w="992" w:type="dxa"/>
            <w:vAlign w:val="center"/>
          </w:tcPr>
          <w:p w14:paraId="1B2AF275" w14:textId="77777777" w:rsidR="00EA0DEB" w:rsidRPr="00B3174B" w:rsidRDefault="00EA0DEB" w:rsidP="00920BD7">
            <w:pPr>
              <w:pStyle w:val="IndraNormal"/>
            </w:pPr>
            <w:r w:rsidRPr="00B3174B">
              <w:t>an..512</w:t>
            </w:r>
          </w:p>
        </w:tc>
        <w:tc>
          <w:tcPr>
            <w:tcW w:w="1271" w:type="dxa"/>
            <w:vAlign w:val="center"/>
          </w:tcPr>
          <w:p w14:paraId="59A43F28" w14:textId="77777777" w:rsidR="00EA0DEB" w:rsidRPr="00B3174B" w:rsidRDefault="00EA0DE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0D17B468" w14:textId="77777777" w:rsidR="00EA0DEB" w:rsidRPr="00B3174B" w:rsidRDefault="00EA0DEB" w:rsidP="00920BD7">
            <w:pPr>
              <w:pStyle w:val="IndraNormal"/>
            </w:pPr>
            <w:r w:rsidRPr="00B3174B">
              <w:t>Identificador.</w:t>
            </w:r>
          </w:p>
        </w:tc>
      </w:tr>
      <w:tr w:rsidR="00151D2B" w:rsidRPr="00B3174B" w14:paraId="70825F27" w14:textId="77777777" w:rsidTr="00F363A7">
        <w:trPr>
          <w:jc w:val="center"/>
        </w:trPr>
        <w:tc>
          <w:tcPr>
            <w:tcW w:w="2410" w:type="dxa"/>
            <w:vAlign w:val="center"/>
          </w:tcPr>
          <w:p w14:paraId="3F18D604" w14:textId="2B0D633B" w:rsidR="00151D2B" w:rsidRPr="00B3174B" w:rsidRDefault="00EA0DEB" w:rsidP="00920BD7">
            <w:pPr>
              <w:pStyle w:val="IndraNormal"/>
            </w:pPr>
            <w:r w:rsidRPr="00EA0DEB">
              <w:t>ContactPerson</w:t>
            </w:r>
          </w:p>
        </w:tc>
        <w:tc>
          <w:tcPr>
            <w:tcW w:w="992" w:type="dxa"/>
            <w:vAlign w:val="center"/>
          </w:tcPr>
          <w:p w14:paraId="36D72169" w14:textId="77777777" w:rsidR="00151D2B" w:rsidRPr="00B3174B" w:rsidRDefault="00151D2B" w:rsidP="00920BD7">
            <w:pPr>
              <w:pStyle w:val="IndraNormal"/>
            </w:pPr>
            <w:r w:rsidRPr="00B3174B">
              <w:t>-</w:t>
            </w:r>
          </w:p>
        </w:tc>
        <w:tc>
          <w:tcPr>
            <w:tcW w:w="1271" w:type="dxa"/>
            <w:vAlign w:val="center"/>
          </w:tcPr>
          <w:p w14:paraId="76297755" w14:textId="77777777" w:rsidR="00151D2B" w:rsidRPr="00B3174B" w:rsidRDefault="00151D2B" w:rsidP="00920BD7">
            <w:pPr>
              <w:pStyle w:val="IndraNormal"/>
            </w:pPr>
            <w:r w:rsidRPr="00B3174B">
              <w:t>até 9</w:t>
            </w:r>
          </w:p>
        </w:tc>
        <w:tc>
          <w:tcPr>
            <w:tcW w:w="4400" w:type="dxa"/>
            <w:vAlign w:val="center"/>
          </w:tcPr>
          <w:p w14:paraId="2FD3EEF1" w14:textId="2EE292C8" w:rsidR="00151D2B" w:rsidRPr="00B3174B" w:rsidRDefault="00EA0DEB" w:rsidP="00920BD7">
            <w:pPr>
              <w:pStyle w:val="IndraNormal"/>
            </w:pPr>
            <w:r>
              <w:t>Pessoa a contactar</w:t>
            </w:r>
          </w:p>
        </w:tc>
      </w:tr>
      <w:tr w:rsidR="00C144C4" w:rsidRPr="00B3174B" w14:paraId="54C2AB38" w14:textId="77777777" w:rsidTr="00F363A7">
        <w:trPr>
          <w:jc w:val="center"/>
        </w:trPr>
        <w:tc>
          <w:tcPr>
            <w:tcW w:w="2410" w:type="dxa"/>
            <w:vAlign w:val="center"/>
          </w:tcPr>
          <w:p w14:paraId="54893F92" w14:textId="5E588E98" w:rsidR="00C144C4" w:rsidRPr="00B3174B" w:rsidRDefault="00C144C4" w:rsidP="00920BD7">
            <w:pPr>
              <w:pStyle w:val="IndraNormal"/>
            </w:pPr>
            <w:r>
              <w:t xml:space="preserve">- </w:t>
            </w:r>
            <w:r w:rsidRPr="00B3174B">
              <w:t>Name</w:t>
            </w:r>
          </w:p>
        </w:tc>
        <w:tc>
          <w:tcPr>
            <w:tcW w:w="992" w:type="dxa"/>
            <w:vAlign w:val="center"/>
          </w:tcPr>
          <w:p w14:paraId="3058AD2A" w14:textId="55E28BF0" w:rsidR="00C144C4" w:rsidRPr="00B3174B" w:rsidRDefault="00C144C4" w:rsidP="00920BD7">
            <w:pPr>
              <w:pStyle w:val="IndraNormal"/>
            </w:pPr>
            <w:r w:rsidRPr="00B3174B">
              <w:t>an..70</w:t>
            </w:r>
          </w:p>
        </w:tc>
        <w:tc>
          <w:tcPr>
            <w:tcW w:w="1271" w:type="dxa"/>
            <w:vAlign w:val="center"/>
          </w:tcPr>
          <w:p w14:paraId="54F7F807" w14:textId="1FA9EA14" w:rsidR="00C144C4" w:rsidRPr="00B3174B" w:rsidRDefault="00C144C4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4CFE59AA" w14:textId="2BA409F8" w:rsidR="00C144C4" w:rsidRPr="00B3174B" w:rsidRDefault="00C144C4" w:rsidP="00920BD7">
            <w:pPr>
              <w:pStyle w:val="IndraNormal"/>
            </w:pPr>
            <w:r w:rsidRPr="00B3174B">
              <w:t>Nome</w:t>
            </w:r>
          </w:p>
        </w:tc>
      </w:tr>
      <w:tr w:rsidR="00151D2B" w:rsidRPr="00B3174B" w14:paraId="205E6C3F" w14:textId="77777777" w:rsidTr="00F363A7">
        <w:trPr>
          <w:jc w:val="center"/>
        </w:trPr>
        <w:tc>
          <w:tcPr>
            <w:tcW w:w="2410" w:type="dxa"/>
            <w:vAlign w:val="center"/>
          </w:tcPr>
          <w:p w14:paraId="4B2F62BA" w14:textId="539A5C89" w:rsidR="00151D2B" w:rsidRPr="00B3174B" w:rsidRDefault="00151D2B" w:rsidP="00920BD7">
            <w:pPr>
              <w:pStyle w:val="IndraNormal"/>
            </w:pPr>
            <w:r w:rsidRPr="00B3174B">
              <w:t xml:space="preserve">- </w:t>
            </w:r>
            <w:r w:rsidR="00C144C4" w:rsidRPr="00C144C4">
              <w:t>PhoneNumber</w:t>
            </w:r>
          </w:p>
        </w:tc>
        <w:tc>
          <w:tcPr>
            <w:tcW w:w="992" w:type="dxa"/>
            <w:vAlign w:val="center"/>
          </w:tcPr>
          <w:p w14:paraId="73EB5C2C" w14:textId="34A7760C" w:rsidR="00151D2B" w:rsidRPr="00B3174B" w:rsidRDefault="00C144C4" w:rsidP="00920BD7">
            <w:pPr>
              <w:pStyle w:val="IndraNormal"/>
            </w:pPr>
            <w:r w:rsidRPr="00C144C4">
              <w:t>an..35</w:t>
            </w:r>
          </w:p>
        </w:tc>
        <w:tc>
          <w:tcPr>
            <w:tcW w:w="1271" w:type="dxa"/>
            <w:vAlign w:val="center"/>
          </w:tcPr>
          <w:p w14:paraId="273C05B0" w14:textId="77777777" w:rsidR="00151D2B" w:rsidRPr="00B3174B" w:rsidRDefault="00151D2B" w:rsidP="00920BD7">
            <w:pPr>
              <w:pStyle w:val="IndraNormal"/>
            </w:pPr>
            <w:r w:rsidRPr="00B3174B">
              <w:t>1</w:t>
            </w:r>
          </w:p>
        </w:tc>
        <w:tc>
          <w:tcPr>
            <w:tcW w:w="4400" w:type="dxa"/>
            <w:vAlign w:val="center"/>
          </w:tcPr>
          <w:p w14:paraId="44B2F499" w14:textId="69FD3398" w:rsidR="00151D2B" w:rsidRPr="00B3174B" w:rsidRDefault="00C144C4" w:rsidP="00920BD7">
            <w:pPr>
              <w:pStyle w:val="IndraNormal"/>
            </w:pPr>
            <w:r w:rsidRPr="00C144C4">
              <w:t>Número de telefone</w:t>
            </w:r>
            <w:r w:rsidR="00151D2B" w:rsidRPr="00B3174B">
              <w:t>.</w:t>
            </w:r>
          </w:p>
        </w:tc>
      </w:tr>
      <w:tr w:rsidR="00C144C4" w:rsidRPr="00B3174B" w14:paraId="01A39822" w14:textId="77777777" w:rsidTr="00F363A7">
        <w:trPr>
          <w:jc w:val="center"/>
        </w:trPr>
        <w:tc>
          <w:tcPr>
            <w:tcW w:w="2410" w:type="dxa"/>
            <w:vAlign w:val="center"/>
          </w:tcPr>
          <w:p w14:paraId="1260F2FD" w14:textId="7565EC6E" w:rsidR="00C144C4" w:rsidRPr="00B3174B" w:rsidRDefault="00C144C4" w:rsidP="00920BD7">
            <w:pPr>
              <w:pStyle w:val="IndraNormal"/>
            </w:pPr>
            <w:r>
              <w:t xml:space="preserve">- </w:t>
            </w:r>
            <w:r w:rsidRPr="00C144C4">
              <w:t>EmailAddress</w:t>
            </w:r>
          </w:p>
        </w:tc>
        <w:tc>
          <w:tcPr>
            <w:tcW w:w="992" w:type="dxa"/>
            <w:vAlign w:val="center"/>
          </w:tcPr>
          <w:p w14:paraId="2C56873D" w14:textId="0268CC78" w:rsidR="00C144C4" w:rsidRPr="00C144C4" w:rsidRDefault="00C144C4" w:rsidP="00920BD7">
            <w:pPr>
              <w:pStyle w:val="IndraNormal"/>
            </w:pPr>
            <w:r w:rsidRPr="00C144C4">
              <w:t>an..256</w:t>
            </w:r>
          </w:p>
        </w:tc>
        <w:tc>
          <w:tcPr>
            <w:tcW w:w="1271" w:type="dxa"/>
            <w:vAlign w:val="center"/>
          </w:tcPr>
          <w:p w14:paraId="0E8EF2E6" w14:textId="2FE25FBB" w:rsidR="00C144C4" w:rsidRPr="00B3174B" w:rsidRDefault="00C144C4" w:rsidP="00920BD7">
            <w:pPr>
              <w:pStyle w:val="IndraNormal"/>
            </w:pPr>
            <w:r>
              <w:t>1</w:t>
            </w:r>
          </w:p>
        </w:tc>
        <w:tc>
          <w:tcPr>
            <w:tcW w:w="4400" w:type="dxa"/>
            <w:vAlign w:val="center"/>
          </w:tcPr>
          <w:p w14:paraId="1D091CD3" w14:textId="63D37800" w:rsidR="00C144C4" w:rsidRPr="00C144C4" w:rsidRDefault="00C144C4" w:rsidP="00920BD7">
            <w:pPr>
              <w:pStyle w:val="IndraNormal"/>
            </w:pPr>
            <w:r w:rsidRPr="00C144C4">
              <w:t>Endereço eletrónico</w:t>
            </w:r>
          </w:p>
        </w:tc>
      </w:tr>
    </w:tbl>
    <w:p w14:paraId="73E02D77" w14:textId="77777777" w:rsidR="00151D2B" w:rsidRDefault="00151D2B" w:rsidP="00920BD7">
      <w:pPr>
        <w:pStyle w:val="IndraNormal"/>
      </w:pPr>
    </w:p>
    <w:p w14:paraId="2620F287" w14:textId="7C0DFA77" w:rsidR="006C452F" w:rsidRPr="007272FA" w:rsidRDefault="006C452F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 do SimpleEconomicOperator (Operador Económico Simples) e respetivo</w:t>
      </w:r>
      <w:r w:rsidR="00300439" w:rsidRPr="007272FA">
        <w:rPr>
          <w:lang w:val="pt-PT"/>
        </w:rPr>
        <w:t>s Tipo, Existências e Descrição: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992"/>
        <w:gridCol w:w="1195"/>
        <w:gridCol w:w="4531"/>
      </w:tblGrid>
      <w:tr w:rsidR="00151D2B" w14:paraId="76867AB1" w14:textId="77777777" w:rsidTr="00F363A7">
        <w:trPr>
          <w:trHeight w:val="367"/>
          <w:jc w:val="center"/>
        </w:trPr>
        <w:tc>
          <w:tcPr>
            <w:tcW w:w="2410" w:type="dxa"/>
            <w:shd w:val="clear" w:color="auto" w:fill="B6DDE8" w:themeFill="accent5" w:themeFillTint="66"/>
            <w:vAlign w:val="center"/>
          </w:tcPr>
          <w:p w14:paraId="170BB702" w14:textId="77777777" w:rsidR="00151D2B" w:rsidRDefault="00151D2B" w:rsidP="00920BD7">
            <w:pPr>
              <w:pStyle w:val="IndraNormal"/>
            </w:pPr>
            <w:r w:rsidRPr="5DEF5C39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377877E8" w14:textId="77777777" w:rsidR="00151D2B" w:rsidRDefault="00151D2B" w:rsidP="00920BD7">
            <w:pPr>
              <w:pStyle w:val="IndraNormal"/>
            </w:pPr>
            <w:r w:rsidRPr="5DEF5C39">
              <w:t>Tipo</w:t>
            </w:r>
          </w:p>
        </w:tc>
        <w:tc>
          <w:tcPr>
            <w:tcW w:w="1140" w:type="dxa"/>
            <w:shd w:val="clear" w:color="auto" w:fill="B6DDE8" w:themeFill="accent5" w:themeFillTint="66"/>
            <w:vAlign w:val="center"/>
          </w:tcPr>
          <w:p w14:paraId="239CD141" w14:textId="77777777" w:rsidR="00151D2B" w:rsidRDefault="00151D2B" w:rsidP="00920BD7">
            <w:pPr>
              <w:pStyle w:val="IndraNormal"/>
            </w:pPr>
            <w:r w:rsidRPr="5DEF5C39">
              <w:t>Existências</w:t>
            </w:r>
          </w:p>
        </w:tc>
        <w:tc>
          <w:tcPr>
            <w:tcW w:w="4531" w:type="dxa"/>
            <w:shd w:val="clear" w:color="auto" w:fill="B6DDE8" w:themeFill="accent5" w:themeFillTint="66"/>
            <w:vAlign w:val="center"/>
          </w:tcPr>
          <w:p w14:paraId="52147983" w14:textId="77777777" w:rsidR="00151D2B" w:rsidRDefault="00151D2B" w:rsidP="00920BD7">
            <w:pPr>
              <w:pStyle w:val="IndraNormal"/>
            </w:pPr>
            <w:r w:rsidRPr="5DEF5C39">
              <w:t>Descrição</w:t>
            </w:r>
          </w:p>
        </w:tc>
      </w:tr>
      <w:tr w:rsidR="00151D2B" w14:paraId="6D2CF139" w14:textId="77777777" w:rsidTr="00F363A7">
        <w:trPr>
          <w:jc w:val="center"/>
        </w:trPr>
        <w:tc>
          <w:tcPr>
            <w:tcW w:w="2410" w:type="dxa"/>
            <w:vAlign w:val="center"/>
          </w:tcPr>
          <w:p w14:paraId="201DCBEB" w14:textId="77777777" w:rsidR="00151D2B" w:rsidRDefault="00151D2B" w:rsidP="00920BD7">
            <w:pPr>
              <w:pStyle w:val="IndraNormal"/>
            </w:pPr>
            <w:r w:rsidRPr="5DEF5C39">
              <w:t>Name</w:t>
            </w:r>
          </w:p>
        </w:tc>
        <w:tc>
          <w:tcPr>
            <w:tcW w:w="992" w:type="dxa"/>
            <w:vAlign w:val="center"/>
          </w:tcPr>
          <w:p w14:paraId="3224B457" w14:textId="77777777" w:rsidR="00151D2B" w:rsidRDefault="00151D2B" w:rsidP="00920BD7">
            <w:pPr>
              <w:pStyle w:val="IndraNormal"/>
            </w:pPr>
            <w:r w:rsidRPr="5DEF5C39">
              <w:t>an..70</w:t>
            </w:r>
          </w:p>
        </w:tc>
        <w:tc>
          <w:tcPr>
            <w:tcW w:w="1140" w:type="dxa"/>
            <w:vAlign w:val="center"/>
          </w:tcPr>
          <w:p w14:paraId="45272966" w14:textId="77777777" w:rsidR="00151D2B" w:rsidRDefault="00151D2B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531" w:type="dxa"/>
            <w:vAlign w:val="center"/>
          </w:tcPr>
          <w:p w14:paraId="0A6C05F3" w14:textId="77777777" w:rsidR="00151D2B" w:rsidRDefault="00151D2B" w:rsidP="00920BD7">
            <w:pPr>
              <w:pStyle w:val="IndraNormal"/>
            </w:pPr>
            <w:r w:rsidRPr="5DEF5C39">
              <w:t>Nome</w:t>
            </w:r>
          </w:p>
        </w:tc>
      </w:tr>
      <w:tr w:rsidR="00151D2B" w14:paraId="151215D7" w14:textId="77777777" w:rsidTr="00F363A7">
        <w:trPr>
          <w:jc w:val="center"/>
        </w:trPr>
        <w:tc>
          <w:tcPr>
            <w:tcW w:w="2410" w:type="dxa"/>
            <w:vAlign w:val="center"/>
          </w:tcPr>
          <w:p w14:paraId="702F0F84" w14:textId="77777777" w:rsidR="00151D2B" w:rsidRDefault="00151D2B" w:rsidP="00920BD7">
            <w:pPr>
              <w:pStyle w:val="IndraNormal"/>
            </w:pPr>
            <w:r w:rsidRPr="5DEF5C39">
              <w:t>Identification Number</w:t>
            </w:r>
          </w:p>
        </w:tc>
        <w:tc>
          <w:tcPr>
            <w:tcW w:w="992" w:type="dxa"/>
            <w:vAlign w:val="center"/>
          </w:tcPr>
          <w:p w14:paraId="587325E0" w14:textId="77777777" w:rsidR="00151D2B" w:rsidRDefault="00151D2B" w:rsidP="00920BD7">
            <w:pPr>
              <w:pStyle w:val="IndraNormal"/>
            </w:pPr>
            <w:r w:rsidRPr="5DEF5C39">
              <w:t>an..17</w:t>
            </w:r>
          </w:p>
        </w:tc>
        <w:tc>
          <w:tcPr>
            <w:tcW w:w="1140" w:type="dxa"/>
            <w:vAlign w:val="center"/>
          </w:tcPr>
          <w:p w14:paraId="5480E401" w14:textId="77777777" w:rsidR="00151D2B" w:rsidRDefault="00151D2B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531" w:type="dxa"/>
            <w:vAlign w:val="center"/>
          </w:tcPr>
          <w:p w14:paraId="6FB7EE33" w14:textId="77777777" w:rsidR="00151D2B" w:rsidRPr="007272FA" w:rsidRDefault="00151D2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Indicar o número EORI ou o número de identificação único do país terceiro reconhecido pela União.</w:t>
            </w:r>
          </w:p>
          <w:p w14:paraId="7E3A13AF" w14:textId="411AC489" w:rsidR="00151D2B" w:rsidRPr="007272FA" w:rsidRDefault="00151D2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Caso est</w:t>
            </w:r>
            <w:r w:rsidR="001649AB" w:rsidRPr="007272FA">
              <w:rPr>
                <w:lang w:val="pt-PT"/>
              </w:rPr>
              <w:t>e</w:t>
            </w:r>
            <w:r w:rsidRPr="007272FA">
              <w:rPr>
                <w:lang w:val="pt-PT"/>
              </w:rPr>
              <w:t xml:space="preserve"> </w:t>
            </w:r>
            <w:r w:rsidR="001649AB" w:rsidRPr="007272FA">
              <w:rPr>
                <w:lang w:val="pt-PT"/>
              </w:rPr>
              <w:t xml:space="preserve">operador </w:t>
            </w:r>
            <w:r w:rsidRPr="007272FA">
              <w:rPr>
                <w:lang w:val="pt-PT"/>
              </w:rPr>
              <w:t>seja um Representante, e no caso de operadores económicos PT, a parte do número de identificação incluído no ED 12 09 000 000 – NRL, (País/PT (a2) + NIF(n9)), deve ser igual a este ED.</w:t>
            </w:r>
          </w:p>
        </w:tc>
      </w:tr>
    </w:tbl>
    <w:p w14:paraId="63FC5CB4" w14:textId="5B7FAAE7" w:rsidR="00151D2B" w:rsidRPr="007272FA" w:rsidRDefault="00151D2B" w:rsidP="00920BD7">
      <w:pPr>
        <w:pStyle w:val="IndraNormal"/>
        <w:rPr>
          <w:lang w:val="pt-PT"/>
        </w:rPr>
      </w:pPr>
    </w:p>
    <w:p w14:paraId="51ED6CBD" w14:textId="77777777" w:rsidR="00FA5904" w:rsidRPr="007272FA" w:rsidRDefault="00FA5904" w:rsidP="00920BD7">
      <w:pPr>
        <w:pStyle w:val="IndraNormal"/>
        <w:rPr>
          <w:lang w:val="pt-PT"/>
        </w:rPr>
      </w:pPr>
    </w:p>
    <w:p w14:paraId="1C717085" w14:textId="39162ACA" w:rsidR="00FA5904" w:rsidRDefault="00FA5904" w:rsidP="00A63F35">
      <w:pPr>
        <w:pStyle w:val="IndraHeading2"/>
      </w:pPr>
      <w:bookmarkStart w:id="151" w:name="_Toc87006152"/>
      <w:bookmarkStart w:id="152" w:name="_Ref109683281"/>
      <w:bookmarkStart w:id="153" w:name="_Ref109683282"/>
      <w:bookmarkStart w:id="154" w:name="_Ref109683295"/>
      <w:bookmarkStart w:id="155" w:name="_Ref109683306"/>
      <w:bookmarkStart w:id="156" w:name="_Ref109683313"/>
      <w:bookmarkStart w:id="157" w:name="_Toc126870918"/>
      <w:r>
        <w:t>Número de Referência Local</w:t>
      </w:r>
      <w:bookmarkEnd w:id="151"/>
      <w:r w:rsidR="009371FF">
        <w:t xml:space="preserve"> (NRL)</w:t>
      </w:r>
      <w:bookmarkEnd w:id="152"/>
      <w:bookmarkEnd w:id="153"/>
      <w:bookmarkEnd w:id="154"/>
      <w:bookmarkEnd w:id="155"/>
      <w:bookmarkEnd w:id="156"/>
      <w:bookmarkEnd w:id="157"/>
    </w:p>
    <w:p w14:paraId="46F65A55" w14:textId="77777777" w:rsidR="00FA5904" w:rsidRPr="007272FA" w:rsidRDefault="00FA5904" w:rsidP="00920BD7">
      <w:pPr>
        <w:pStyle w:val="IndraNormal"/>
        <w:rPr>
          <w:lang w:val="pt-PT"/>
        </w:rPr>
      </w:pPr>
    </w:p>
    <w:p w14:paraId="73F45BAC" w14:textId="77777777" w:rsidR="00FA5904" w:rsidRPr="007272FA" w:rsidRDefault="00FA5904" w:rsidP="00920BD7">
      <w:pPr>
        <w:pStyle w:val="IndraNormal"/>
        <w:rPr>
          <w:lang w:val="pt-PT"/>
        </w:rPr>
      </w:pPr>
      <w:r w:rsidRPr="007272FA">
        <w:rPr>
          <w:lang w:val="pt-PT"/>
        </w:rPr>
        <w:t>O NRL é atribuído pela pessoa que entrega a declaração, de acordo com a definição nacional, e tem como finalidade identificar a declaração.</w:t>
      </w:r>
    </w:p>
    <w:p w14:paraId="006DCBCD" w14:textId="77777777" w:rsidR="00FA5904" w:rsidRPr="007272FA" w:rsidRDefault="00FA5904" w:rsidP="00920BD7">
      <w:pPr>
        <w:pStyle w:val="IndraNormal"/>
        <w:rPr>
          <w:lang w:val="pt-PT"/>
        </w:rPr>
      </w:pPr>
      <w:r w:rsidRPr="007272FA">
        <w:rPr>
          <w:lang w:val="pt-PT"/>
        </w:rPr>
        <w:t>O NRL é construído de acordo com a estrutura seguinte: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3"/>
        <w:gridCol w:w="6571"/>
      </w:tblGrid>
      <w:tr w:rsidR="00FA5904" w14:paraId="424102AA" w14:textId="77777777" w:rsidTr="00F363A7">
        <w:tc>
          <w:tcPr>
            <w:tcW w:w="2643" w:type="dxa"/>
            <w:vAlign w:val="center"/>
          </w:tcPr>
          <w:p w14:paraId="0F3023C2" w14:textId="77777777" w:rsidR="00FA5904" w:rsidRPr="000D7F3E" w:rsidRDefault="00FA5904" w:rsidP="00920BD7">
            <w:pPr>
              <w:pStyle w:val="tcr"/>
            </w:pPr>
            <w:r>
              <w:t>OE Português</w:t>
            </w:r>
          </w:p>
        </w:tc>
        <w:tc>
          <w:tcPr>
            <w:tcW w:w="6571" w:type="dxa"/>
            <w:vAlign w:val="center"/>
          </w:tcPr>
          <w:p w14:paraId="44D88A5E" w14:textId="77777777" w:rsidR="00FA5904" w:rsidRPr="007272FA" w:rsidRDefault="00FA5904" w:rsidP="00920BD7">
            <w:pPr>
              <w:pStyle w:val="tcj"/>
              <w:rPr>
                <w:lang w:val="pt-PT"/>
              </w:rPr>
            </w:pPr>
            <w:r w:rsidRPr="007272FA">
              <w:rPr>
                <w:lang w:val="pt-PT"/>
              </w:rPr>
              <w:t>Ano (n2) + País/PT (a2) + NIF(n9) + Número sequencial (n9)</w:t>
            </w:r>
          </w:p>
        </w:tc>
      </w:tr>
    </w:tbl>
    <w:p w14:paraId="53101311" w14:textId="77777777" w:rsidR="00FA5904" w:rsidRDefault="00FA5904" w:rsidP="00920BD7">
      <w:pPr>
        <w:pStyle w:val="IndraNormal"/>
      </w:pPr>
      <w:r>
        <w:t>Exemplo: 22PT123456789123456789</w:t>
      </w:r>
    </w:p>
    <w:p w14:paraId="3EE55E38" w14:textId="008D8A84" w:rsidR="009371FF" w:rsidRDefault="009371FF" w:rsidP="00A63F35">
      <w:pPr>
        <w:pStyle w:val="IndraHeading2"/>
      </w:pPr>
      <w:bookmarkStart w:id="158" w:name="_Ref109683987"/>
      <w:bookmarkStart w:id="159" w:name="_Ref109683995"/>
      <w:bookmarkStart w:id="160" w:name="_Ref109684003"/>
      <w:bookmarkStart w:id="161" w:name="_Ref109684011"/>
      <w:bookmarkStart w:id="162" w:name="_Toc126870919"/>
      <w:r>
        <w:t>Número de Referência Principal (MRN)</w:t>
      </w:r>
      <w:bookmarkEnd w:id="158"/>
      <w:bookmarkEnd w:id="159"/>
      <w:bookmarkEnd w:id="160"/>
      <w:bookmarkEnd w:id="161"/>
      <w:bookmarkEnd w:id="162"/>
    </w:p>
    <w:p w14:paraId="005C6469" w14:textId="77777777" w:rsidR="009371FF" w:rsidRPr="007272FA" w:rsidRDefault="009371FF" w:rsidP="00920BD7">
      <w:pPr>
        <w:pStyle w:val="IndraNormal"/>
        <w:rPr>
          <w:lang w:val="pt-PT"/>
        </w:rPr>
      </w:pPr>
    </w:p>
    <w:p w14:paraId="307AD9CD" w14:textId="77777777" w:rsidR="009371FF" w:rsidRPr="007272FA" w:rsidRDefault="009371FF" w:rsidP="00920BD7">
      <w:pPr>
        <w:pStyle w:val="IndraNormal"/>
        <w:rPr>
          <w:lang w:val="pt-PT"/>
        </w:rPr>
      </w:pPr>
      <w:r w:rsidRPr="007272FA">
        <w:rPr>
          <w:lang w:val="pt-PT"/>
        </w:rPr>
        <w:t>Uma das regras a aplicar é a obrigatoriedade de atribuir um MRN a cada DDT pelo SiMTeM, sempre que os respetivos requisitos para a sua atribuição sejam cumpridos.</w:t>
      </w:r>
    </w:p>
    <w:p w14:paraId="2DAF41D5" w14:textId="466BCBEB" w:rsidR="009371FF" w:rsidRPr="007272FA" w:rsidRDefault="009371FF" w:rsidP="00920BD7">
      <w:pPr>
        <w:pStyle w:val="IndraNormal"/>
        <w:rPr>
          <w:lang w:val="pt-PT"/>
        </w:rPr>
      </w:pPr>
      <w:r w:rsidRPr="007272FA">
        <w:rPr>
          <w:lang w:val="pt-PT"/>
        </w:rPr>
        <w:t>A estrutura do MRN é composta por 18 dígitos, e está definida no Anexo B do AE-CAU em conformidade com a tabela seguinte:</w:t>
      </w:r>
    </w:p>
    <w:p w14:paraId="377D6345" w14:textId="77777777" w:rsidR="009371FF" w:rsidRPr="009B3085" w:rsidRDefault="009371FF" w:rsidP="009371FF">
      <w:pPr>
        <w:rPr>
          <w:rFonts w:eastAsiaTheme="minorHAnsi"/>
          <w:lang w:eastAsia="en-US"/>
        </w:rPr>
      </w:pPr>
    </w:p>
    <w:tbl>
      <w:tblPr>
        <w:tblStyle w:val="GridTable4-Accent5"/>
        <w:tblW w:w="8697" w:type="dxa"/>
        <w:jc w:val="center"/>
        <w:tblLook w:val="04A0" w:firstRow="1" w:lastRow="0" w:firstColumn="1" w:lastColumn="0" w:noHBand="0" w:noVBand="1"/>
      </w:tblPr>
      <w:tblGrid>
        <w:gridCol w:w="1075"/>
        <w:gridCol w:w="4536"/>
        <w:gridCol w:w="1247"/>
        <w:gridCol w:w="1839"/>
      </w:tblGrid>
      <w:tr w:rsidR="009371FF" w:rsidRPr="009B3085" w14:paraId="4038AB8A" w14:textId="77777777" w:rsidTr="00C9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215868" w:themeFill="accent5" w:themeFillShade="80"/>
            <w:vAlign w:val="center"/>
            <w:hideMark/>
          </w:tcPr>
          <w:p w14:paraId="60560E34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3085">
              <w:rPr>
                <w:rFonts w:eastAsiaTheme="minorHAnsi"/>
                <w:sz w:val="24"/>
                <w:szCs w:val="24"/>
                <w:lang w:eastAsia="en-US"/>
              </w:rPr>
              <w:t>Campo</w:t>
            </w:r>
          </w:p>
        </w:tc>
        <w:tc>
          <w:tcPr>
            <w:tcW w:w="4536" w:type="dxa"/>
            <w:shd w:val="clear" w:color="auto" w:fill="215868" w:themeFill="accent5" w:themeFillShade="80"/>
            <w:vAlign w:val="center"/>
            <w:hideMark/>
          </w:tcPr>
          <w:p w14:paraId="606BCD4F" w14:textId="77777777" w:rsidR="009371FF" w:rsidRPr="009B3085" w:rsidRDefault="009371FF" w:rsidP="00C943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  <w:lang w:eastAsia="en-US"/>
              </w:rPr>
            </w:pPr>
            <w:r w:rsidRPr="009B3085">
              <w:rPr>
                <w:rFonts w:eastAsiaTheme="minorHAnsi"/>
                <w:sz w:val="24"/>
                <w:szCs w:val="24"/>
                <w:lang w:eastAsia="en-US"/>
              </w:rPr>
              <w:t>Conteúdo</w:t>
            </w:r>
          </w:p>
        </w:tc>
        <w:tc>
          <w:tcPr>
            <w:tcW w:w="1247" w:type="dxa"/>
            <w:shd w:val="clear" w:color="auto" w:fill="215868" w:themeFill="accent5" w:themeFillShade="80"/>
            <w:vAlign w:val="center"/>
            <w:hideMark/>
          </w:tcPr>
          <w:p w14:paraId="22B04989" w14:textId="77777777" w:rsidR="009371FF" w:rsidRPr="009B3085" w:rsidRDefault="009371FF" w:rsidP="00C943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  <w:lang w:eastAsia="en-US"/>
              </w:rPr>
            </w:pPr>
            <w:r w:rsidRPr="009B3085">
              <w:rPr>
                <w:rFonts w:eastAsiaTheme="minorHAnsi"/>
                <w:sz w:val="24"/>
                <w:szCs w:val="24"/>
                <w:lang w:eastAsia="en-US"/>
              </w:rPr>
              <w:t>Formato</w:t>
            </w:r>
          </w:p>
        </w:tc>
        <w:tc>
          <w:tcPr>
            <w:tcW w:w="1839" w:type="dxa"/>
            <w:shd w:val="clear" w:color="auto" w:fill="215868" w:themeFill="accent5" w:themeFillShade="80"/>
            <w:vAlign w:val="center"/>
            <w:hideMark/>
          </w:tcPr>
          <w:p w14:paraId="6001CD95" w14:textId="77777777" w:rsidR="009371FF" w:rsidRPr="009B3085" w:rsidRDefault="009371FF" w:rsidP="00C943C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  <w:lang w:eastAsia="en-US"/>
              </w:rPr>
            </w:pPr>
            <w:r w:rsidRPr="009B3085">
              <w:rPr>
                <w:rFonts w:eastAsiaTheme="minorHAnsi"/>
                <w:sz w:val="24"/>
                <w:szCs w:val="24"/>
                <w:lang w:eastAsia="en-US"/>
              </w:rPr>
              <w:t>Exemplo</w:t>
            </w:r>
          </w:p>
        </w:tc>
      </w:tr>
      <w:tr w:rsidR="009371FF" w:rsidRPr="009B3085" w14:paraId="215A99E5" w14:textId="77777777" w:rsidTr="00C9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5919A1E0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  <w:hideMark/>
          </w:tcPr>
          <w:p w14:paraId="4763F8EC" w14:textId="77777777" w:rsidR="009371FF" w:rsidRPr="009B3085" w:rsidRDefault="009371FF" w:rsidP="00C943C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Últimos dois dígitos do ano de aceitação da declaração (YY)</w:t>
            </w:r>
          </w:p>
        </w:tc>
        <w:tc>
          <w:tcPr>
            <w:tcW w:w="1247" w:type="dxa"/>
            <w:shd w:val="clear" w:color="auto" w:fill="B6DDE8" w:themeFill="accent5" w:themeFillTint="66"/>
            <w:vAlign w:val="center"/>
            <w:hideMark/>
          </w:tcPr>
          <w:p w14:paraId="61515AD0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n2</w:t>
            </w:r>
          </w:p>
        </w:tc>
        <w:tc>
          <w:tcPr>
            <w:tcW w:w="1839" w:type="dxa"/>
            <w:shd w:val="clear" w:color="auto" w:fill="B6DDE8" w:themeFill="accent5" w:themeFillTint="66"/>
            <w:vAlign w:val="center"/>
            <w:hideMark/>
          </w:tcPr>
          <w:p w14:paraId="0915B8AE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</w:tr>
      <w:tr w:rsidR="009371FF" w:rsidRPr="009B3085" w14:paraId="3CD963EE" w14:textId="77777777" w:rsidTr="00C943C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  <w:hideMark/>
          </w:tcPr>
          <w:p w14:paraId="2BCE9FE3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14:paraId="30D89C0F" w14:textId="731A73B6" w:rsidR="009371FF" w:rsidRPr="009B3085" w:rsidRDefault="009371FF" w:rsidP="009371F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 xml:space="preserve">Identificador do país </w:t>
            </w:r>
            <w:r>
              <w:rPr>
                <w:rFonts w:eastAsiaTheme="minorHAnsi"/>
                <w:lang w:eastAsia="en-US"/>
              </w:rPr>
              <w:t>onde a declaração é apresentada</w:t>
            </w:r>
          </w:p>
        </w:tc>
        <w:tc>
          <w:tcPr>
            <w:tcW w:w="1247" w:type="dxa"/>
            <w:vAlign w:val="center"/>
            <w:hideMark/>
          </w:tcPr>
          <w:p w14:paraId="00E7C811" w14:textId="77777777" w:rsidR="009371FF" w:rsidRPr="009B3085" w:rsidRDefault="009371FF" w:rsidP="00C943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a2</w:t>
            </w:r>
          </w:p>
        </w:tc>
        <w:tc>
          <w:tcPr>
            <w:tcW w:w="1839" w:type="dxa"/>
            <w:vAlign w:val="center"/>
            <w:hideMark/>
          </w:tcPr>
          <w:p w14:paraId="56F2D4C5" w14:textId="77777777" w:rsidR="009371FF" w:rsidRPr="009B3085" w:rsidRDefault="009371FF" w:rsidP="00C943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PT</w:t>
            </w:r>
          </w:p>
        </w:tc>
      </w:tr>
      <w:tr w:rsidR="009371FF" w:rsidRPr="009B3085" w14:paraId="2F8051FB" w14:textId="77777777" w:rsidTr="00C9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7ADB8902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  <w:hideMark/>
          </w:tcPr>
          <w:p w14:paraId="532412FA" w14:textId="713E2F58" w:rsidR="009371FF" w:rsidRPr="009B3085" w:rsidRDefault="009371FF" w:rsidP="009371F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 xml:space="preserve">Identificador único da </w:t>
            </w:r>
            <w:r>
              <w:rPr>
                <w:rFonts w:eastAsiaTheme="minorHAnsi"/>
                <w:lang w:eastAsia="en-US"/>
              </w:rPr>
              <w:t>declaração</w:t>
            </w:r>
            <w:r w:rsidRPr="009B3085">
              <w:rPr>
                <w:rFonts w:eastAsiaTheme="minorHAnsi"/>
                <w:lang w:eastAsia="en-US"/>
              </w:rPr>
              <w:t xml:space="preserve"> por ano e país</w:t>
            </w:r>
          </w:p>
        </w:tc>
        <w:tc>
          <w:tcPr>
            <w:tcW w:w="1247" w:type="dxa"/>
            <w:shd w:val="clear" w:color="auto" w:fill="B6DDE8" w:themeFill="accent5" w:themeFillTint="66"/>
            <w:vAlign w:val="center"/>
            <w:hideMark/>
          </w:tcPr>
          <w:p w14:paraId="29F8E766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an12</w:t>
            </w:r>
          </w:p>
        </w:tc>
        <w:tc>
          <w:tcPr>
            <w:tcW w:w="1839" w:type="dxa"/>
            <w:shd w:val="clear" w:color="auto" w:fill="B6DDE8" w:themeFill="accent5" w:themeFillTint="66"/>
            <w:vAlign w:val="center"/>
            <w:hideMark/>
          </w:tcPr>
          <w:p w14:paraId="4CD20115" w14:textId="5911C2E9" w:rsidR="009371FF" w:rsidRPr="009B3085" w:rsidRDefault="00364BF3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123456789012</w:t>
            </w:r>
          </w:p>
        </w:tc>
      </w:tr>
      <w:tr w:rsidR="009371FF" w:rsidRPr="009B3085" w14:paraId="54BD1932" w14:textId="77777777" w:rsidTr="00C943C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  <w:hideMark/>
          </w:tcPr>
          <w:p w14:paraId="68D5CB5E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36" w:type="dxa"/>
            <w:vAlign w:val="center"/>
            <w:hideMark/>
          </w:tcPr>
          <w:p w14:paraId="6CE7D666" w14:textId="22D64636" w:rsidR="009371FF" w:rsidRPr="009B3085" w:rsidRDefault="009371FF" w:rsidP="00C943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Identificador do procedimento</w:t>
            </w:r>
            <w:r w:rsidR="00C67AAB">
              <w:rPr>
                <w:rFonts w:eastAsiaTheme="minorHAnsi"/>
                <w:lang w:eastAsia="en-US"/>
              </w:rPr>
              <w:t>. No caso de DDT será sempre a letra “U”.</w:t>
            </w:r>
          </w:p>
        </w:tc>
        <w:tc>
          <w:tcPr>
            <w:tcW w:w="1247" w:type="dxa"/>
            <w:vAlign w:val="center"/>
            <w:hideMark/>
          </w:tcPr>
          <w:p w14:paraId="1518ED8F" w14:textId="77777777" w:rsidR="009371FF" w:rsidRPr="009B3085" w:rsidRDefault="009371FF" w:rsidP="00C943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a1</w:t>
            </w:r>
          </w:p>
        </w:tc>
        <w:tc>
          <w:tcPr>
            <w:tcW w:w="1839" w:type="dxa"/>
            <w:vAlign w:val="center"/>
            <w:hideMark/>
          </w:tcPr>
          <w:p w14:paraId="785E4D01" w14:textId="77777777" w:rsidR="009371FF" w:rsidRPr="009B3085" w:rsidRDefault="009371FF" w:rsidP="00C943CA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U</w:t>
            </w:r>
          </w:p>
        </w:tc>
      </w:tr>
      <w:tr w:rsidR="009371FF" w:rsidRPr="009B3085" w14:paraId="5908F5B7" w14:textId="77777777" w:rsidTr="00C9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757C7A7D" w14:textId="77777777" w:rsidR="009371FF" w:rsidRPr="009B3085" w:rsidRDefault="009371FF" w:rsidP="00C943CA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B6DDE8" w:themeFill="accent5" w:themeFillTint="66"/>
            <w:vAlign w:val="center"/>
            <w:hideMark/>
          </w:tcPr>
          <w:p w14:paraId="4373F9C2" w14:textId="77777777" w:rsidR="009371FF" w:rsidRPr="009B3085" w:rsidRDefault="009371FF" w:rsidP="00C943C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Dígito de controlo</w:t>
            </w:r>
          </w:p>
        </w:tc>
        <w:tc>
          <w:tcPr>
            <w:tcW w:w="1247" w:type="dxa"/>
            <w:shd w:val="clear" w:color="auto" w:fill="B6DDE8" w:themeFill="accent5" w:themeFillTint="66"/>
            <w:vAlign w:val="center"/>
            <w:hideMark/>
          </w:tcPr>
          <w:p w14:paraId="53415421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an1</w:t>
            </w:r>
          </w:p>
        </w:tc>
        <w:tc>
          <w:tcPr>
            <w:tcW w:w="1839" w:type="dxa"/>
            <w:shd w:val="clear" w:color="auto" w:fill="B6DDE8" w:themeFill="accent5" w:themeFillTint="66"/>
            <w:vAlign w:val="center"/>
            <w:hideMark/>
          </w:tcPr>
          <w:p w14:paraId="0C4548DD" w14:textId="77777777" w:rsidR="009371FF" w:rsidRPr="009B3085" w:rsidRDefault="009371FF" w:rsidP="00C943C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9B3085">
              <w:rPr>
                <w:rFonts w:eastAsiaTheme="minorHAnsi"/>
                <w:lang w:eastAsia="en-US"/>
              </w:rPr>
              <w:t>1</w:t>
            </w:r>
          </w:p>
        </w:tc>
      </w:tr>
    </w:tbl>
    <w:p w14:paraId="47C7467F" w14:textId="77777777" w:rsidR="009371FF" w:rsidRPr="009B3085" w:rsidRDefault="009371FF" w:rsidP="009371FF">
      <w:pPr>
        <w:rPr>
          <w:rFonts w:eastAsiaTheme="minorHAnsi"/>
          <w:lang w:eastAsia="en-US"/>
        </w:rPr>
      </w:pPr>
    </w:p>
    <w:p w14:paraId="42E847E2" w14:textId="7C578A4D" w:rsidR="009371FF" w:rsidRPr="007272FA" w:rsidRDefault="009371FF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 campo 3 é preenchido com um </w:t>
      </w:r>
      <w:r w:rsidR="00C943CA" w:rsidRPr="007272FA">
        <w:rPr>
          <w:lang w:val="pt-PT"/>
        </w:rPr>
        <w:t>número</w:t>
      </w:r>
      <w:r w:rsidRPr="007272FA">
        <w:rPr>
          <w:lang w:val="pt-PT"/>
        </w:rPr>
        <w:t xml:space="preserve"> </w:t>
      </w:r>
      <w:r w:rsidR="00F202DC" w:rsidRPr="007272FA">
        <w:rPr>
          <w:lang w:val="pt-PT"/>
        </w:rPr>
        <w:t xml:space="preserve">que </w:t>
      </w:r>
      <w:r w:rsidRPr="007272FA">
        <w:rPr>
          <w:lang w:val="pt-PT"/>
        </w:rPr>
        <w:t xml:space="preserve">identifica a </w:t>
      </w:r>
      <w:r w:rsidR="00C943CA" w:rsidRPr="007272FA">
        <w:rPr>
          <w:lang w:val="pt-PT"/>
        </w:rPr>
        <w:t xml:space="preserve">declaração </w:t>
      </w:r>
      <w:r w:rsidRPr="007272FA">
        <w:rPr>
          <w:lang w:val="pt-PT"/>
        </w:rPr>
        <w:t xml:space="preserve">em causa. A forma como o campo é utilizado é da responsabilidade das administrações nacionais, embora cada </w:t>
      </w:r>
      <w:r w:rsidR="00C943CA" w:rsidRPr="007272FA">
        <w:rPr>
          <w:lang w:val="pt-PT"/>
        </w:rPr>
        <w:t xml:space="preserve">declaração </w:t>
      </w:r>
      <w:r w:rsidRPr="007272FA">
        <w:rPr>
          <w:lang w:val="pt-PT"/>
        </w:rPr>
        <w:t xml:space="preserve">manuseada num dado ano e no país deva ter um número único em relação ao procedimento em concreto. O campo 4 </w:t>
      </w:r>
      <w:r w:rsidR="00C943CA" w:rsidRPr="007272FA">
        <w:rPr>
          <w:lang w:val="pt-PT"/>
        </w:rPr>
        <w:t>será</w:t>
      </w:r>
      <w:r w:rsidRPr="007272FA">
        <w:rPr>
          <w:lang w:val="pt-PT"/>
        </w:rPr>
        <w:t xml:space="preserve"> preenchido com um identificador do procedimento, que no caso da DDT será a letra “U”. </w:t>
      </w:r>
    </w:p>
    <w:p w14:paraId="641A8975" w14:textId="77777777" w:rsidR="009371FF" w:rsidRPr="009B3085" w:rsidRDefault="009371FF" w:rsidP="009371FF">
      <w:pPr>
        <w:rPr>
          <w:rFonts w:eastAsiaTheme="minorHAnsi"/>
          <w:lang w:eastAsia="en-US"/>
        </w:rPr>
      </w:pPr>
    </w:p>
    <w:p w14:paraId="69183DF8" w14:textId="77777777" w:rsidR="009371FF" w:rsidRPr="00E86F70" w:rsidRDefault="009371FF" w:rsidP="00920BD7">
      <w:pPr>
        <w:pStyle w:val="IndraNormal"/>
      </w:pPr>
      <w:r w:rsidRPr="00E86F70">
        <w:t>Regras associadas:</w:t>
      </w:r>
    </w:p>
    <w:p w14:paraId="620E4595" w14:textId="77777777" w:rsidR="009371FF" w:rsidRPr="009B3085" w:rsidRDefault="009371FF" w:rsidP="009371FF">
      <w:pPr>
        <w:numPr>
          <w:ilvl w:val="0"/>
          <w:numId w:val="9"/>
        </w:num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As mercadorias não-</w:t>
      </w:r>
      <w:r w:rsidRPr="009B3085">
        <w:rPr>
          <w:rFonts w:eastAsiaTheme="minorHAnsi"/>
          <w:lang w:eastAsia="en-US"/>
        </w:rPr>
        <w:t>UE apresentadas à Alfândega devem ser objeto de uma declaração de depósito temporário</w:t>
      </w:r>
      <w:r>
        <w:rPr>
          <w:rFonts w:eastAsiaTheme="minorHAnsi"/>
          <w:lang w:eastAsia="en-US"/>
        </w:rPr>
        <w:t>;</w:t>
      </w:r>
    </w:p>
    <w:p w14:paraId="589053F2" w14:textId="5AEC1F11" w:rsidR="009371FF" w:rsidRPr="009B3085" w:rsidRDefault="009371FF" w:rsidP="009371FF">
      <w:pPr>
        <w:numPr>
          <w:ilvl w:val="0"/>
          <w:numId w:val="9"/>
        </w:numPr>
        <w:spacing w:line="360" w:lineRule="auto"/>
        <w:rPr>
          <w:rFonts w:eastAsiaTheme="minorHAnsi"/>
          <w:lang w:eastAsia="en-US"/>
        </w:rPr>
      </w:pPr>
      <w:r w:rsidRPr="009B3085">
        <w:rPr>
          <w:rFonts w:eastAsiaTheme="minorHAnsi"/>
          <w:lang w:eastAsia="en-US"/>
        </w:rPr>
        <w:t xml:space="preserve">O MRN é atribuído automaticamente pelo </w:t>
      </w:r>
      <w:r w:rsidR="001A4901">
        <w:rPr>
          <w:rFonts w:eastAsiaTheme="minorHAnsi"/>
          <w:lang w:eastAsia="en-US"/>
        </w:rPr>
        <w:t>SiMTeM</w:t>
      </w:r>
      <w:r w:rsidRPr="009B3085">
        <w:rPr>
          <w:rFonts w:eastAsiaTheme="minorHAnsi"/>
          <w:lang w:eastAsia="en-US"/>
        </w:rPr>
        <w:t xml:space="preserve"> após a submissão e validação sem erros d</w:t>
      </w:r>
      <w:r w:rsidR="00F202DC">
        <w:rPr>
          <w:rFonts w:eastAsiaTheme="minorHAnsi"/>
          <w:lang w:eastAsia="en-US"/>
        </w:rPr>
        <w:t>a</w:t>
      </w:r>
      <w:r w:rsidRPr="009B3085">
        <w:rPr>
          <w:rFonts w:eastAsiaTheme="minorHAnsi"/>
          <w:lang w:eastAsia="en-US"/>
        </w:rPr>
        <w:t xml:space="preserve"> mensagem</w:t>
      </w:r>
      <w:r w:rsidR="00F202DC">
        <w:rPr>
          <w:rFonts w:eastAsiaTheme="minorHAnsi"/>
          <w:lang w:eastAsia="en-US"/>
        </w:rPr>
        <w:t>,</w:t>
      </w:r>
      <w:r w:rsidRPr="009B3085">
        <w:rPr>
          <w:rFonts w:eastAsiaTheme="minorHAnsi"/>
          <w:lang w:eastAsia="en-US"/>
        </w:rPr>
        <w:t xml:space="preserve"> que cumpra as regras para atribuição de DDT</w:t>
      </w:r>
      <w:r>
        <w:rPr>
          <w:rFonts w:eastAsiaTheme="minorHAnsi"/>
          <w:lang w:eastAsia="en-US"/>
        </w:rPr>
        <w:t>.</w:t>
      </w:r>
    </w:p>
    <w:p w14:paraId="68CE4368" w14:textId="77777777" w:rsidR="00B71834" w:rsidRPr="007272FA" w:rsidRDefault="00B71834" w:rsidP="00920BD7">
      <w:pPr>
        <w:pStyle w:val="IndraNormal"/>
        <w:rPr>
          <w:lang w:val="pt-PT"/>
        </w:rPr>
      </w:pPr>
    </w:p>
    <w:p w14:paraId="3124683B" w14:textId="69E09C04" w:rsidR="009371FF" w:rsidRPr="007272FA" w:rsidRDefault="00D15C5B" w:rsidP="00920BD7">
      <w:pPr>
        <w:pStyle w:val="IndraNormal"/>
        <w:rPr>
          <w:lang w:val="pt-PT"/>
        </w:rPr>
      </w:pPr>
      <w:r w:rsidRPr="007272FA">
        <w:rPr>
          <w:lang w:val="pt-PT"/>
        </w:rPr>
        <w:t>O Identificador do procedimento poderá conter um dos seguintes códigos:</w:t>
      </w:r>
    </w:p>
    <w:tbl>
      <w:tblPr>
        <w:tblStyle w:val="GridTable4-Accent5"/>
        <w:tblW w:w="9067" w:type="dxa"/>
        <w:jc w:val="center"/>
        <w:tblLook w:val="04A0" w:firstRow="1" w:lastRow="0" w:firstColumn="1" w:lastColumn="0" w:noHBand="0" w:noVBand="1"/>
      </w:tblPr>
      <w:tblGrid>
        <w:gridCol w:w="1075"/>
        <w:gridCol w:w="7992"/>
      </w:tblGrid>
      <w:tr w:rsidR="00562D80" w:rsidRPr="009B3085" w14:paraId="2DE85381" w14:textId="77777777" w:rsidTr="0056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215868" w:themeFill="accent5" w:themeFillShade="80"/>
            <w:vAlign w:val="center"/>
            <w:hideMark/>
          </w:tcPr>
          <w:p w14:paraId="5B544E81" w14:textId="6AD8C5B2" w:rsidR="00562D80" w:rsidRPr="009B3085" w:rsidRDefault="00562D80" w:rsidP="00140F43">
            <w:pPr>
              <w:spacing w:before="120"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Código</w:t>
            </w:r>
          </w:p>
        </w:tc>
        <w:tc>
          <w:tcPr>
            <w:tcW w:w="7992" w:type="dxa"/>
            <w:shd w:val="clear" w:color="auto" w:fill="215868" w:themeFill="accent5" w:themeFillShade="80"/>
            <w:vAlign w:val="center"/>
            <w:hideMark/>
          </w:tcPr>
          <w:p w14:paraId="4C547EEF" w14:textId="22595C3A" w:rsidR="00562D80" w:rsidRPr="009B3085" w:rsidRDefault="00562D80" w:rsidP="00140F4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Regime</w:t>
            </w:r>
          </w:p>
        </w:tc>
      </w:tr>
      <w:tr w:rsidR="00562D80" w:rsidRPr="009B3085" w14:paraId="59CCFB31" w14:textId="77777777" w:rsidTr="0056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44D84A3D" w14:textId="7013E0EB" w:rsidR="00562D80" w:rsidRPr="009B3085" w:rsidRDefault="000453BE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  <w:hideMark/>
          </w:tcPr>
          <w:p w14:paraId="38A4DFDA" w14:textId="509D0DBD" w:rsidR="00562D80" w:rsidRPr="009B3085" w:rsidRDefault="000453BE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0453BE">
              <w:rPr>
                <w:rFonts w:eastAsiaTheme="minorHAnsi"/>
                <w:lang w:eastAsia="en-US"/>
              </w:rPr>
              <w:t>Apenas exportação</w:t>
            </w:r>
          </w:p>
        </w:tc>
      </w:tr>
      <w:tr w:rsidR="00562D80" w:rsidRPr="009B3085" w14:paraId="5A01D8D4" w14:textId="77777777" w:rsidTr="00562D8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  <w:hideMark/>
          </w:tcPr>
          <w:p w14:paraId="27CD7FF6" w14:textId="2C8C6090" w:rsidR="00562D80" w:rsidRPr="009B3085" w:rsidRDefault="00C16367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</w:t>
            </w:r>
          </w:p>
        </w:tc>
        <w:tc>
          <w:tcPr>
            <w:tcW w:w="7992" w:type="dxa"/>
            <w:vAlign w:val="center"/>
            <w:hideMark/>
          </w:tcPr>
          <w:p w14:paraId="11B2CF32" w14:textId="3663B826" w:rsidR="00562D80" w:rsidRPr="009B3085" w:rsidRDefault="00C16367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16367">
              <w:rPr>
                <w:rFonts w:eastAsiaTheme="minorHAnsi"/>
                <w:lang w:eastAsia="en-US"/>
              </w:rPr>
              <w:t>Declaração sumária de saída e de exportação</w:t>
            </w:r>
          </w:p>
        </w:tc>
      </w:tr>
      <w:tr w:rsidR="00562D80" w:rsidRPr="009B3085" w14:paraId="41B7C37A" w14:textId="77777777" w:rsidTr="0056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13E81BBA" w14:textId="0D4FCB81" w:rsidR="00562D80" w:rsidRPr="009B3085" w:rsidRDefault="00FB64AD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  <w:hideMark/>
          </w:tcPr>
          <w:p w14:paraId="4A7C78D3" w14:textId="17439711" w:rsidR="00562D80" w:rsidRPr="009B3085" w:rsidRDefault="00FB64AD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FB64AD">
              <w:rPr>
                <w:rFonts w:eastAsiaTheme="minorHAnsi"/>
                <w:lang w:eastAsia="en-US"/>
              </w:rPr>
              <w:t>Apenas declaração sumária de saída</w:t>
            </w:r>
          </w:p>
        </w:tc>
      </w:tr>
      <w:tr w:rsidR="00CB3D9F" w:rsidRPr="009B3085" w14:paraId="69EA5E6D" w14:textId="77777777" w:rsidTr="00140F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  <w:hideMark/>
          </w:tcPr>
          <w:p w14:paraId="64DC8E5D" w14:textId="77777777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</w:t>
            </w:r>
          </w:p>
        </w:tc>
        <w:tc>
          <w:tcPr>
            <w:tcW w:w="7992" w:type="dxa"/>
            <w:vAlign w:val="center"/>
            <w:hideMark/>
          </w:tcPr>
          <w:p w14:paraId="7C4E7BA5" w14:textId="77777777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1408B3">
              <w:rPr>
                <w:rFonts w:eastAsiaTheme="minorHAnsi"/>
                <w:lang w:eastAsia="en-US"/>
              </w:rPr>
              <w:t>Notificação de reexportação</w:t>
            </w:r>
          </w:p>
        </w:tc>
      </w:tr>
      <w:tr w:rsidR="00CB3D9F" w:rsidRPr="009B3085" w14:paraId="17C46454" w14:textId="77777777" w:rsidTr="0014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  <w:hideMark/>
          </w:tcPr>
          <w:p w14:paraId="5F35749B" w14:textId="77777777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  <w:hideMark/>
          </w:tcPr>
          <w:p w14:paraId="20C74590" w14:textId="77777777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Expedição de mercadorias em relação com os territórios fiscais especiais</w:t>
            </w:r>
          </w:p>
        </w:tc>
      </w:tr>
      <w:tr w:rsidR="00CB3D9F" w:rsidRPr="009B3085" w14:paraId="1A321A9D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6B8869BE" w14:textId="1D04A452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</w:t>
            </w:r>
          </w:p>
        </w:tc>
        <w:tc>
          <w:tcPr>
            <w:tcW w:w="7992" w:type="dxa"/>
            <w:vAlign w:val="center"/>
          </w:tcPr>
          <w:p w14:paraId="6B4D93F5" w14:textId="03133637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Apenas declaração de trânsito</w:t>
            </w:r>
          </w:p>
        </w:tc>
      </w:tr>
      <w:tr w:rsidR="00CB3D9F" w:rsidRPr="009B3085" w14:paraId="32679ACB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0F33AF36" w14:textId="54E20490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4CD56A9B" w14:textId="7E3291C7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trânsito e declaração sumária de saída</w:t>
            </w:r>
          </w:p>
        </w:tc>
      </w:tr>
      <w:tr w:rsidR="00CB3D9F" w:rsidRPr="009B3085" w14:paraId="406BB7BE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1FE68209" w14:textId="24A32517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L</w:t>
            </w:r>
          </w:p>
        </w:tc>
        <w:tc>
          <w:tcPr>
            <w:tcW w:w="7992" w:type="dxa"/>
            <w:vAlign w:val="center"/>
          </w:tcPr>
          <w:p w14:paraId="69175D85" w14:textId="5DE141D3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trânsito e declaração sumária de entrada</w:t>
            </w:r>
          </w:p>
        </w:tc>
      </w:tr>
      <w:tr w:rsidR="00CB3D9F" w:rsidRPr="009B3085" w14:paraId="482BA9CE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7F74DA99" w14:textId="6942D951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40F312F9" w14:textId="1371B825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trânsito e declaração sumária de saída e declaração sumária de entrada</w:t>
            </w:r>
          </w:p>
        </w:tc>
      </w:tr>
      <w:tr w:rsidR="00CB3D9F" w:rsidRPr="009B3085" w14:paraId="2C8309B7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3BAE633" w14:textId="037AF55D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</w:t>
            </w:r>
          </w:p>
        </w:tc>
        <w:tc>
          <w:tcPr>
            <w:tcW w:w="7992" w:type="dxa"/>
            <w:vAlign w:val="center"/>
          </w:tcPr>
          <w:p w14:paraId="241DF66A" w14:textId="09DC9F37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Prova do estatuto aduaneiro de mercadorias UE/manifesto aduaneiro das mercadorias</w:t>
            </w:r>
          </w:p>
        </w:tc>
      </w:tr>
      <w:tr w:rsidR="00CB3D9F" w:rsidRPr="009B3085" w14:paraId="287FBA53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3A1876B7" w14:textId="763EC9B2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578F1E06" w14:textId="4C799B5D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Apenas declaração de importação</w:t>
            </w:r>
          </w:p>
        </w:tc>
      </w:tr>
      <w:tr w:rsidR="00CB3D9F" w:rsidRPr="009B3085" w14:paraId="7F7574C3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3AA61A30" w14:textId="219E260B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7992" w:type="dxa"/>
            <w:vAlign w:val="center"/>
          </w:tcPr>
          <w:p w14:paraId="114782E6" w14:textId="57117D07" w:rsidR="00CB3D9F" w:rsidRPr="009B3085" w:rsidRDefault="00CB3D9F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importação e declaração sumária de entrada</w:t>
            </w:r>
          </w:p>
        </w:tc>
      </w:tr>
      <w:tr w:rsidR="00CB3D9F" w:rsidRPr="009B3085" w14:paraId="64983F56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580D5A6B" w14:textId="15A0CE45" w:rsidR="00CB3D9F" w:rsidRPr="009B3085" w:rsidRDefault="00CB3D9F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1352A533" w14:textId="245D8CA3" w:rsidR="00CB3D9F" w:rsidRPr="009B3085" w:rsidRDefault="00CB3D9F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Apenas declaração sumária de entrada</w:t>
            </w:r>
          </w:p>
        </w:tc>
      </w:tr>
      <w:tr w:rsidR="00D15C5B" w:rsidRPr="009B3085" w14:paraId="5172247B" w14:textId="77777777" w:rsidTr="00140F43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55E0C0C2" w14:textId="77777777" w:rsidR="00D15C5B" w:rsidRPr="009B3085" w:rsidRDefault="00D15C5B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</w:t>
            </w:r>
          </w:p>
        </w:tc>
        <w:tc>
          <w:tcPr>
            <w:tcW w:w="7992" w:type="dxa"/>
            <w:vAlign w:val="center"/>
          </w:tcPr>
          <w:p w14:paraId="2A4FC62B" w14:textId="77777777" w:rsidR="00D15C5B" w:rsidRPr="009B3085" w:rsidRDefault="00D15C5B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CB3D9F">
              <w:rPr>
                <w:rFonts w:eastAsiaTheme="minorHAnsi"/>
                <w:lang w:eastAsia="en-US"/>
              </w:rPr>
              <w:t>Declaração de depósito temporário</w:t>
            </w:r>
          </w:p>
        </w:tc>
      </w:tr>
      <w:tr w:rsidR="00D15C5B" w:rsidRPr="009B3085" w14:paraId="7316D221" w14:textId="77777777" w:rsidTr="00140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22EE59C1" w14:textId="77777777" w:rsidR="00D15C5B" w:rsidRPr="009B3085" w:rsidRDefault="00D15C5B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2CF5F723" w14:textId="77777777" w:rsidR="00D15C5B" w:rsidRPr="009B3085" w:rsidRDefault="00D15C5B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D15C5B">
              <w:rPr>
                <w:rFonts w:eastAsiaTheme="minorHAnsi"/>
                <w:lang w:eastAsia="en-US"/>
              </w:rPr>
              <w:t>Introdução de mercadorias em relação com os territórios fiscais especiais</w:t>
            </w:r>
          </w:p>
        </w:tc>
      </w:tr>
      <w:tr w:rsidR="00562D80" w:rsidRPr="009B3085" w14:paraId="317B7083" w14:textId="77777777" w:rsidTr="00CB3D9F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vAlign w:val="center"/>
          </w:tcPr>
          <w:p w14:paraId="41D2EEAB" w14:textId="1E8DABC1" w:rsidR="00562D80" w:rsidRPr="009B3085" w:rsidRDefault="00D15C5B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</w:t>
            </w:r>
          </w:p>
        </w:tc>
        <w:tc>
          <w:tcPr>
            <w:tcW w:w="7992" w:type="dxa"/>
            <w:vAlign w:val="center"/>
          </w:tcPr>
          <w:p w14:paraId="541AFDAC" w14:textId="5A944CE1" w:rsidR="00562D80" w:rsidRPr="009B3085" w:rsidRDefault="00D15C5B" w:rsidP="00140F4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D15C5B">
              <w:rPr>
                <w:rFonts w:eastAsiaTheme="minorHAnsi"/>
                <w:lang w:eastAsia="en-US"/>
              </w:rPr>
              <w:t>Declaração de depósito temporário e declaração sumária de entrada</w:t>
            </w:r>
          </w:p>
        </w:tc>
      </w:tr>
      <w:tr w:rsidR="00562D80" w:rsidRPr="009B3085" w14:paraId="35025A82" w14:textId="77777777" w:rsidTr="00CB3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shd w:val="clear" w:color="auto" w:fill="B6DDE8" w:themeFill="accent5" w:themeFillTint="66"/>
            <w:vAlign w:val="center"/>
          </w:tcPr>
          <w:p w14:paraId="67982522" w14:textId="2F8AC1ED" w:rsidR="00562D80" w:rsidRPr="009B3085" w:rsidRDefault="00D15C5B" w:rsidP="00140F43">
            <w:pPr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</w:t>
            </w:r>
          </w:p>
        </w:tc>
        <w:tc>
          <w:tcPr>
            <w:tcW w:w="7992" w:type="dxa"/>
            <w:shd w:val="clear" w:color="auto" w:fill="B6DDE8" w:themeFill="accent5" w:themeFillTint="66"/>
            <w:vAlign w:val="center"/>
          </w:tcPr>
          <w:p w14:paraId="52D5777F" w14:textId="6687C657" w:rsidR="00562D80" w:rsidRPr="009B3085" w:rsidRDefault="00D15C5B" w:rsidP="00140F4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  <w:r w:rsidRPr="00D15C5B">
              <w:rPr>
                <w:rFonts w:eastAsiaTheme="minorHAnsi"/>
                <w:lang w:eastAsia="en-US"/>
              </w:rPr>
              <w:t>Notificação de chegada</w:t>
            </w:r>
          </w:p>
        </w:tc>
      </w:tr>
    </w:tbl>
    <w:p w14:paraId="26726A2D" w14:textId="77777777" w:rsidR="00562D80" w:rsidRDefault="00562D80" w:rsidP="00920BD7">
      <w:pPr>
        <w:pStyle w:val="IndraNormal"/>
      </w:pPr>
    </w:p>
    <w:p w14:paraId="2298D81A" w14:textId="100D088D" w:rsidR="0035238F" w:rsidRDefault="0035238F" w:rsidP="00A63F35">
      <w:pPr>
        <w:pStyle w:val="IndraHeading2"/>
      </w:pPr>
      <w:bookmarkStart w:id="163" w:name="_Ref109684039"/>
      <w:bookmarkStart w:id="164" w:name="_Ref109684048"/>
      <w:bookmarkStart w:id="165" w:name="_Ref109684057"/>
      <w:bookmarkStart w:id="166" w:name="_Ref109684064"/>
      <w:bookmarkStart w:id="167" w:name="_Ref109684073"/>
      <w:bookmarkStart w:id="168" w:name="_Toc126870920"/>
      <w:r>
        <w:lastRenderedPageBreak/>
        <w:t>Número de Documento</w:t>
      </w:r>
      <w:bookmarkEnd w:id="163"/>
      <w:bookmarkEnd w:id="164"/>
      <w:bookmarkEnd w:id="165"/>
      <w:bookmarkEnd w:id="166"/>
      <w:bookmarkEnd w:id="167"/>
      <w:bookmarkEnd w:id="168"/>
    </w:p>
    <w:p w14:paraId="5CA72F6A" w14:textId="49D624ED" w:rsidR="0035238F" w:rsidRDefault="0035238F" w:rsidP="00920BD7">
      <w:pPr>
        <w:pStyle w:val="IndraNormal"/>
      </w:pPr>
    </w:p>
    <w:p w14:paraId="440615E6" w14:textId="77777777" w:rsidR="0035238F" w:rsidRPr="007272FA" w:rsidRDefault="0035238F" w:rsidP="00920BD7">
      <w:pPr>
        <w:pStyle w:val="IndraNormal"/>
        <w:rPr>
          <w:lang w:val="pt-PT"/>
        </w:rPr>
      </w:pPr>
      <w:r w:rsidRPr="007272FA">
        <w:rPr>
          <w:lang w:val="pt-PT"/>
        </w:rPr>
        <w:t>Todos os documentos de transporte declarados no manifesto de carga, manifesto de descarga ou manifesto de trânsito serão numerados de forma semelhante à numeração atual do SDS.</w:t>
      </w:r>
    </w:p>
    <w:p w14:paraId="388300A2" w14:textId="77777777" w:rsidR="0035238F" w:rsidRPr="007272FA" w:rsidRDefault="0035238F" w:rsidP="00920BD7">
      <w:pPr>
        <w:pStyle w:val="IndraNormal"/>
        <w:rPr>
          <w:lang w:val="pt-PT"/>
        </w:rPr>
      </w:pPr>
    </w:p>
    <w:p w14:paraId="14BC05CB" w14:textId="77777777" w:rsidR="0035238F" w:rsidRPr="007272FA" w:rsidRDefault="0035238F" w:rsidP="00920BD7">
      <w:pPr>
        <w:pStyle w:val="IndraNormal"/>
        <w:rPr>
          <w:lang w:val="pt-PT"/>
        </w:rPr>
      </w:pPr>
      <w:r w:rsidRPr="007272FA">
        <w:rPr>
          <w:lang w:val="pt-PT"/>
        </w:rPr>
        <w:t>Contudo, a estrutura do número de documento e do número de partida será alterada quanto ao número de dígitos.</w:t>
      </w:r>
    </w:p>
    <w:p w14:paraId="0C370667" w14:textId="7AB9FCA6" w:rsidR="0035238F" w:rsidRDefault="0035238F" w:rsidP="0035238F">
      <w:pPr>
        <w:rPr>
          <w:rFonts w:eastAsiaTheme="minorHAnsi"/>
          <w:lang w:eastAsia="en-US"/>
        </w:rPr>
      </w:pPr>
    </w:p>
    <w:p w14:paraId="4C1E598D" w14:textId="1C24755E" w:rsidR="0035238F" w:rsidRDefault="0035238F" w:rsidP="0035238F">
      <w:pPr>
        <w:rPr>
          <w:rFonts w:eastAsiaTheme="minorHAnsi"/>
          <w:lang w:eastAsia="en-US"/>
        </w:rPr>
      </w:pPr>
    </w:p>
    <w:p w14:paraId="3DB76333" w14:textId="77777777" w:rsidR="0035238F" w:rsidRDefault="0035238F" w:rsidP="0035238F">
      <w:pPr>
        <w:rPr>
          <w:rFonts w:eastAsiaTheme="minorHAnsi"/>
          <w:lang w:eastAsia="en-US"/>
        </w:rPr>
      </w:pPr>
    </w:p>
    <w:p w14:paraId="35FD6619" w14:textId="60ACDB02" w:rsidR="0035238F" w:rsidRDefault="00FB0A66" w:rsidP="0035238F">
      <w:pPr>
        <w:rPr>
          <w:rFonts w:eastAsiaTheme="minorHAnsi"/>
          <w:lang w:eastAsia="en-US"/>
        </w:rPr>
      </w:pPr>
      <w:r w:rsidRPr="009B3085">
        <w:rPr>
          <w:rFonts w:eastAsia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63A67" wp14:editId="748A50FB">
                <wp:simplePos x="0" y="0"/>
                <wp:positionH relativeFrom="column">
                  <wp:posOffset>1350686</wp:posOffset>
                </wp:positionH>
                <wp:positionV relativeFrom="paragraph">
                  <wp:posOffset>104403</wp:posOffset>
                </wp:positionV>
                <wp:extent cx="1418415" cy="2774488"/>
                <wp:effectExtent l="7620" t="0" r="0" b="113665"/>
                <wp:wrapNone/>
                <wp:docPr id="37" name="Connector: Elbow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BD1911-55B3-4A66-B486-96FA74EC48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418415" cy="2774488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7EE1F5F6">
              <v:shapetype id="_x0000_t33" coordsize="21600,21600" o:oned="t" filled="f" o:spt="33" path="m,l21600,r,21600e" w14:anchorId="744CDDA2">
                <v:stroke joinstyle="miter"/>
                <v:path fillok="f" arrowok="t" o:connecttype="none"/>
                <o:lock v:ext="edit" shapetype="t"/>
              </v:shapetype>
              <v:shape id="Connector: Elbow 36" style="position:absolute;margin-left:106.35pt;margin-top:8.2pt;width:111.7pt;height:218.4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">
                <v:stroke dashstyle="3 1" endarrow="open"/>
              </v:shape>
            </w:pict>
          </mc:Fallback>
        </mc:AlternateContent>
      </w:r>
      <w:r w:rsidR="0035238F" w:rsidRPr="009B3085">
        <w:rPr>
          <w:rFonts w:eastAsia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ED984" wp14:editId="57558D83">
                <wp:simplePos x="0" y="0"/>
                <wp:positionH relativeFrom="column">
                  <wp:posOffset>1642520</wp:posOffset>
                </wp:positionH>
                <wp:positionV relativeFrom="paragraph">
                  <wp:posOffset>71876</wp:posOffset>
                </wp:positionV>
                <wp:extent cx="1099186" cy="2530481"/>
                <wp:effectExtent l="8255" t="0" r="0" b="109220"/>
                <wp:wrapNone/>
                <wp:docPr id="3" name="Connector: Elbow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BD1911-55B3-4A66-B486-96FA74EC48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99186" cy="2530481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2E1A18D9">
              <v:shape id="Connector: Elbow 36" style="position:absolute;margin-left:129.35pt;margin-top:5.65pt;width:86.55pt;height:199.2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" w14:anchorId="689562AD">
                <v:stroke dashstyle="3 1" endarrow="open"/>
              </v:shape>
            </w:pict>
          </mc:Fallback>
        </mc:AlternateContent>
      </w:r>
      <w:r w:rsidR="0035238F" w:rsidRPr="009B3085">
        <w:rPr>
          <w:rFonts w:eastAsia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999B3" wp14:editId="53BA366E">
                <wp:simplePos x="0" y="0"/>
                <wp:positionH relativeFrom="column">
                  <wp:posOffset>2007671</wp:posOffset>
                </wp:positionH>
                <wp:positionV relativeFrom="paragraph">
                  <wp:posOffset>136630</wp:posOffset>
                </wp:positionV>
                <wp:extent cx="788571" cy="2084283"/>
                <wp:effectExtent l="0" t="317" r="0" b="106998"/>
                <wp:wrapNone/>
                <wp:docPr id="9" name="Connector: Elbow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62654-D44E-4DAF-B936-34DB7712F9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788571" cy="2084283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28AFC1E0">
              <v:shape id="Connector: Elbow 40" style="position:absolute;margin-left:158.1pt;margin-top:10.75pt;width:62.1pt;height:164.1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" w14:anchorId="15711D02">
                <v:stroke dashstyle="3 1" endarrow="open"/>
                <o:lock v:ext="edit" shapetype="f"/>
              </v:shape>
            </w:pict>
          </mc:Fallback>
        </mc:AlternateContent>
      </w:r>
      <w:r w:rsidR="0035238F" w:rsidRPr="009B3085">
        <w:rPr>
          <w:rFonts w:eastAsia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02CBE" wp14:editId="56EBF826">
                <wp:simplePos x="0" y="0"/>
                <wp:positionH relativeFrom="column">
                  <wp:posOffset>1006733</wp:posOffset>
                </wp:positionH>
                <wp:positionV relativeFrom="paragraph">
                  <wp:posOffset>32098</wp:posOffset>
                </wp:positionV>
                <wp:extent cx="1709421" cy="3204764"/>
                <wp:effectExtent l="0" t="4445" r="0" b="114935"/>
                <wp:wrapNone/>
                <wp:docPr id="35" name="Connector: Elbow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CAEEB5-B692-4D49-998A-BFF231DAE2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709421" cy="3204764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760A9179">
              <v:shape id="Connector: Elbow 34" style="position:absolute;margin-left:79.25pt;margin-top:2.55pt;width:134.6pt;height:252.3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" w14:anchorId="256A3E1C">
                <v:stroke dashstyle="3 1" endarrow="open"/>
              </v:shape>
            </w:pict>
          </mc:Fallback>
        </mc:AlternateContent>
      </w:r>
      <w:r w:rsidR="0035238F" w:rsidRPr="009B3085">
        <w:rPr>
          <w:rFonts w:eastAsiaTheme="minorHAnsi"/>
          <w:lang w:eastAsia="en-US"/>
        </w:rPr>
        <w:t xml:space="preserve">O número de documento/partida apresentará a seguinte estrutura: </w:t>
      </w:r>
    </w:p>
    <w:p w14:paraId="5542AE43" w14:textId="45285F8B" w:rsidR="0035238F" w:rsidRPr="00A4438F" w:rsidRDefault="0035238F" w:rsidP="0035238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B3085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B7C24" wp14:editId="1826D53F">
                <wp:simplePos x="0" y="0"/>
                <wp:positionH relativeFrom="column">
                  <wp:posOffset>2765743</wp:posOffset>
                </wp:positionH>
                <wp:positionV relativeFrom="paragraph">
                  <wp:posOffset>117158</wp:posOffset>
                </wp:positionV>
                <wp:extent cx="167640" cy="1223645"/>
                <wp:effectExtent l="5397" t="0" r="0" b="123507"/>
                <wp:wrapNone/>
                <wp:docPr id="41" name="Connector: Elbow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62654-D44E-4DAF-B936-34DB7712F9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167640" cy="122364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280D0FEC">
              <v:shape id="Connector: Elbow 40" style="position:absolute;margin-left:217.8pt;margin-top:9.25pt;width:13.2pt;height:96.3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" w14:anchorId="5DA7A272">
                <v:stroke dashstyle="3 1" endarrow="open"/>
                <o:lock v:ext="edit" shapetype="f"/>
              </v:shape>
            </w:pict>
          </mc:Fallback>
        </mc:AlternateContent>
      </w:r>
      <w:r w:rsidRPr="009B3085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5C1C0" wp14:editId="0F4ED4CC">
                <wp:simplePos x="0" y="0"/>
                <wp:positionH relativeFrom="column">
                  <wp:posOffset>2408871</wp:posOffset>
                </wp:positionH>
                <wp:positionV relativeFrom="paragraph">
                  <wp:posOffset>49847</wp:posOffset>
                </wp:positionV>
                <wp:extent cx="467361" cy="1646555"/>
                <wp:effectExtent l="952" t="0" r="0" b="105092"/>
                <wp:wrapNone/>
                <wp:docPr id="4" name="Connector: Elbow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D62654-D44E-4DAF-B936-34DB7712F9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67361" cy="1646555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 w14:anchorId="0185C675">
              <v:shape id="Connector: Elbow 40" style="position:absolute;margin-left:189.65pt;margin-top:3.9pt;width:36.8pt;height:129.6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" w14:anchorId="3BF908BF">
                <v:stroke dashstyle="3 1" endarrow="open"/>
                <o:lock v:ext="edit" shapetype="f"/>
              </v:shape>
            </w:pict>
          </mc:Fallback>
        </mc:AlternateContent>
      </w:r>
      <w:r w:rsidRPr="00A4438F">
        <w:rPr>
          <w:rFonts w:ascii="Arial" w:hAnsi="Arial" w:cs="Arial"/>
          <w:sz w:val="20"/>
          <w:szCs w:val="20"/>
        </w:rPr>
        <w:t>24 dígitos para o documento e 29 dígitos para a partida.</w:t>
      </w:r>
    </w:p>
    <w:p w14:paraId="7A2430BB" w14:textId="77777777" w:rsidR="0035238F" w:rsidRPr="009B3085" w:rsidRDefault="0035238F" w:rsidP="0035238F">
      <w:pPr>
        <w:rPr>
          <w:rFonts w:eastAsiaTheme="minorHAnsi"/>
          <w:lang w:eastAsia="en-US"/>
        </w:rPr>
      </w:pPr>
    </w:p>
    <w:p w14:paraId="596E6174" w14:textId="5FAA40CF" w:rsidR="0035238F" w:rsidRPr="0035238F" w:rsidRDefault="0035238F" w:rsidP="0035238F">
      <w:pPr>
        <w:rPr>
          <w:rFonts w:eastAsiaTheme="minorHAnsi"/>
          <w:sz w:val="18"/>
          <w:lang w:eastAsia="en-US"/>
        </w:rPr>
      </w:pPr>
      <w:r>
        <w:rPr>
          <w:rFonts w:eastAsiaTheme="minorHAnsi"/>
          <w:u w:val="single"/>
          <w:lang w:eastAsia="en-US"/>
        </w:rPr>
        <w:t>PTLIS040</w:t>
      </w:r>
      <w:r w:rsidRPr="00340291">
        <w:rPr>
          <w:rFonts w:eastAsiaTheme="minorHAnsi"/>
          <w:lang w:eastAsia="en-US"/>
        </w:rPr>
        <w:t xml:space="preserve">  </w:t>
      </w:r>
      <w:r w:rsidRPr="009A08CA">
        <w:rPr>
          <w:rFonts w:eastAsiaTheme="minorHAnsi"/>
          <w:u w:val="single"/>
          <w:lang w:eastAsia="en-US"/>
        </w:rPr>
        <w:t>1</w:t>
      </w:r>
      <w:r w:rsidRPr="00340291">
        <w:rPr>
          <w:rFonts w:eastAsiaTheme="minorHAnsi"/>
          <w:lang w:eastAsia="en-US"/>
        </w:rPr>
        <w:t xml:space="preserve">  </w:t>
      </w:r>
      <w:r w:rsidRPr="009B3085">
        <w:rPr>
          <w:rFonts w:eastAsiaTheme="minorHAnsi"/>
          <w:u w:val="single"/>
          <w:lang w:eastAsia="en-US"/>
        </w:rPr>
        <w:t>202</w:t>
      </w:r>
      <w:r w:rsidR="000206AD">
        <w:rPr>
          <w:rFonts w:eastAsiaTheme="minorHAnsi"/>
          <w:u w:val="single"/>
          <w:lang w:eastAsia="en-US"/>
        </w:rPr>
        <w:t>2</w:t>
      </w:r>
      <w:r w:rsidRPr="003402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9B3085">
        <w:rPr>
          <w:rFonts w:eastAsiaTheme="minorHAnsi"/>
          <w:u w:val="single"/>
          <w:lang w:eastAsia="en-US"/>
        </w:rPr>
        <w:t>123456</w:t>
      </w:r>
      <w:r w:rsidRPr="00340291">
        <w:rPr>
          <w:rFonts w:eastAsiaTheme="minorHAnsi"/>
          <w:lang w:eastAsia="en-US"/>
        </w:rPr>
        <w:t xml:space="preserve">  </w:t>
      </w:r>
      <w:r w:rsidRPr="009B3085">
        <w:rPr>
          <w:rFonts w:eastAsiaTheme="minorHAnsi"/>
          <w:u w:val="single"/>
          <w:lang w:eastAsia="en-US"/>
        </w:rPr>
        <w:t>1234A</w:t>
      </w:r>
      <w:r w:rsidRPr="009B3085">
        <w:rPr>
          <w:rFonts w:eastAsiaTheme="minorHAnsi"/>
          <w:lang w:eastAsia="en-US"/>
        </w:rPr>
        <w:t xml:space="preserve">  </w:t>
      </w:r>
      <w:r w:rsidRPr="009B3085">
        <w:rPr>
          <w:rFonts w:eastAsiaTheme="minorHAnsi"/>
          <w:u w:val="single"/>
          <w:lang w:eastAsia="en-US"/>
        </w:rPr>
        <w:t>12345</w:t>
      </w:r>
    </w:p>
    <w:p w14:paraId="0F0F476F" w14:textId="77777777" w:rsidR="0035238F" w:rsidRDefault="0035238F" w:rsidP="0035238F">
      <w:pPr>
        <w:ind w:left="5528"/>
        <w:rPr>
          <w:rFonts w:eastAsiaTheme="minorHAnsi"/>
          <w:sz w:val="18"/>
          <w:lang w:eastAsia="en-US"/>
        </w:rPr>
      </w:pPr>
    </w:p>
    <w:p w14:paraId="7A9D9227" w14:textId="6136D17B" w:rsidR="0035238F" w:rsidRPr="0035238F" w:rsidRDefault="0035238F" w:rsidP="0035238F">
      <w:pPr>
        <w:spacing w:line="283" w:lineRule="auto"/>
        <w:ind w:left="5528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N.º Partida: 5 carateres numéricos</w:t>
      </w:r>
    </w:p>
    <w:p w14:paraId="09FCDB68" w14:textId="77777777" w:rsidR="0035238F" w:rsidRPr="0035238F" w:rsidRDefault="0035238F" w:rsidP="0035238F">
      <w:pPr>
        <w:spacing w:line="283" w:lineRule="auto"/>
        <w:ind w:left="5670"/>
        <w:rPr>
          <w:rFonts w:eastAsiaTheme="minorHAnsi"/>
          <w:sz w:val="18"/>
          <w:lang w:eastAsia="en-US"/>
        </w:rPr>
      </w:pPr>
    </w:p>
    <w:p w14:paraId="4479D45C" w14:textId="77777777" w:rsidR="0035238F" w:rsidRPr="0035238F" w:rsidRDefault="0035238F" w:rsidP="0035238F">
      <w:pPr>
        <w:spacing w:line="283" w:lineRule="auto"/>
        <w:ind w:left="5529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N.º Documento: 5 carateres alfanuméricos</w:t>
      </w:r>
    </w:p>
    <w:p w14:paraId="10D4B460" w14:textId="77777777" w:rsidR="0035238F" w:rsidRPr="0035238F" w:rsidRDefault="0035238F" w:rsidP="0035238F">
      <w:pPr>
        <w:spacing w:line="283" w:lineRule="auto"/>
        <w:ind w:left="5528"/>
        <w:rPr>
          <w:rFonts w:eastAsiaTheme="minorHAnsi"/>
          <w:sz w:val="18"/>
          <w:lang w:eastAsia="en-US"/>
        </w:rPr>
      </w:pPr>
    </w:p>
    <w:p w14:paraId="4B189061" w14:textId="77777777" w:rsidR="0035238F" w:rsidRPr="0035238F" w:rsidRDefault="0035238F" w:rsidP="0035238F">
      <w:pPr>
        <w:spacing w:line="283" w:lineRule="auto"/>
        <w:ind w:left="5528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N.º Contramarca: 6 carateres numéricos</w:t>
      </w:r>
    </w:p>
    <w:p w14:paraId="0867BA59" w14:textId="77777777" w:rsidR="0035238F" w:rsidRPr="0035238F" w:rsidRDefault="0035238F" w:rsidP="0035238F">
      <w:pPr>
        <w:spacing w:line="283" w:lineRule="auto"/>
        <w:rPr>
          <w:rFonts w:eastAsiaTheme="minorHAnsi"/>
          <w:sz w:val="18"/>
          <w:lang w:eastAsia="en-US"/>
        </w:rPr>
      </w:pPr>
    </w:p>
    <w:p w14:paraId="0E64AB65" w14:textId="52147266" w:rsidR="0035238F" w:rsidRPr="0035238F" w:rsidRDefault="0035238F" w:rsidP="0035238F">
      <w:pPr>
        <w:spacing w:line="283" w:lineRule="auto"/>
        <w:ind w:left="5528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Ano</w:t>
      </w:r>
    </w:p>
    <w:p w14:paraId="47100AF9" w14:textId="77777777" w:rsidR="0035238F" w:rsidRPr="0035238F" w:rsidRDefault="0035238F" w:rsidP="0035238F">
      <w:pPr>
        <w:spacing w:line="283" w:lineRule="auto"/>
        <w:ind w:left="5529"/>
        <w:rPr>
          <w:rFonts w:eastAsiaTheme="minorHAnsi"/>
          <w:sz w:val="18"/>
          <w:lang w:eastAsia="en-US"/>
        </w:rPr>
      </w:pPr>
    </w:p>
    <w:p w14:paraId="4D81BEA9" w14:textId="557AB3C7" w:rsidR="0035238F" w:rsidRPr="0035238F" w:rsidRDefault="0035238F" w:rsidP="0035238F">
      <w:pPr>
        <w:spacing w:line="283" w:lineRule="auto"/>
        <w:ind w:left="5529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Via</w:t>
      </w:r>
    </w:p>
    <w:p w14:paraId="057C28D3" w14:textId="77777777" w:rsidR="0035238F" w:rsidRPr="0035238F" w:rsidRDefault="0035238F" w:rsidP="0035238F">
      <w:pPr>
        <w:spacing w:line="283" w:lineRule="auto"/>
        <w:ind w:left="5529"/>
        <w:rPr>
          <w:rFonts w:eastAsiaTheme="minorHAnsi"/>
          <w:sz w:val="18"/>
          <w:lang w:eastAsia="en-US"/>
        </w:rPr>
      </w:pPr>
    </w:p>
    <w:p w14:paraId="0736C873" w14:textId="7000AC30" w:rsidR="0035238F" w:rsidRPr="0035238F" w:rsidRDefault="0035238F" w:rsidP="0035238F">
      <w:pPr>
        <w:spacing w:line="283" w:lineRule="auto"/>
        <w:ind w:left="5529"/>
        <w:rPr>
          <w:rFonts w:eastAsiaTheme="minorHAnsi"/>
          <w:sz w:val="18"/>
          <w:lang w:eastAsia="en-US"/>
        </w:rPr>
      </w:pPr>
      <w:r w:rsidRPr="0035238F">
        <w:rPr>
          <w:rFonts w:eastAsiaTheme="minorHAnsi"/>
          <w:sz w:val="18"/>
          <w:lang w:eastAsia="en-US"/>
        </w:rPr>
        <w:t>Código estância (com UN/LOCODE)</w:t>
      </w:r>
    </w:p>
    <w:p w14:paraId="5BB4942E" w14:textId="77777777" w:rsidR="0035238F" w:rsidRPr="009B3085" w:rsidRDefault="0035238F" w:rsidP="0035238F">
      <w:pPr>
        <w:rPr>
          <w:rFonts w:eastAsiaTheme="minorHAnsi"/>
          <w:lang w:eastAsia="en-US"/>
        </w:rPr>
      </w:pPr>
    </w:p>
    <w:p w14:paraId="39A58F97" w14:textId="77777777" w:rsidR="0035238F" w:rsidRPr="009B3085" w:rsidRDefault="0035238F" w:rsidP="0035238F">
      <w:pPr>
        <w:rPr>
          <w:rFonts w:eastAsiaTheme="minorHAnsi"/>
          <w:lang w:eastAsia="en-US"/>
        </w:rPr>
      </w:pPr>
    </w:p>
    <w:p w14:paraId="60DDCFDA" w14:textId="77777777" w:rsidR="0035238F" w:rsidRDefault="0035238F" w:rsidP="0035238F">
      <w:pPr>
        <w:rPr>
          <w:rFonts w:eastAsiaTheme="minorHAnsi"/>
          <w:lang w:eastAsia="en-US"/>
        </w:rPr>
      </w:pPr>
    </w:p>
    <w:p w14:paraId="1F825665" w14:textId="78B55DD6" w:rsidR="0035238F" w:rsidRPr="007272FA" w:rsidRDefault="0035238F" w:rsidP="00920BD7">
      <w:pPr>
        <w:pStyle w:val="IndraNormal"/>
        <w:rPr>
          <w:lang w:val="pt-PT"/>
        </w:rPr>
      </w:pPr>
      <w:r w:rsidRPr="007272FA">
        <w:rPr>
          <w:lang w:val="pt-PT"/>
        </w:rPr>
        <w:t>Fundamentalmente destaca-se a diferença no número de carateres que compõe o número da partida, que passa de 2 dígitos para 5 dígitos, e ainda a alteração do número de carateres no número do documento, que passa de 4 dígitos, numérico, para 5 dígitos, alfanumérico.</w:t>
      </w:r>
    </w:p>
    <w:p w14:paraId="66391F8E" w14:textId="77777777" w:rsidR="0035238F" w:rsidRPr="007272FA" w:rsidRDefault="0035238F" w:rsidP="00920BD7">
      <w:pPr>
        <w:pStyle w:val="IndraNormal"/>
        <w:rPr>
          <w:lang w:val="pt-PT"/>
        </w:rPr>
      </w:pPr>
    </w:p>
    <w:p w14:paraId="387C73A3" w14:textId="77777777" w:rsidR="0035238F" w:rsidRPr="007272FA" w:rsidRDefault="0035238F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A alteração ao número da partida visa, não só acompanhar a necessidade operacional dos transportadores, que por vezes reportam a impossibilidade de declararem, atualmente, mais do que 99 partidas num mesmo documento de transporte, mas também, acompanhar o formato do elemento de dados 11 03 000 000 – Número de adição. </w:t>
      </w:r>
    </w:p>
    <w:p w14:paraId="196D0105" w14:textId="77777777" w:rsidR="0035238F" w:rsidRPr="007272FA" w:rsidRDefault="0035238F" w:rsidP="00920BD7">
      <w:pPr>
        <w:pStyle w:val="IndraNormal"/>
        <w:rPr>
          <w:lang w:val="pt-PT"/>
        </w:rPr>
      </w:pPr>
    </w:p>
    <w:p w14:paraId="05CCD744" w14:textId="33B481CB" w:rsidR="0035238F" w:rsidRPr="007272FA" w:rsidRDefault="0035238F" w:rsidP="00920BD7">
      <w:pPr>
        <w:pStyle w:val="IndraNormal"/>
        <w:rPr>
          <w:lang w:val="pt-PT"/>
        </w:rPr>
      </w:pPr>
      <w:r w:rsidRPr="007272FA">
        <w:rPr>
          <w:lang w:val="pt-PT"/>
        </w:rPr>
        <w:lastRenderedPageBreak/>
        <w:t>Já que, por força da obrigatoriedade de atribuir um MRN (número de referência principal) a todas as Declarações de Depósito Temporário, o nível de dados da partida, terá correspondência no nível de dados da adição, que tem como formato “n5”.</w:t>
      </w:r>
    </w:p>
    <w:p w14:paraId="1E6AF2E5" w14:textId="77777777" w:rsidR="0035238F" w:rsidRPr="007272FA" w:rsidRDefault="0035238F" w:rsidP="00920BD7">
      <w:pPr>
        <w:pStyle w:val="IndraNormal"/>
        <w:rPr>
          <w:lang w:val="pt-PT"/>
        </w:rPr>
      </w:pPr>
    </w:p>
    <w:p w14:paraId="07F4EE99" w14:textId="77777777" w:rsidR="0035238F" w:rsidRPr="007272FA" w:rsidRDefault="0035238F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Quanto à alteração do formato do número do documento, que passa de 4 carateres numéricos, para 5 carateres alfanuméricos, pretende-se prevenir a eventualidade de ser necessário declarar mais do que 99 999 documentos de transporte, que tenham sido transportados no mesmo meio de transporte. </w:t>
      </w:r>
    </w:p>
    <w:p w14:paraId="5A7207EC" w14:textId="77777777" w:rsidR="0035238F" w:rsidRPr="007272FA" w:rsidRDefault="0035238F" w:rsidP="00920BD7">
      <w:pPr>
        <w:pStyle w:val="IndraNormal"/>
        <w:rPr>
          <w:lang w:val="pt-PT"/>
        </w:rPr>
      </w:pPr>
    </w:p>
    <w:p w14:paraId="63A6C63E" w14:textId="77777777" w:rsidR="0035238F" w:rsidRPr="007272FA" w:rsidRDefault="0035238F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Contudo, a numeração será sequencial e exclusivamente numérica até se atingir o número 99 999 em cada contramarca, e a numeração alfanumérica só será utilizada em caso de necessidade. </w:t>
      </w:r>
    </w:p>
    <w:p w14:paraId="2E81A37D" w14:textId="4DA281F3" w:rsidR="00861C51" w:rsidRPr="007272FA" w:rsidRDefault="00861C51" w:rsidP="00920BD7">
      <w:pPr>
        <w:pStyle w:val="IndraNormal"/>
        <w:rPr>
          <w:lang w:val="pt-PT"/>
        </w:rPr>
      </w:pPr>
    </w:p>
    <w:p w14:paraId="3E69CD73" w14:textId="4AA02D38" w:rsidR="00861C51" w:rsidRDefault="00861C51" w:rsidP="00A63F35">
      <w:pPr>
        <w:pStyle w:val="IndraHeading2"/>
      </w:pPr>
      <w:bookmarkStart w:id="169" w:name="_Ref109601404"/>
      <w:bookmarkStart w:id="170" w:name="_Toc126870921"/>
      <w:r>
        <w:t>Identificação da</w:t>
      </w:r>
      <w:r w:rsidR="0063260B">
        <w:t>s</w:t>
      </w:r>
      <w:r>
        <w:t xml:space="preserve"> Mensage</w:t>
      </w:r>
      <w:r w:rsidR="0063260B">
        <w:t>ns</w:t>
      </w:r>
      <w:bookmarkEnd w:id="169"/>
      <w:bookmarkEnd w:id="170"/>
    </w:p>
    <w:p w14:paraId="7BFB82D9" w14:textId="77777777" w:rsidR="00861C51" w:rsidRDefault="00861C51" w:rsidP="00920BD7">
      <w:pPr>
        <w:pStyle w:val="IndraNormal"/>
      </w:pPr>
    </w:p>
    <w:p w14:paraId="7AD7C95F" w14:textId="714B49C1" w:rsidR="00861C51" w:rsidRPr="007272FA" w:rsidRDefault="00861C51" w:rsidP="00920BD7">
      <w:pPr>
        <w:pStyle w:val="IndraNormal"/>
        <w:rPr>
          <w:lang w:val="pt-PT"/>
        </w:rPr>
      </w:pPr>
      <w:r w:rsidRPr="007272FA">
        <w:rPr>
          <w:lang w:val="pt-PT"/>
        </w:rPr>
        <w:t>T</w:t>
      </w:r>
      <w:r w:rsidR="00704DEB" w:rsidRPr="007272FA">
        <w:rPr>
          <w:lang w:val="pt-PT"/>
        </w:rPr>
        <w:t>oda</w:t>
      </w:r>
      <w:r w:rsidRPr="007272FA">
        <w:rPr>
          <w:lang w:val="pt-PT"/>
        </w:rPr>
        <w:t xml:space="preserve">s </w:t>
      </w:r>
      <w:r w:rsidR="00704DEB" w:rsidRPr="007272FA">
        <w:rPr>
          <w:lang w:val="pt-PT"/>
        </w:rPr>
        <w:t xml:space="preserve">as mensagens </w:t>
      </w:r>
      <w:r w:rsidR="000D7DE4" w:rsidRPr="007272FA">
        <w:rPr>
          <w:lang w:val="pt-PT"/>
        </w:rPr>
        <w:t>de entrada</w:t>
      </w:r>
      <w:r w:rsidR="008A7241" w:rsidRPr="007272FA">
        <w:rPr>
          <w:lang w:val="pt-PT"/>
        </w:rPr>
        <w:t xml:space="preserve"> (enviadas para o SiMTeM)</w:t>
      </w:r>
      <w:r w:rsidR="000D7DE4" w:rsidRPr="007272FA">
        <w:rPr>
          <w:lang w:val="pt-PT"/>
        </w:rPr>
        <w:t xml:space="preserve"> </w:t>
      </w:r>
      <w:r w:rsidR="00820EB5" w:rsidRPr="007272FA">
        <w:rPr>
          <w:lang w:val="pt-PT"/>
        </w:rPr>
        <w:t>iniciam com um bloco XML com dados relevantes de identificação da mensagem</w:t>
      </w:r>
      <w:r w:rsidR="00910256" w:rsidRPr="007272FA">
        <w:rPr>
          <w:lang w:val="pt-PT"/>
        </w:rPr>
        <w:t xml:space="preserve"> causa, que se descrevem na seguinte tabela: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1275"/>
        <w:gridCol w:w="4253"/>
      </w:tblGrid>
      <w:tr w:rsidR="00820EB5" w:rsidRPr="00A024ED" w14:paraId="4F9CE1D6" w14:textId="77777777" w:rsidTr="00A62A11">
        <w:trPr>
          <w:trHeight w:val="367"/>
          <w:tblHeader/>
          <w:jc w:val="center"/>
        </w:trPr>
        <w:tc>
          <w:tcPr>
            <w:tcW w:w="2830" w:type="dxa"/>
            <w:shd w:val="clear" w:color="auto" w:fill="B6DDE8" w:themeFill="accent5" w:themeFillTint="66"/>
            <w:vAlign w:val="center"/>
          </w:tcPr>
          <w:p w14:paraId="56428F0C" w14:textId="77777777" w:rsidR="00820EB5" w:rsidRPr="00A024ED" w:rsidRDefault="00820EB5" w:rsidP="00920BD7">
            <w:pPr>
              <w:pStyle w:val="IndraNormal"/>
            </w:pPr>
            <w:r w:rsidRPr="00A024ED">
              <w:t>Elemento XML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5276A51C" w14:textId="77777777" w:rsidR="00820EB5" w:rsidRPr="00A024ED" w:rsidRDefault="00820EB5" w:rsidP="00920BD7">
            <w:pPr>
              <w:pStyle w:val="IndraNormal"/>
            </w:pPr>
            <w:r w:rsidRPr="00A024ED">
              <w:t>Tipo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2CA916A3" w14:textId="77777777" w:rsidR="00820EB5" w:rsidRPr="00A024ED" w:rsidRDefault="00820EB5" w:rsidP="00920BD7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6DD64188" w14:textId="77777777" w:rsidR="00820EB5" w:rsidRPr="00A024ED" w:rsidRDefault="00820EB5" w:rsidP="00920BD7">
            <w:pPr>
              <w:pStyle w:val="IndraNormal"/>
            </w:pPr>
            <w:r w:rsidRPr="00A024ED">
              <w:t>Descrição</w:t>
            </w:r>
          </w:p>
        </w:tc>
      </w:tr>
      <w:tr w:rsidR="00820EB5" w14:paraId="73F2B6B8" w14:textId="77777777" w:rsidTr="00A62A11">
        <w:trPr>
          <w:jc w:val="center"/>
        </w:trPr>
        <w:tc>
          <w:tcPr>
            <w:tcW w:w="2830" w:type="dxa"/>
            <w:vAlign w:val="center"/>
          </w:tcPr>
          <w:p w14:paraId="5090AA14" w14:textId="1BD77204" w:rsidR="00820EB5" w:rsidRDefault="00FA43D2" w:rsidP="00920BD7">
            <w:pPr>
              <w:pStyle w:val="IndraNormal"/>
            </w:pPr>
            <w:r w:rsidRPr="00FA43D2">
              <w:t>Message</w:t>
            </w:r>
            <w:r>
              <w:t xml:space="preserve"> </w:t>
            </w:r>
            <w:r w:rsidRPr="00FA43D2">
              <w:t>Information</w:t>
            </w:r>
          </w:p>
        </w:tc>
        <w:tc>
          <w:tcPr>
            <w:tcW w:w="993" w:type="dxa"/>
            <w:vAlign w:val="center"/>
          </w:tcPr>
          <w:p w14:paraId="58D9AB37" w14:textId="77777777" w:rsidR="00820EB5" w:rsidRDefault="00820EB5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318A30AD" w14:textId="77777777" w:rsidR="00820EB5" w:rsidRDefault="00820EB5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D7A3291" w14:textId="6AF7FAF2" w:rsidR="00820EB5" w:rsidRDefault="00DE47A4" w:rsidP="00920BD7">
            <w:pPr>
              <w:pStyle w:val="IndraNormal"/>
            </w:pPr>
            <w:r>
              <w:t>Dados da mensagem.</w:t>
            </w:r>
          </w:p>
        </w:tc>
      </w:tr>
      <w:tr w:rsidR="00FA43D2" w14:paraId="2EDFBC29" w14:textId="77777777" w:rsidTr="00A62A11">
        <w:trPr>
          <w:jc w:val="center"/>
        </w:trPr>
        <w:tc>
          <w:tcPr>
            <w:tcW w:w="2830" w:type="dxa"/>
            <w:vAlign w:val="center"/>
          </w:tcPr>
          <w:p w14:paraId="68646726" w14:textId="589D141F" w:rsidR="00FA43D2" w:rsidRPr="00FA43D2" w:rsidRDefault="00FA43D2" w:rsidP="00920BD7">
            <w:pPr>
              <w:pStyle w:val="IndraNormal"/>
            </w:pPr>
            <w:r>
              <w:t xml:space="preserve">- </w:t>
            </w:r>
            <w:r w:rsidRPr="00FA43D2">
              <w:t>Identification</w:t>
            </w:r>
          </w:p>
        </w:tc>
        <w:tc>
          <w:tcPr>
            <w:tcW w:w="993" w:type="dxa"/>
            <w:vAlign w:val="center"/>
          </w:tcPr>
          <w:p w14:paraId="6ED6052D" w14:textId="4FBE7CC8" w:rsidR="00FA43D2" w:rsidRDefault="00FA43D2" w:rsidP="00920BD7">
            <w:pPr>
              <w:pStyle w:val="IndraNormal"/>
            </w:pPr>
            <w:r w:rsidRPr="00FA43D2">
              <w:t>an..35</w:t>
            </w:r>
          </w:p>
        </w:tc>
        <w:tc>
          <w:tcPr>
            <w:tcW w:w="1275" w:type="dxa"/>
            <w:vAlign w:val="center"/>
          </w:tcPr>
          <w:p w14:paraId="23919087" w14:textId="0B31B98E" w:rsidR="00FA43D2" w:rsidRDefault="00DE47A4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22624437" w14:textId="74091609" w:rsidR="00FA43D2" w:rsidRPr="007272FA" w:rsidRDefault="00DE47A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identificação da mensagem.</w:t>
            </w:r>
          </w:p>
        </w:tc>
      </w:tr>
      <w:tr w:rsidR="00FA43D2" w14:paraId="593F8E2C" w14:textId="77777777" w:rsidTr="00A62A11">
        <w:trPr>
          <w:jc w:val="center"/>
        </w:trPr>
        <w:tc>
          <w:tcPr>
            <w:tcW w:w="2830" w:type="dxa"/>
            <w:vAlign w:val="center"/>
          </w:tcPr>
          <w:p w14:paraId="769C4BE3" w14:textId="29A1D909" w:rsidR="00FA43D2" w:rsidRDefault="00FA43D2" w:rsidP="00920BD7">
            <w:pPr>
              <w:pStyle w:val="IndraNormal"/>
            </w:pPr>
            <w:r>
              <w:t xml:space="preserve">- </w:t>
            </w:r>
            <w:r w:rsidRPr="00FA43D2">
              <w:t>Date</w:t>
            </w:r>
            <w:r>
              <w:t xml:space="preserve"> </w:t>
            </w:r>
            <w:r w:rsidRPr="00FA43D2">
              <w:t>And</w:t>
            </w:r>
            <w:r>
              <w:t xml:space="preserve"> </w:t>
            </w:r>
            <w:r w:rsidRPr="00FA43D2">
              <w:t>Time</w:t>
            </w:r>
          </w:p>
        </w:tc>
        <w:tc>
          <w:tcPr>
            <w:tcW w:w="993" w:type="dxa"/>
            <w:vAlign w:val="center"/>
          </w:tcPr>
          <w:p w14:paraId="6518373A" w14:textId="559C46AB" w:rsidR="00FA43D2" w:rsidRDefault="00E65585" w:rsidP="00920BD7">
            <w:pPr>
              <w:pStyle w:val="IndraNormal"/>
            </w:pPr>
            <w:r>
              <w:t>an</w:t>
            </w:r>
            <w:r w:rsidR="00FA43D2" w:rsidRPr="00752EDC">
              <w:t>19</w:t>
            </w:r>
          </w:p>
        </w:tc>
        <w:tc>
          <w:tcPr>
            <w:tcW w:w="1275" w:type="dxa"/>
            <w:vAlign w:val="center"/>
          </w:tcPr>
          <w:p w14:paraId="6D0B9E55" w14:textId="313EE15E" w:rsidR="00FA43D2" w:rsidRDefault="00FA43D2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5458A92A" w14:textId="20D3460B" w:rsidR="00FA43D2" w:rsidRPr="007272FA" w:rsidRDefault="00FA43D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em que foi gerada a mensagem.</w:t>
            </w:r>
          </w:p>
          <w:p w14:paraId="71C62327" w14:textId="685E9E2D" w:rsidR="00FA43D2" w:rsidRPr="007272FA" w:rsidRDefault="00FA43D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FA43D2" w14:paraId="55736F16" w14:textId="77777777" w:rsidTr="00A62A11">
        <w:trPr>
          <w:jc w:val="center"/>
        </w:trPr>
        <w:tc>
          <w:tcPr>
            <w:tcW w:w="2830" w:type="dxa"/>
            <w:vAlign w:val="center"/>
          </w:tcPr>
          <w:p w14:paraId="2880D54A" w14:textId="5BB407CE" w:rsidR="00FA43D2" w:rsidRDefault="00FA43D2" w:rsidP="00920BD7">
            <w:pPr>
              <w:pStyle w:val="IndraNormal"/>
            </w:pPr>
            <w:r>
              <w:t xml:space="preserve">- </w:t>
            </w:r>
            <w:r w:rsidRPr="00FA43D2">
              <w:t>Sender</w:t>
            </w:r>
          </w:p>
        </w:tc>
        <w:tc>
          <w:tcPr>
            <w:tcW w:w="993" w:type="dxa"/>
            <w:vAlign w:val="center"/>
          </w:tcPr>
          <w:p w14:paraId="71834701" w14:textId="141F30B9" w:rsidR="00FA43D2" w:rsidRDefault="005361F2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5447EA5F" w14:textId="2B9DFFB7" w:rsidR="00FA43D2" w:rsidRDefault="005361F2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65F725D6" w14:textId="03F440D0" w:rsidR="00FA43D2" w:rsidRPr="007272FA" w:rsidRDefault="005361F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</w:t>
            </w:r>
            <w:r w:rsidR="000D7DE4" w:rsidRPr="007272FA">
              <w:rPr>
                <w:lang w:val="pt-PT"/>
              </w:rPr>
              <w:t>mero EORI da entidade que envia</w:t>
            </w:r>
            <w:r w:rsidRPr="007272FA">
              <w:rPr>
                <w:lang w:val="pt-PT"/>
              </w:rPr>
              <w:t xml:space="preserve"> a mensagem. Usualmente será a identificaç</w:t>
            </w:r>
            <w:r w:rsidR="00964D1F" w:rsidRPr="007272FA">
              <w:rPr>
                <w:lang w:val="pt-PT"/>
              </w:rPr>
              <w:t>ão da Administração</w:t>
            </w:r>
            <w:r w:rsidRPr="007272FA">
              <w:rPr>
                <w:lang w:val="pt-PT"/>
              </w:rPr>
              <w:t xml:space="preserve"> Port</w:t>
            </w:r>
            <w:r w:rsidR="00964D1F" w:rsidRPr="007272FA">
              <w:rPr>
                <w:lang w:val="pt-PT"/>
              </w:rPr>
              <w:t>uária</w:t>
            </w:r>
            <w:r w:rsidRPr="007272FA">
              <w:rPr>
                <w:lang w:val="pt-PT"/>
              </w:rPr>
              <w:t xml:space="preserve"> com o qual o SiMTeM está a comunicar.</w:t>
            </w:r>
          </w:p>
        </w:tc>
      </w:tr>
      <w:tr w:rsidR="00FA43D2" w14:paraId="24F0112E" w14:textId="77777777" w:rsidTr="00A62A11">
        <w:trPr>
          <w:jc w:val="center"/>
        </w:trPr>
        <w:tc>
          <w:tcPr>
            <w:tcW w:w="2830" w:type="dxa"/>
            <w:vAlign w:val="center"/>
          </w:tcPr>
          <w:p w14:paraId="0A63F922" w14:textId="10430F0B" w:rsidR="00FA43D2" w:rsidRDefault="00FA43D2" w:rsidP="00920BD7">
            <w:pPr>
              <w:pStyle w:val="IndraNormal"/>
            </w:pPr>
            <w:r>
              <w:t xml:space="preserve">- </w:t>
            </w:r>
            <w:r w:rsidRPr="00FA43D2">
              <w:t>Person</w:t>
            </w:r>
            <w:r>
              <w:t xml:space="preserve"> </w:t>
            </w:r>
            <w:r w:rsidRPr="00FA43D2">
              <w:t>Lodging</w:t>
            </w:r>
          </w:p>
        </w:tc>
        <w:tc>
          <w:tcPr>
            <w:tcW w:w="993" w:type="dxa"/>
            <w:vAlign w:val="center"/>
          </w:tcPr>
          <w:p w14:paraId="38594746" w14:textId="70326BF1" w:rsidR="00FA43D2" w:rsidRDefault="005361F2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54100B91" w14:textId="5FCCFE9B" w:rsidR="00FA43D2" w:rsidRDefault="005361F2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69889EE" w14:textId="689E6D26" w:rsidR="00FA43D2" w:rsidRPr="007272FA" w:rsidRDefault="005361F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Número EORI </w:t>
            </w:r>
            <w:r w:rsidR="003A1FB6" w:rsidRPr="007272FA">
              <w:rPr>
                <w:lang w:val="pt-PT"/>
              </w:rPr>
              <w:t xml:space="preserve">do operador </w:t>
            </w:r>
            <w:r w:rsidR="00A54B1A" w:rsidRPr="007272FA">
              <w:rPr>
                <w:lang w:val="pt-PT"/>
              </w:rPr>
              <w:t xml:space="preserve">que </w:t>
            </w:r>
            <w:r w:rsidR="0070188E" w:rsidRPr="007272FA">
              <w:rPr>
                <w:lang w:val="pt-PT"/>
              </w:rPr>
              <w:t>submeteu</w:t>
            </w:r>
            <w:r w:rsidR="00A54B1A" w:rsidRPr="007272FA">
              <w:rPr>
                <w:lang w:val="pt-PT"/>
              </w:rPr>
              <w:t xml:space="preserve"> a mensagem. Corresponderá ao Agente Responsável, Representante, etc.</w:t>
            </w:r>
          </w:p>
        </w:tc>
      </w:tr>
    </w:tbl>
    <w:p w14:paraId="43553C2B" w14:textId="77777777" w:rsidR="00861C51" w:rsidRDefault="00861C51" w:rsidP="00861C51">
      <w:pPr>
        <w:rPr>
          <w:rFonts w:eastAsiaTheme="minorHAnsi"/>
          <w:lang w:eastAsia="en-US"/>
        </w:rPr>
      </w:pPr>
    </w:p>
    <w:p w14:paraId="1E67057D" w14:textId="793A52BE" w:rsidR="001E6132" w:rsidRPr="007272FA" w:rsidRDefault="001E6132" w:rsidP="00920BD7">
      <w:pPr>
        <w:pStyle w:val="IndraNormal"/>
        <w:rPr>
          <w:lang w:val="pt-PT"/>
        </w:rPr>
      </w:pPr>
    </w:p>
    <w:p w14:paraId="5C394890" w14:textId="23A3DCA8" w:rsidR="008A7241" w:rsidRPr="007272FA" w:rsidRDefault="008A7241" w:rsidP="00920BD7">
      <w:pPr>
        <w:pStyle w:val="IndraNormal"/>
        <w:rPr>
          <w:lang w:val="pt-PT"/>
        </w:rPr>
      </w:pPr>
      <w:r w:rsidRPr="007272FA">
        <w:rPr>
          <w:lang w:val="pt-PT"/>
        </w:rPr>
        <w:t>Todas as mensagens de saída (geradas pelo SiMTeM) iniciam com um bloco XML com dados relevantes de identificação da mensagem causa, que se descrevem na seguinte tabela: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1275"/>
        <w:gridCol w:w="4253"/>
      </w:tblGrid>
      <w:tr w:rsidR="008A7241" w:rsidRPr="00A024ED" w14:paraId="54E61E8B" w14:textId="77777777" w:rsidTr="000452E2">
        <w:trPr>
          <w:trHeight w:val="367"/>
          <w:tblHeader/>
          <w:jc w:val="center"/>
        </w:trPr>
        <w:tc>
          <w:tcPr>
            <w:tcW w:w="2830" w:type="dxa"/>
            <w:shd w:val="clear" w:color="auto" w:fill="B6DDE8" w:themeFill="accent5" w:themeFillTint="66"/>
            <w:vAlign w:val="center"/>
          </w:tcPr>
          <w:p w14:paraId="1CA1A417" w14:textId="77777777" w:rsidR="008A7241" w:rsidRPr="00A024ED" w:rsidRDefault="008A7241" w:rsidP="00920BD7">
            <w:pPr>
              <w:pStyle w:val="IndraNormal"/>
            </w:pPr>
            <w:r w:rsidRPr="00A024ED">
              <w:t>Elemento XML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0020CFCA" w14:textId="77777777" w:rsidR="008A7241" w:rsidRPr="00A024ED" w:rsidRDefault="008A7241" w:rsidP="00920BD7">
            <w:pPr>
              <w:pStyle w:val="IndraNormal"/>
            </w:pPr>
            <w:r w:rsidRPr="00A024ED">
              <w:t>Tipo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05D02C2A" w14:textId="77777777" w:rsidR="008A7241" w:rsidRPr="00A024ED" w:rsidRDefault="008A7241" w:rsidP="00920BD7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1E3AE815" w14:textId="77777777" w:rsidR="008A7241" w:rsidRPr="00A024ED" w:rsidRDefault="008A7241" w:rsidP="00920BD7">
            <w:pPr>
              <w:pStyle w:val="IndraNormal"/>
            </w:pPr>
            <w:r w:rsidRPr="00A024ED">
              <w:t>Descrição</w:t>
            </w:r>
          </w:p>
        </w:tc>
      </w:tr>
      <w:tr w:rsidR="008A7241" w14:paraId="48267A47" w14:textId="77777777" w:rsidTr="000452E2">
        <w:trPr>
          <w:jc w:val="center"/>
        </w:trPr>
        <w:tc>
          <w:tcPr>
            <w:tcW w:w="2830" w:type="dxa"/>
            <w:vAlign w:val="center"/>
          </w:tcPr>
          <w:p w14:paraId="1B2E94E6" w14:textId="65CF0EC9" w:rsidR="008A7241" w:rsidRDefault="008A7241" w:rsidP="00920BD7">
            <w:pPr>
              <w:pStyle w:val="IndraNormal"/>
            </w:pPr>
            <w:r w:rsidRPr="00FA43D2">
              <w:t>Message</w:t>
            </w:r>
            <w:r>
              <w:t xml:space="preserve"> </w:t>
            </w:r>
            <w:r w:rsidRPr="00FA43D2">
              <w:t>Information</w:t>
            </w:r>
            <w:r w:rsidR="004E18DB">
              <w:t xml:space="preserve"> Response</w:t>
            </w:r>
          </w:p>
        </w:tc>
        <w:tc>
          <w:tcPr>
            <w:tcW w:w="993" w:type="dxa"/>
            <w:vAlign w:val="center"/>
          </w:tcPr>
          <w:p w14:paraId="651307FB" w14:textId="77777777" w:rsidR="008A7241" w:rsidRDefault="008A7241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6260C84" w14:textId="77777777" w:rsidR="008A7241" w:rsidRDefault="008A7241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CBADFC0" w14:textId="7E5DB2DA" w:rsidR="008A7241" w:rsidRPr="007272FA" w:rsidRDefault="008A724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Dados da mensagem</w:t>
            </w:r>
            <w:r w:rsidR="004E18DB" w:rsidRPr="007272FA">
              <w:rPr>
                <w:lang w:val="pt-PT"/>
              </w:rPr>
              <w:t xml:space="preserve"> de Resposta</w:t>
            </w:r>
            <w:r w:rsidRPr="007272FA">
              <w:rPr>
                <w:lang w:val="pt-PT"/>
              </w:rPr>
              <w:t>.</w:t>
            </w:r>
          </w:p>
        </w:tc>
      </w:tr>
      <w:tr w:rsidR="008A7241" w14:paraId="3B40C322" w14:textId="77777777" w:rsidTr="000452E2">
        <w:trPr>
          <w:jc w:val="center"/>
        </w:trPr>
        <w:tc>
          <w:tcPr>
            <w:tcW w:w="2830" w:type="dxa"/>
            <w:vAlign w:val="center"/>
          </w:tcPr>
          <w:p w14:paraId="072DD21C" w14:textId="77777777" w:rsidR="008A7241" w:rsidRPr="00FA43D2" w:rsidRDefault="008A7241" w:rsidP="00920BD7">
            <w:pPr>
              <w:pStyle w:val="IndraNormal"/>
            </w:pPr>
            <w:r>
              <w:t xml:space="preserve">- </w:t>
            </w:r>
            <w:r w:rsidRPr="00FA43D2">
              <w:t>Identification</w:t>
            </w:r>
          </w:p>
        </w:tc>
        <w:tc>
          <w:tcPr>
            <w:tcW w:w="993" w:type="dxa"/>
            <w:vAlign w:val="center"/>
          </w:tcPr>
          <w:p w14:paraId="03E22742" w14:textId="77777777" w:rsidR="008A7241" w:rsidRDefault="008A7241" w:rsidP="00920BD7">
            <w:pPr>
              <w:pStyle w:val="IndraNormal"/>
            </w:pPr>
            <w:r w:rsidRPr="00FA43D2">
              <w:t>an..35</w:t>
            </w:r>
          </w:p>
        </w:tc>
        <w:tc>
          <w:tcPr>
            <w:tcW w:w="1275" w:type="dxa"/>
            <w:vAlign w:val="center"/>
          </w:tcPr>
          <w:p w14:paraId="1608D377" w14:textId="77777777" w:rsidR="008A7241" w:rsidRDefault="008A7241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6BA53074" w14:textId="77777777" w:rsidR="008A7241" w:rsidRPr="007272FA" w:rsidRDefault="008A724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identificação da mensagem.</w:t>
            </w:r>
          </w:p>
        </w:tc>
      </w:tr>
      <w:tr w:rsidR="008A7241" w14:paraId="5C991D60" w14:textId="77777777" w:rsidTr="000452E2">
        <w:trPr>
          <w:jc w:val="center"/>
        </w:trPr>
        <w:tc>
          <w:tcPr>
            <w:tcW w:w="2830" w:type="dxa"/>
            <w:vAlign w:val="center"/>
          </w:tcPr>
          <w:p w14:paraId="3E8AC5E5" w14:textId="77777777" w:rsidR="008A7241" w:rsidRDefault="008A7241" w:rsidP="00920BD7">
            <w:pPr>
              <w:pStyle w:val="IndraNormal"/>
            </w:pPr>
            <w:r>
              <w:t xml:space="preserve">- </w:t>
            </w:r>
            <w:r w:rsidRPr="00FA43D2">
              <w:t>Date</w:t>
            </w:r>
            <w:r>
              <w:t xml:space="preserve"> </w:t>
            </w:r>
            <w:r w:rsidRPr="00FA43D2">
              <w:t>And</w:t>
            </w:r>
            <w:r>
              <w:t xml:space="preserve"> </w:t>
            </w:r>
            <w:r w:rsidRPr="00FA43D2">
              <w:t>Time</w:t>
            </w:r>
          </w:p>
        </w:tc>
        <w:tc>
          <w:tcPr>
            <w:tcW w:w="993" w:type="dxa"/>
            <w:vAlign w:val="center"/>
          </w:tcPr>
          <w:p w14:paraId="6CD6B429" w14:textId="77777777" w:rsidR="008A7241" w:rsidRDefault="008A7241" w:rsidP="00920BD7">
            <w:pPr>
              <w:pStyle w:val="IndraNormal"/>
            </w:pPr>
            <w:r>
              <w:t>an</w:t>
            </w:r>
            <w:r w:rsidRPr="00752EDC">
              <w:t>19</w:t>
            </w:r>
          </w:p>
        </w:tc>
        <w:tc>
          <w:tcPr>
            <w:tcW w:w="1275" w:type="dxa"/>
            <w:vAlign w:val="center"/>
          </w:tcPr>
          <w:p w14:paraId="03CA7E29" w14:textId="77777777" w:rsidR="008A7241" w:rsidRDefault="008A7241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A56A8B7" w14:textId="77777777" w:rsidR="008A7241" w:rsidRPr="007272FA" w:rsidRDefault="008A724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em que foi gerada a mensagem.</w:t>
            </w:r>
          </w:p>
          <w:p w14:paraId="39932256" w14:textId="77777777" w:rsidR="008A7241" w:rsidRPr="007272FA" w:rsidRDefault="008A724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8A7241" w14:paraId="39241D7A" w14:textId="77777777" w:rsidTr="000452E2">
        <w:trPr>
          <w:jc w:val="center"/>
        </w:trPr>
        <w:tc>
          <w:tcPr>
            <w:tcW w:w="2830" w:type="dxa"/>
            <w:vAlign w:val="center"/>
          </w:tcPr>
          <w:p w14:paraId="7908C76F" w14:textId="150AD5B3" w:rsidR="008A7241" w:rsidRDefault="008A7241" w:rsidP="00920BD7">
            <w:pPr>
              <w:pStyle w:val="IndraNormal"/>
            </w:pPr>
            <w:r>
              <w:t xml:space="preserve">- </w:t>
            </w:r>
            <w:r w:rsidRPr="008A7241">
              <w:t>Receiver</w:t>
            </w:r>
          </w:p>
        </w:tc>
        <w:tc>
          <w:tcPr>
            <w:tcW w:w="993" w:type="dxa"/>
            <w:vAlign w:val="center"/>
          </w:tcPr>
          <w:p w14:paraId="60D7EC2D" w14:textId="77777777" w:rsidR="008A7241" w:rsidRDefault="008A7241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568C681E" w14:textId="77777777" w:rsidR="008A7241" w:rsidRDefault="008A7241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638324B5" w14:textId="2EA553EA" w:rsidR="008A7241" w:rsidRPr="007272FA" w:rsidRDefault="008A724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EORI da entidade que recebe a mensagem. Usualmente será a identificação da Administração Portuária com o qual o SiMTeM está a comunicar.</w:t>
            </w:r>
          </w:p>
        </w:tc>
      </w:tr>
      <w:tr w:rsidR="008A7241" w14:paraId="07B792E5" w14:textId="77777777" w:rsidTr="000452E2">
        <w:trPr>
          <w:jc w:val="center"/>
        </w:trPr>
        <w:tc>
          <w:tcPr>
            <w:tcW w:w="2830" w:type="dxa"/>
            <w:vAlign w:val="center"/>
          </w:tcPr>
          <w:p w14:paraId="398BB679" w14:textId="77777777" w:rsidR="008A7241" w:rsidRDefault="008A7241" w:rsidP="00920BD7">
            <w:pPr>
              <w:pStyle w:val="IndraNormal"/>
            </w:pPr>
            <w:r>
              <w:t xml:space="preserve">- </w:t>
            </w:r>
            <w:r w:rsidRPr="00FA43D2">
              <w:t>Person</w:t>
            </w:r>
            <w:r>
              <w:t xml:space="preserve"> </w:t>
            </w:r>
            <w:r w:rsidRPr="00FA43D2">
              <w:t>Lodging</w:t>
            </w:r>
          </w:p>
        </w:tc>
        <w:tc>
          <w:tcPr>
            <w:tcW w:w="993" w:type="dxa"/>
            <w:vAlign w:val="center"/>
          </w:tcPr>
          <w:p w14:paraId="3FE4220A" w14:textId="77777777" w:rsidR="008A7241" w:rsidRDefault="008A7241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DFAAA8F" w14:textId="77777777" w:rsidR="008A7241" w:rsidRDefault="008A7241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46DEA06" w14:textId="05B9B4F3" w:rsidR="008A7241" w:rsidRDefault="008A7241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EORI do operador que submeteu a mensagem de entrada a que esta mensagem de resposta diz respeito. </w:t>
            </w:r>
            <w:r>
              <w:t>Corresponderá ao Agente Responsável, Representante, etc.</w:t>
            </w:r>
          </w:p>
        </w:tc>
      </w:tr>
    </w:tbl>
    <w:p w14:paraId="4D852D80" w14:textId="77777777" w:rsidR="008A7241" w:rsidRDefault="008A7241" w:rsidP="00920BD7">
      <w:pPr>
        <w:pStyle w:val="IndraNormal"/>
      </w:pPr>
    </w:p>
    <w:p w14:paraId="5A149C92" w14:textId="0FBC3374" w:rsidR="001E6132" w:rsidRPr="007272FA" w:rsidRDefault="001E6132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Todas as mensagens geradas pelo SiMTeM como resposta a uma mensagem recebida, contêm também um bloco XML com </w:t>
      </w:r>
      <w:r w:rsidR="00EF1C5E" w:rsidRPr="007272FA">
        <w:rPr>
          <w:lang w:val="pt-PT"/>
        </w:rPr>
        <w:t xml:space="preserve">os </w:t>
      </w:r>
      <w:r w:rsidRPr="007272FA">
        <w:rPr>
          <w:lang w:val="pt-PT"/>
        </w:rPr>
        <w:t>dados relevantes de identificação da mensagem correspondente de entrada a que diz respeito a resposta gerada, que se descrevem na seguinte tabela: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1275"/>
        <w:gridCol w:w="4253"/>
      </w:tblGrid>
      <w:tr w:rsidR="001E6132" w:rsidRPr="00A024ED" w14:paraId="6051058A" w14:textId="77777777" w:rsidTr="00A62A11">
        <w:trPr>
          <w:trHeight w:val="367"/>
          <w:tblHeader/>
          <w:jc w:val="center"/>
        </w:trPr>
        <w:tc>
          <w:tcPr>
            <w:tcW w:w="2830" w:type="dxa"/>
            <w:shd w:val="clear" w:color="auto" w:fill="B6DDE8" w:themeFill="accent5" w:themeFillTint="66"/>
            <w:vAlign w:val="center"/>
          </w:tcPr>
          <w:p w14:paraId="63C772F1" w14:textId="77777777" w:rsidR="001E6132" w:rsidRPr="00A024ED" w:rsidRDefault="001E6132" w:rsidP="00920BD7">
            <w:pPr>
              <w:pStyle w:val="IndraNormal"/>
            </w:pPr>
            <w:r w:rsidRPr="00A024ED">
              <w:t>Elemento XML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75916296" w14:textId="77777777" w:rsidR="001E6132" w:rsidRPr="00A024ED" w:rsidRDefault="001E6132" w:rsidP="00920BD7">
            <w:pPr>
              <w:pStyle w:val="IndraNormal"/>
            </w:pPr>
            <w:r w:rsidRPr="00A024ED">
              <w:t>Tipo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658008EE" w14:textId="77777777" w:rsidR="001E6132" w:rsidRPr="00A024ED" w:rsidRDefault="001E6132" w:rsidP="00920BD7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7BE376C9" w14:textId="77777777" w:rsidR="001E6132" w:rsidRPr="00A024ED" w:rsidRDefault="001E6132" w:rsidP="00920BD7">
            <w:pPr>
              <w:pStyle w:val="IndraNormal"/>
            </w:pPr>
            <w:r w:rsidRPr="00A024ED">
              <w:t>Descrição</w:t>
            </w:r>
          </w:p>
        </w:tc>
      </w:tr>
      <w:tr w:rsidR="001E6132" w14:paraId="09A2F021" w14:textId="77777777" w:rsidTr="00A62A11">
        <w:trPr>
          <w:jc w:val="center"/>
        </w:trPr>
        <w:tc>
          <w:tcPr>
            <w:tcW w:w="2830" w:type="dxa"/>
            <w:vAlign w:val="center"/>
          </w:tcPr>
          <w:p w14:paraId="1F4E572D" w14:textId="0D27DFC8" w:rsidR="001E6132" w:rsidRDefault="001E6132" w:rsidP="00920BD7">
            <w:pPr>
              <w:pStyle w:val="IndraNormal"/>
            </w:pPr>
            <w:r w:rsidRPr="00FA43D2">
              <w:t>Message</w:t>
            </w:r>
            <w:r>
              <w:t xml:space="preserve"> </w:t>
            </w:r>
            <w:r w:rsidRPr="001E6132">
              <w:t>Correlation</w:t>
            </w:r>
            <w:r>
              <w:t xml:space="preserve"> </w:t>
            </w:r>
            <w:r w:rsidRPr="00FA43D2">
              <w:t>Information</w:t>
            </w:r>
          </w:p>
        </w:tc>
        <w:tc>
          <w:tcPr>
            <w:tcW w:w="993" w:type="dxa"/>
            <w:vAlign w:val="center"/>
          </w:tcPr>
          <w:p w14:paraId="1B731D3C" w14:textId="77777777" w:rsidR="001E6132" w:rsidRDefault="001E6132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A355001" w14:textId="77777777" w:rsidR="001E6132" w:rsidRDefault="001E6132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5A4AFB99" w14:textId="5DBD03B0" w:rsidR="001E6132" w:rsidRPr="007272FA" w:rsidRDefault="001E613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Dados da mensagem</w:t>
            </w:r>
            <w:r w:rsidR="0070188E" w:rsidRPr="007272FA">
              <w:rPr>
                <w:lang w:val="pt-PT"/>
              </w:rPr>
              <w:t xml:space="preserve"> de entrada a que esta mensagem de resposta diz respeito</w:t>
            </w:r>
            <w:r w:rsidRPr="007272FA">
              <w:rPr>
                <w:lang w:val="pt-PT"/>
              </w:rPr>
              <w:t>.</w:t>
            </w:r>
          </w:p>
        </w:tc>
      </w:tr>
      <w:tr w:rsidR="001E6132" w14:paraId="1E0B72ED" w14:textId="77777777" w:rsidTr="00A62A11">
        <w:trPr>
          <w:jc w:val="center"/>
        </w:trPr>
        <w:tc>
          <w:tcPr>
            <w:tcW w:w="2830" w:type="dxa"/>
            <w:vAlign w:val="center"/>
          </w:tcPr>
          <w:p w14:paraId="4AE2E9C5" w14:textId="77777777" w:rsidR="001E6132" w:rsidRPr="00FA43D2" w:rsidRDefault="001E6132" w:rsidP="00920BD7">
            <w:pPr>
              <w:pStyle w:val="IndraNormal"/>
            </w:pPr>
            <w:r>
              <w:t xml:space="preserve">- </w:t>
            </w:r>
            <w:r w:rsidRPr="00FA43D2">
              <w:t>Identification</w:t>
            </w:r>
          </w:p>
        </w:tc>
        <w:tc>
          <w:tcPr>
            <w:tcW w:w="993" w:type="dxa"/>
            <w:vAlign w:val="center"/>
          </w:tcPr>
          <w:p w14:paraId="7E2F04DA" w14:textId="77777777" w:rsidR="001E6132" w:rsidRDefault="001E6132" w:rsidP="00920BD7">
            <w:pPr>
              <w:pStyle w:val="IndraNormal"/>
            </w:pPr>
            <w:r w:rsidRPr="00FA43D2">
              <w:t>an..35</w:t>
            </w:r>
          </w:p>
        </w:tc>
        <w:tc>
          <w:tcPr>
            <w:tcW w:w="1275" w:type="dxa"/>
            <w:vAlign w:val="center"/>
          </w:tcPr>
          <w:p w14:paraId="6CDA1AAD" w14:textId="77777777" w:rsidR="001E6132" w:rsidRDefault="001E6132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63E45E1" w14:textId="33281E1A" w:rsidR="001E6132" w:rsidRPr="007272FA" w:rsidRDefault="001E613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identificação da mensagem.</w:t>
            </w:r>
          </w:p>
        </w:tc>
      </w:tr>
      <w:tr w:rsidR="001E6132" w14:paraId="2E64C677" w14:textId="77777777" w:rsidTr="00A62A11">
        <w:trPr>
          <w:jc w:val="center"/>
        </w:trPr>
        <w:tc>
          <w:tcPr>
            <w:tcW w:w="2830" w:type="dxa"/>
            <w:vAlign w:val="center"/>
          </w:tcPr>
          <w:p w14:paraId="3844ABB1" w14:textId="77777777" w:rsidR="001E6132" w:rsidRDefault="001E6132" w:rsidP="00920BD7">
            <w:pPr>
              <w:pStyle w:val="IndraNormal"/>
            </w:pPr>
            <w:r>
              <w:lastRenderedPageBreak/>
              <w:t xml:space="preserve">- </w:t>
            </w:r>
            <w:r w:rsidRPr="00FA43D2">
              <w:t>Date</w:t>
            </w:r>
            <w:r>
              <w:t xml:space="preserve"> </w:t>
            </w:r>
            <w:r w:rsidRPr="00FA43D2">
              <w:t>And</w:t>
            </w:r>
            <w:r>
              <w:t xml:space="preserve"> </w:t>
            </w:r>
            <w:r w:rsidRPr="00FA43D2">
              <w:t>Time</w:t>
            </w:r>
          </w:p>
        </w:tc>
        <w:tc>
          <w:tcPr>
            <w:tcW w:w="993" w:type="dxa"/>
            <w:vAlign w:val="center"/>
          </w:tcPr>
          <w:p w14:paraId="3D7B649E" w14:textId="5D793EC2" w:rsidR="001E6132" w:rsidRDefault="000E19E4" w:rsidP="00920BD7">
            <w:pPr>
              <w:pStyle w:val="IndraNormal"/>
            </w:pPr>
            <w:r>
              <w:t>an</w:t>
            </w:r>
            <w:r w:rsidR="001E6132" w:rsidRPr="00752EDC">
              <w:t>19</w:t>
            </w:r>
          </w:p>
        </w:tc>
        <w:tc>
          <w:tcPr>
            <w:tcW w:w="1275" w:type="dxa"/>
            <w:vAlign w:val="center"/>
          </w:tcPr>
          <w:p w14:paraId="41CFC788" w14:textId="77777777" w:rsidR="001E6132" w:rsidRDefault="001E6132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5B2686D8" w14:textId="77777777" w:rsidR="001E6132" w:rsidRPr="007272FA" w:rsidRDefault="001E613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em que foi gerada a mensagem.</w:t>
            </w:r>
          </w:p>
          <w:p w14:paraId="700FEF85" w14:textId="77777777" w:rsidR="001E6132" w:rsidRPr="007272FA" w:rsidRDefault="001E613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1E6132" w14:paraId="4D24E07A" w14:textId="77777777" w:rsidTr="00A62A11">
        <w:trPr>
          <w:jc w:val="center"/>
        </w:trPr>
        <w:tc>
          <w:tcPr>
            <w:tcW w:w="2830" w:type="dxa"/>
            <w:vAlign w:val="center"/>
          </w:tcPr>
          <w:p w14:paraId="6B1E9486" w14:textId="64A4607B" w:rsidR="001E6132" w:rsidRDefault="001E6132" w:rsidP="00920BD7">
            <w:pPr>
              <w:pStyle w:val="IndraNormal"/>
            </w:pPr>
            <w:r>
              <w:t xml:space="preserve">- </w:t>
            </w:r>
            <w:r w:rsidRPr="00FA43D2">
              <w:t>Sender</w:t>
            </w:r>
          </w:p>
        </w:tc>
        <w:tc>
          <w:tcPr>
            <w:tcW w:w="993" w:type="dxa"/>
            <w:vAlign w:val="center"/>
          </w:tcPr>
          <w:p w14:paraId="0F34DBF5" w14:textId="77777777" w:rsidR="001E6132" w:rsidRDefault="001E6132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79E70278" w14:textId="77777777" w:rsidR="001E6132" w:rsidRDefault="001E6132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2E56A5D6" w14:textId="4301F5C6" w:rsidR="001E6132" w:rsidRPr="007272FA" w:rsidRDefault="001E613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EORI da entidade que recebe a mensagem. Usualmente será a identificação da Administração Portuária com o qual o SiMTeM está a comunicar.</w:t>
            </w:r>
          </w:p>
        </w:tc>
      </w:tr>
      <w:tr w:rsidR="001E6132" w14:paraId="51853995" w14:textId="77777777" w:rsidTr="00A62A11">
        <w:trPr>
          <w:jc w:val="center"/>
        </w:trPr>
        <w:tc>
          <w:tcPr>
            <w:tcW w:w="2830" w:type="dxa"/>
            <w:vAlign w:val="center"/>
          </w:tcPr>
          <w:p w14:paraId="1AC48B14" w14:textId="77777777" w:rsidR="001E6132" w:rsidRDefault="001E6132" w:rsidP="00920BD7">
            <w:pPr>
              <w:pStyle w:val="IndraNormal"/>
            </w:pPr>
            <w:r>
              <w:t xml:space="preserve">- </w:t>
            </w:r>
            <w:r w:rsidRPr="00FA43D2">
              <w:t>Person</w:t>
            </w:r>
            <w:r>
              <w:t xml:space="preserve"> </w:t>
            </w:r>
            <w:r w:rsidRPr="00FA43D2">
              <w:t>Lodging</w:t>
            </w:r>
          </w:p>
        </w:tc>
        <w:tc>
          <w:tcPr>
            <w:tcW w:w="993" w:type="dxa"/>
            <w:vAlign w:val="center"/>
          </w:tcPr>
          <w:p w14:paraId="0118412E" w14:textId="77777777" w:rsidR="001E6132" w:rsidRDefault="001E6132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A893D0F" w14:textId="77777777" w:rsidR="001E6132" w:rsidRDefault="001E6132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DF81689" w14:textId="25E0DB12" w:rsidR="001E6132" w:rsidRPr="007272FA" w:rsidRDefault="003A1FB6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Número EORI do operador </w:t>
            </w:r>
            <w:r w:rsidR="001E6132" w:rsidRPr="007272FA">
              <w:rPr>
                <w:lang w:val="pt-PT"/>
              </w:rPr>
              <w:t xml:space="preserve">que </w:t>
            </w:r>
            <w:r w:rsidR="0070188E" w:rsidRPr="007272FA">
              <w:rPr>
                <w:lang w:val="pt-PT"/>
              </w:rPr>
              <w:t xml:space="preserve">submeteu </w:t>
            </w:r>
            <w:r w:rsidR="001E6132" w:rsidRPr="007272FA">
              <w:rPr>
                <w:lang w:val="pt-PT"/>
              </w:rPr>
              <w:t>a mensagem. Corresponderá ao Agente Responsável, Representante, etc.</w:t>
            </w:r>
          </w:p>
        </w:tc>
      </w:tr>
      <w:tr w:rsidR="0070188E" w14:paraId="067F84ED" w14:textId="77777777" w:rsidTr="00A62A11">
        <w:trPr>
          <w:jc w:val="center"/>
        </w:trPr>
        <w:tc>
          <w:tcPr>
            <w:tcW w:w="2830" w:type="dxa"/>
            <w:vAlign w:val="center"/>
          </w:tcPr>
          <w:p w14:paraId="0AE1DA68" w14:textId="7B8A1E5F" w:rsidR="0070188E" w:rsidRDefault="0070188E" w:rsidP="00537308">
            <w:pPr>
              <w:pStyle w:val="IndraNormal"/>
            </w:pPr>
            <w:r>
              <w:t xml:space="preserve">- </w:t>
            </w:r>
            <w:r w:rsidR="00537308">
              <w:t>Success</w:t>
            </w:r>
          </w:p>
        </w:tc>
        <w:tc>
          <w:tcPr>
            <w:tcW w:w="993" w:type="dxa"/>
            <w:vAlign w:val="center"/>
          </w:tcPr>
          <w:p w14:paraId="1584818E" w14:textId="6527D70B" w:rsidR="0070188E" w:rsidRDefault="0070188E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76AD9CA" w14:textId="62523DFE" w:rsidR="0070188E" w:rsidRDefault="0070188E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48D1EF1" w14:textId="39B4D185" w:rsidR="0070188E" w:rsidRPr="007272FA" w:rsidRDefault="00E400F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Indicação de se a</w:t>
            </w:r>
            <w:r w:rsidR="00A62A11" w:rsidRPr="007272FA">
              <w:rPr>
                <w:lang w:val="pt-PT"/>
              </w:rPr>
              <w:t xml:space="preserve"> mensagem de entrada foi </w:t>
            </w:r>
            <w:r w:rsidRPr="007272FA">
              <w:rPr>
                <w:lang w:val="pt-PT"/>
              </w:rPr>
              <w:t>integrada</w:t>
            </w:r>
            <w:r w:rsidR="00A62A11" w:rsidRPr="007272FA">
              <w:rPr>
                <w:lang w:val="pt-PT"/>
              </w:rPr>
              <w:t xml:space="preserve"> com sucesso.</w:t>
            </w:r>
          </w:p>
          <w:p w14:paraId="7931CC82" w14:textId="7DA3FC9B" w:rsidR="00A62A11" w:rsidRPr="007272FA" w:rsidRDefault="00537308" w:rsidP="00920BD7">
            <w:pPr>
              <w:pStyle w:val="IndraNormal"/>
              <w:rPr>
                <w:lang w:val="pt-PT"/>
              </w:rPr>
            </w:pPr>
            <w:r>
              <w:rPr>
                <w:lang w:val="pt-PT"/>
              </w:rPr>
              <w:t xml:space="preserve">Lista de código aplicáveis: Ver </w:t>
            </w:r>
            <w:r>
              <w:rPr>
                <w:lang w:val="pt-PT"/>
              </w:rPr>
              <w:fldChar w:fldCharType="begin"/>
            </w:r>
            <w:r>
              <w:rPr>
                <w:lang w:val="pt-PT"/>
              </w:rPr>
              <w:instrText xml:space="preserve"> REF _Ref126851543 \r \h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lang w:val="pt-PT"/>
              </w:rPr>
              <w:t>5.8</w:t>
            </w:r>
            <w:r>
              <w:rPr>
                <w:lang w:val="pt-PT"/>
              </w:rPr>
              <w:fldChar w:fldCharType="end"/>
            </w:r>
            <w:r>
              <w:rPr>
                <w:lang w:val="pt-PT"/>
              </w:rPr>
              <w:t>.</w:t>
            </w:r>
          </w:p>
        </w:tc>
      </w:tr>
    </w:tbl>
    <w:p w14:paraId="7EFEE6F9" w14:textId="77777777" w:rsidR="001E6132" w:rsidRDefault="001E6132" w:rsidP="001E6132">
      <w:pPr>
        <w:rPr>
          <w:rFonts w:eastAsiaTheme="minorHAnsi"/>
          <w:lang w:eastAsia="en-US"/>
        </w:rPr>
      </w:pPr>
    </w:p>
    <w:p w14:paraId="13EFDEE3" w14:textId="77777777" w:rsidR="001E6132" w:rsidRPr="007272FA" w:rsidRDefault="001E6132" w:rsidP="00920BD7">
      <w:pPr>
        <w:pStyle w:val="IndraNormal"/>
        <w:rPr>
          <w:lang w:val="pt-PT"/>
        </w:rPr>
      </w:pPr>
    </w:p>
    <w:p w14:paraId="75ED7EB9" w14:textId="77777777" w:rsidR="0035238F" w:rsidRPr="007272FA" w:rsidRDefault="0035238F" w:rsidP="00920BD7">
      <w:pPr>
        <w:pStyle w:val="IndraNormal"/>
        <w:rPr>
          <w:lang w:val="pt-PT"/>
        </w:rPr>
      </w:pPr>
    </w:p>
    <w:p w14:paraId="4BCC4DFD" w14:textId="77777777" w:rsidR="00FA5904" w:rsidRPr="007272FA" w:rsidRDefault="00FA5904" w:rsidP="00920BD7">
      <w:pPr>
        <w:pStyle w:val="IndraNormal"/>
        <w:rPr>
          <w:lang w:val="pt-PT"/>
        </w:rPr>
      </w:pPr>
    </w:p>
    <w:p w14:paraId="109C2011" w14:textId="074930AB" w:rsidR="008D291B" w:rsidRDefault="008D291B" w:rsidP="007B3685">
      <w:pPr>
        <w:pStyle w:val="IndraHeading1Doc"/>
        <w:numPr>
          <w:ilvl w:val="0"/>
          <w:numId w:val="3"/>
        </w:numPr>
      </w:pPr>
      <w:bookmarkStart w:id="171" w:name="_Toc126870922"/>
      <w:r>
        <w:lastRenderedPageBreak/>
        <w:t xml:space="preserve">Mensagem </w:t>
      </w:r>
      <w:r w:rsidR="009E0E1A">
        <w:t>MaritimeTransport</w:t>
      </w:r>
      <w:r>
        <w:t>Information</w:t>
      </w:r>
      <w:bookmarkEnd w:id="171"/>
    </w:p>
    <w:p w14:paraId="1231BE67" w14:textId="77777777" w:rsidR="00D11A1E" w:rsidRDefault="00D11A1E" w:rsidP="00920BD7">
      <w:pPr>
        <w:pStyle w:val="IndraNormal"/>
      </w:pPr>
    </w:p>
    <w:p w14:paraId="2EB80F9A" w14:textId="4580AEE8" w:rsidR="00D11A1E" w:rsidRPr="007272FA" w:rsidRDefault="00D11A1E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 fluxo da mensagem tem como ponto de origem o Operador </w:t>
      </w:r>
      <w:r w:rsidR="00227991" w:rsidRPr="007272FA">
        <w:rPr>
          <w:lang w:val="pt-PT"/>
        </w:rPr>
        <w:t xml:space="preserve">Marítimo </w:t>
      </w:r>
      <w:r w:rsidRPr="007272FA">
        <w:rPr>
          <w:lang w:val="pt-PT"/>
        </w:rPr>
        <w:t xml:space="preserve">sendo o destinatário o </w:t>
      </w:r>
      <w:r w:rsidR="00C853ED" w:rsidRPr="007272FA">
        <w:rPr>
          <w:lang w:val="pt-PT"/>
        </w:rPr>
        <w:t xml:space="preserve">sistema </w:t>
      </w:r>
      <w:r w:rsidR="00227991" w:rsidRPr="007272FA">
        <w:rPr>
          <w:lang w:val="pt-PT"/>
        </w:rPr>
        <w:t xml:space="preserve">SiMTeM </w:t>
      </w:r>
      <w:r w:rsidRPr="007272FA">
        <w:rPr>
          <w:lang w:val="pt-PT"/>
        </w:rPr>
        <w:t xml:space="preserve">Via </w:t>
      </w:r>
      <w:r w:rsidR="00227991" w:rsidRPr="007272FA">
        <w:rPr>
          <w:lang w:val="pt-PT"/>
        </w:rPr>
        <w:t>Marítima</w:t>
      </w:r>
      <w:r w:rsidRPr="007272FA">
        <w:rPr>
          <w:lang w:val="pt-PT"/>
        </w:rPr>
        <w:t xml:space="preserve">. </w:t>
      </w:r>
    </w:p>
    <w:p w14:paraId="36FEB5B0" w14:textId="77777777" w:rsidR="004A404C" w:rsidRPr="007272FA" w:rsidRDefault="004A404C" w:rsidP="00920BD7">
      <w:pPr>
        <w:pStyle w:val="IndraNormal"/>
        <w:rPr>
          <w:lang w:val="pt-PT"/>
        </w:rPr>
      </w:pPr>
    </w:p>
    <w:p w14:paraId="61EA3E23" w14:textId="63DD03E4" w:rsidR="003F20CA" w:rsidRPr="007272FA" w:rsidRDefault="003F20CA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 do MaritimeTransportInformation (Dados da Contramarca) e respetivos Tipo, Existências e Descrição: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993"/>
        <w:gridCol w:w="1275"/>
        <w:gridCol w:w="4253"/>
      </w:tblGrid>
      <w:tr w:rsidR="0066315D" w:rsidRPr="00A024ED" w14:paraId="785438B6" w14:textId="77777777" w:rsidTr="4E0CBF44">
        <w:trPr>
          <w:trHeight w:val="367"/>
          <w:tblHeader/>
          <w:jc w:val="center"/>
        </w:trPr>
        <w:tc>
          <w:tcPr>
            <w:tcW w:w="2830" w:type="dxa"/>
            <w:shd w:val="clear" w:color="auto" w:fill="B6DDE8" w:themeFill="accent5" w:themeFillTint="66"/>
            <w:vAlign w:val="center"/>
          </w:tcPr>
          <w:p w14:paraId="39B68E33" w14:textId="77777777" w:rsidR="0066315D" w:rsidRPr="00A024ED" w:rsidRDefault="0066315D" w:rsidP="00920BD7">
            <w:pPr>
              <w:pStyle w:val="IndraNormal"/>
            </w:pPr>
            <w:r w:rsidRPr="00A024ED">
              <w:t>Elemento XML</w:t>
            </w:r>
          </w:p>
        </w:tc>
        <w:tc>
          <w:tcPr>
            <w:tcW w:w="993" w:type="dxa"/>
            <w:shd w:val="clear" w:color="auto" w:fill="B6DDE8" w:themeFill="accent5" w:themeFillTint="66"/>
            <w:vAlign w:val="center"/>
          </w:tcPr>
          <w:p w14:paraId="125D1B64" w14:textId="77777777" w:rsidR="0066315D" w:rsidRPr="00A024ED" w:rsidRDefault="0066315D" w:rsidP="00920BD7">
            <w:pPr>
              <w:pStyle w:val="IndraNormal"/>
            </w:pPr>
            <w:r w:rsidRPr="00A024ED">
              <w:t>Tipo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20773FBF" w14:textId="77777777" w:rsidR="0066315D" w:rsidRPr="00A024ED" w:rsidRDefault="0066315D" w:rsidP="00920BD7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07DD280C" w14:textId="77777777" w:rsidR="0066315D" w:rsidRPr="00A024ED" w:rsidRDefault="0066315D" w:rsidP="00920BD7">
            <w:pPr>
              <w:pStyle w:val="IndraNormal"/>
            </w:pPr>
            <w:r w:rsidRPr="00A024ED">
              <w:t>Descrição</w:t>
            </w:r>
          </w:p>
        </w:tc>
      </w:tr>
      <w:tr w:rsidR="00AA6C95" w14:paraId="4FEACEBC" w14:textId="77777777" w:rsidTr="4E0CBF44">
        <w:trPr>
          <w:jc w:val="center"/>
        </w:trPr>
        <w:tc>
          <w:tcPr>
            <w:tcW w:w="2830" w:type="dxa"/>
            <w:vAlign w:val="center"/>
          </w:tcPr>
          <w:p w14:paraId="51B63374" w14:textId="72377C80" w:rsidR="00AA6C95" w:rsidRDefault="00AA6C95" w:rsidP="00AA6C95">
            <w:pPr>
              <w:pStyle w:val="IndraNormal"/>
            </w:pPr>
            <w:r w:rsidRPr="00FA43D2">
              <w:t>Message</w:t>
            </w:r>
            <w:r>
              <w:t xml:space="preserve"> </w:t>
            </w:r>
            <w:r w:rsidRPr="00FA43D2">
              <w:t>Information</w:t>
            </w:r>
          </w:p>
        </w:tc>
        <w:tc>
          <w:tcPr>
            <w:tcW w:w="993" w:type="dxa"/>
            <w:vAlign w:val="center"/>
          </w:tcPr>
          <w:p w14:paraId="55E0C2E8" w14:textId="63280FF6" w:rsidR="00AA6C95" w:rsidRDefault="00AA6C95" w:rsidP="00AA6C95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2AA21FFD" w14:textId="012A6780" w:rsidR="00AA6C95" w:rsidRDefault="00AA6C95" w:rsidP="00AA6C95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28B2015B" w14:textId="1A8AA726" w:rsidR="00AA6C95" w:rsidRPr="00AA6C95" w:rsidRDefault="00AA6C95" w:rsidP="00AA6C95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 xml:space="preserve">Dados da mensagem. </w:t>
            </w:r>
            <w:r>
              <w:rPr>
                <w:lang w:val="pt-PT"/>
              </w:rPr>
              <w:t>Ver 5.14</w:t>
            </w:r>
            <w:r w:rsidRPr="00AA6C95">
              <w:rPr>
                <w:lang w:val="pt-PT"/>
              </w:rPr>
              <w:t>.</w:t>
            </w:r>
          </w:p>
        </w:tc>
      </w:tr>
      <w:tr w:rsidR="00AA6C95" w14:paraId="5263A69A" w14:textId="77777777" w:rsidTr="4E0CBF44">
        <w:trPr>
          <w:jc w:val="center"/>
        </w:trPr>
        <w:tc>
          <w:tcPr>
            <w:tcW w:w="2830" w:type="dxa"/>
            <w:vAlign w:val="center"/>
          </w:tcPr>
          <w:p w14:paraId="70BA475E" w14:textId="27D2E7A6" w:rsidR="00AA6C95" w:rsidRPr="00AA6C95" w:rsidRDefault="00AA6C95" w:rsidP="00AA6C95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Previous Message Information</w:t>
            </w:r>
          </w:p>
        </w:tc>
        <w:tc>
          <w:tcPr>
            <w:tcW w:w="993" w:type="dxa"/>
            <w:vAlign w:val="center"/>
          </w:tcPr>
          <w:p w14:paraId="3550C3E8" w14:textId="2B157B92" w:rsidR="00AA6C95" w:rsidRPr="00AA6C95" w:rsidRDefault="00AA6C95" w:rsidP="00AA6C95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-</w:t>
            </w:r>
          </w:p>
        </w:tc>
        <w:tc>
          <w:tcPr>
            <w:tcW w:w="1275" w:type="dxa"/>
            <w:vAlign w:val="center"/>
          </w:tcPr>
          <w:p w14:paraId="76785E57" w14:textId="7BFF5C64" w:rsidR="00AA6C95" w:rsidRPr="00AA6C95" w:rsidRDefault="00AA6C95" w:rsidP="00AA6C95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0 ou 1</w:t>
            </w:r>
          </w:p>
        </w:tc>
        <w:tc>
          <w:tcPr>
            <w:tcW w:w="4253" w:type="dxa"/>
            <w:vAlign w:val="center"/>
          </w:tcPr>
          <w:p w14:paraId="02C81F41" w14:textId="2443170D" w:rsidR="00AA6C95" w:rsidRPr="00AA6C95" w:rsidRDefault="00AA6C95" w:rsidP="00AA6C95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Dados da mensagem anterior</w:t>
            </w:r>
            <w:r>
              <w:rPr>
                <w:lang w:val="pt-PT"/>
              </w:rPr>
              <w:t>. Ver 5.14</w:t>
            </w:r>
            <w:r w:rsidRPr="00AA6C95">
              <w:rPr>
                <w:lang w:val="pt-PT"/>
              </w:rPr>
              <w:t>.</w:t>
            </w:r>
          </w:p>
        </w:tc>
      </w:tr>
      <w:tr w:rsidR="00112548" w14:paraId="1BF2869F" w14:textId="77777777" w:rsidTr="4E0CBF44">
        <w:trPr>
          <w:jc w:val="center"/>
        </w:trPr>
        <w:tc>
          <w:tcPr>
            <w:tcW w:w="2830" w:type="dxa"/>
            <w:vAlign w:val="center"/>
          </w:tcPr>
          <w:p w14:paraId="1F145683" w14:textId="0E443DA6" w:rsidR="00112548" w:rsidRPr="00AA6C95" w:rsidRDefault="00112548" w:rsidP="00920BD7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Action</w:t>
            </w:r>
          </w:p>
        </w:tc>
        <w:tc>
          <w:tcPr>
            <w:tcW w:w="993" w:type="dxa"/>
            <w:vAlign w:val="center"/>
          </w:tcPr>
          <w:p w14:paraId="6A47A040" w14:textId="2CF70B0A" w:rsidR="00112548" w:rsidRPr="00AA6C95" w:rsidRDefault="00112548" w:rsidP="00920BD7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-</w:t>
            </w:r>
          </w:p>
        </w:tc>
        <w:tc>
          <w:tcPr>
            <w:tcW w:w="1275" w:type="dxa"/>
            <w:vAlign w:val="center"/>
          </w:tcPr>
          <w:p w14:paraId="58DBAE16" w14:textId="509C330D" w:rsidR="00112548" w:rsidRPr="00AA6C95" w:rsidRDefault="00112548" w:rsidP="00920BD7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1</w:t>
            </w:r>
          </w:p>
        </w:tc>
        <w:tc>
          <w:tcPr>
            <w:tcW w:w="4253" w:type="dxa"/>
            <w:vAlign w:val="center"/>
          </w:tcPr>
          <w:p w14:paraId="7EB25EFA" w14:textId="77777777" w:rsidR="00112548" w:rsidRPr="00AA6C95" w:rsidRDefault="00112548" w:rsidP="00920BD7">
            <w:pPr>
              <w:pStyle w:val="IndraNormal"/>
              <w:rPr>
                <w:lang w:val="pt-PT"/>
              </w:rPr>
            </w:pPr>
          </w:p>
        </w:tc>
      </w:tr>
      <w:tr w:rsidR="00112548" w14:paraId="19DF2166" w14:textId="77777777" w:rsidTr="4E0CBF44">
        <w:trPr>
          <w:jc w:val="center"/>
        </w:trPr>
        <w:tc>
          <w:tcPr>
            <w:tcW w:w="2830" w:type="dxa"/>
            <w:vAlign w:val="center"/>
          </w:tcPr>
          <w:p w14:paraId="5D8B1FA3" w14:textId="59BABD2B" w:rsidR="00112548" w:rsidRPr="00AA6C95" w:rsidRDefault="00112548" w:rsidP="00920BD7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- Customs Process Action</w:t>
            </w:r>
          </w:p>
        </w:tc>
        <w:tc>
          <w:tcPr>
            <w:tcW w:w="993" w:type="dxa"/>
            <w:vAlign w:val="center"/>
          </w:tcPr>
          <w:p w14:paraId="3D49A807" w14:textId="77777777" w:rsidR="00112548" w:rsidRPr="00AA6C95" w:rsidRDefault="00112548" w:rsidP="00920BD7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-</w:t>
            </w:r>
          </w:p>
        </w:tc>
        <w:tc>
          <w:tcPr>
            <w:tcW w:w="1275" w:type="dxa"/>
            <w:vAlign w:val="center"/>
          </w:tcPr>
          <w:p w14:paraId="4DBFD907" w14:textId="77777777" w:rsidR="00112548" w:rsidRPr="00AA6C95" w:rsidRDefault="00112548" w:rsidP="00920BD7">
            <w:pPr>
              <w:pStyle w:val="IndraNormal"/>
              <w:rPr>
                <w:lang w:val="pt-PT"/>
              </w:rPr>
            </w:pPr>
            <w:r w:rsidRPr="00AA6C95">
              <w:rPr>
                <w:lang w:val="pt-PT"/>
              </w:rPr>
              <w:t>1</w:t>
            </w:r>
          </w:p>
        </w:tc>
        <w:tc>
          <w:tcPr>
            <w:tcW w:w="4253" w:type="dxa"/>
            <w:vAlign w:val="center"/>
          </w:tcPr>
          <w:p w14:paraId="53F5BC21" w14:textId="77777777" w:rsidR="00112548" w:rsidRPr="007272FA" w:rsidRDefault="0011254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ações</w:t>
            </w:r>
          </w:p>
          <w:p w14:paraId="153F2EFC" w14:textId="77777777" w:rsidR="00112548" w:rsidRPr="007272FA" w:rsidRDefault="0011254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Create – Criar</w:t>
            </w:r>
          </w:p>
          <w:p w14:paraId="33FA29BA" w14:textId="7D239FB1" w:rsidR="00112548" w:rsidRDefault="00112548" w:rsidP="00920BD7">
            <w:pPr>
              <w:pStyle w:val="IndraNormal"/>
            </w:pPr>
            <w:r>
              <w:t xml:space="preserve">Update – </w:t>
            </w:r>
            <w:r w:rsidR="0001012C">
              <w:t>Alterar</w:t>
            </w:r>
          </w:p>
          <w:p w14:paraId="1F1F968B" w14:textId="77777777" w:rsidR="00112548" w:rsidRDefault="00112548" w:rsidP="00920BD7">
            <w:pPr>
              <w:pStyle w:val="IndraNormal"/>
            </w:pPr>
            <w:r>
              <w:t>Annul – Anular</w:t>
            </w:r>
          </w:p>
        </w:tc>
      </w:tr>
      <w:tr w:rsidR="00E00002" w14:paraId="6A031554" w14:textId="77777777" w:rsidTr="4E0CBF44">
        <w:trPr>
          <w:jc w:val="center"/>
        </w:trPr>
        <w:tc>
          <w:tcPr>
            <w:tcW w:w="2830" w:type="dxa"/>
            <w:vAlign w:val="center"/>
          </w:tcPr>
          <w:p w14:paraId="6020E7AD" w14:textId="0224370B" w:rsidR="00E00002" w:rsidRDefault="00E00002" w:rsidP="00920BD7">
            <w:pPr>
              <w:pStyle w:val="IndraNormal"/>
            </w:pPr>
            <w:r>
              <w:t>- Justification</w:t>
            </w:r>
          </w:p>
        </w:tc>
        <w:tc>
          <w:tcPr>
            <w:tcW w:w="993" w:type="dxa"/>
            <w:vAlign w:val="center"/>
          </w:tcPr>
          <w:p w14:paraId="6964C9D0" w14:textId="6B956B01" w:rsidR="00E00002" w:rsidRDefault="00E00002" w:rsidP="00920BD7">
            <w:pPr>
              <w:pStyle w:val="IndraNormal"/>
            </w:pPr>
            <w:r>
              <w:t>an..512</w:t>
            </w:r>
          </w:p>
        </w:tc>
        <w:tc>
          <w:tcPr>
            <w:tcW w:w="1275" w:type="dxa"/>
            <w:vAlign w:val="center"/>
          </w:tcPr>
          <w:p w14:paraId="5A9F14F7" w14:textId="68A0AF23" w:rsidR="00E00002" w:rsidRDefault="00E00002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23F430DB" w14:textId="269C51C0" w:rsidR="00E00002" w:rsidRDefault="00E00002" w:rsidP="00920BD7">
            <w:pPr>
              <w:pStyle w:val="IndraNormal"/>
            </w:pPr>
            <w:r>
              <w:t>Justificação do Pedido.</w:t>
            </w:r>
          </w:p>
        </w:tc>
      </w:tr>
      <w:tr w:rsidR="008B6176" w:rsidRPr="00B7611A" w14:paraId="1D41242E" w14:textId="77777777" w:rsidTr="4E0CBF44">
        <w:trPr>
          <w:jc w:val="center"/>
        </w:trPr>
        <w:tc>
          <w:tcPr>
            <w:tcW w:w="2830" w:type="dxa"/>
            <w:vAlign w:val="center"/>
          </w:tcPr>
          <w:p w14:paraId="46C82807" w14:textId="41EFB529" w:rsidR="008B6176" w:rsidRPr="27803FBC" w:rsidRDefault="008B6176" w:rsidP="00920BD7">
            <w:pPr>
              <w:pStyle w:val="IndraNormal"/>
            </w:pPr>
            <w:r w:rsidRPr="27803FBC">
              <w:t>Purpose</w:t>
            </w:r>
            <w:r>
              <w:t>s</w:t>
            </w:r>
          </w:p>
        </w:tc>
        <w:tc>
          <w:tcPr>
            <w:tcW w:w="993" w:type="dxa"/>
            <w:vAlign w:val="center"/>
          </w:tcPr>
          <w:p w14:paraId="07B4805E" w14:textId="0F603DB6" w:rsidR="008B6176" w:rsidRDefault="008B6176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32AD583D" w14:textId="772F637F" w:rsidR="008B6176" w:rsidRPr="27803FBC" w:rsidRDefault="008B6176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3F1ED794" w14:textId="2F2E949C" w:rsidR="008B6176" w:rsidRDefault="008B6176" w:rsidP="00920BD7">
            <w:pPr>
              <w:pStyle w:val="IndraNormal"/>
            </w:pPr>
            <w:r>
              <w:t>Propósitos</w:t>
            </w:r>
          </w:p>
        </w:tc>
      </w:tr>
      <w:tr w:rsidR="009930E4" w:rsidRPr="00B7611A" w14:paraId="60442B4E" w14:textId="77777777" w:rsidTr="4E0CBF44">
        <w:trPr>
          <w:jc w:val="center"/>
        </w:trPr>
        <w:tc>
          <w:tcPr>
            <w:tcW w:w="2830" w:type="dxa"/>
            <w:vAlign w:val="center"/>
          </w:tcPr>
          <w:p w14:paraId="5B1E568B" w14:textId="3CB543F8" w:rsidR="009930E4" w:rsidRDefault="009930E4" w:rsidP="00920BD7">
            <w:pPr>
              <w:pStyle w:val="IndraNormal"/>
            </w:pPr>
            <w:r>
              <w:t xml:space="preserve">- </w:t>
            </w:r>
            <w:r w:rsidRPr="27803FBC">
              <w:t>Purpose</w:t>
            </w:r>
          </w:p>
        </w:tc>
        <w:tc>
          <w:tcPr>
            <w:tcW w:w="993" w:type="dxa"/>
            <w:vAlign w:val="center"/>
          </w:tcPr>
          <w:p w14:paraId="35EAED16" w14:textId="6F920834" w:rsidR="009930E4" w:rsidRDefault="009930E4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0962FA0" w14:textId="5051ACF3" w:rsidR="009930E4" w:rsidRPr="27803FBC" w:rsidRDefault="009930E4" w:rsidP="00920BD7">
            <w:pPr>
              <w:pStyle w:val="IndraNormal"/>
            </w:pPr>
            <w:r w:rsidRPr="27803FBC">
              <w:t>1</w:t>
            </w:r>
            <w:r>
              <w:t xml:space="preserve"> a 99</w:t>
            </w:r>
          </w:p>
        </w:tc>
        <w:tc>
          <w:tcPr>
            <w:tcW w:w="4253" w:type="dxa"/>
            <w:vAlign w:val="center"/>
          </w:tcPr>
          <w:p w14:paraId="6CADBD4D" w14:textId="69C2B332" w:rsidR="009930E4" w:rsidRDefault="00CC1C94" w:rsidP="00920BD7">
            <w:pPr>
              <w:pStyle w:val="IndraNormal"/>
            </w:pPr>
            <w:r>
              <w:t>Propósito</w:t>
            </w:r>
          </w:p>
        </w:tc>
      </w:tr>
      <w:tr w:rsidR="00112548" w:rsidRPr="00537308" w14:paraId="39E963BE" w14:textId="77777777" w:rsidTr="4E0CBF44">
        <w:trPr>
          <w:jc w:val="center"/>
        </w:trPr>
        <w:tc>
          <w:tcPr>
            <w:tcW w:w="2830" w:type="dxa"/>
            <w:vAlign w:val="center"/>
          </w:tcPr>
          <w:p w14:paraId="201103CC" w14:textId="15291C59" w:rsidR="00112548" w:rsidRDefault="008B6176" w:rsidP="00920BD7">
            <w:pPr>
              <w:pStyle w:val="IndraNormal"/>
            </w:pPr>
            <w:r>
              <w:t xml:space="preserve">- </w:t>
            </w:r>
            <w:r w:rsidR="00CC1C94">
              <w:t xml:space="preserve">- </w:t>
            </w:r>
            <w:r w:rsidR="00112548" w:rsidRPr="27803FBC">
              <w:t>Purpose</w:t>
            </w:r>
          </w:p>
        </w:tc>
        <w:tc>
          <w:tcPr>
            <w:tcW w:w="993" w:type="dxa"/>
            <w:vAlign w:val="center"/>
          </w:tcPr>
          <w:p w14:paraId="47CB765C" w14:textId="77777777" w:rsidR="00112548" w:rsidRDefault="00112548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3888BAD" w14:textId="65FCB723" w:rsidR="00112548" w:rsidRDefault="00CC1C94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0863470A" w14:textId="5CDB4E86" w:rsidR="00112548" w:rsidRPr="007272FA" w:rsidRDefault="0011254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prop</w:t>
            </w:r>
            <w:r w:rsidR="00CC1C94" w:rsidRPr="007272FA">
              <w:rPr>
                <w:lang w:val="pt-PT"/>
              </w:rPr>
              <w:t>ósito</w:t>
            </w:r>
            <w:r w:rsidRPr="007272FA">
              <w:rPr>
                <w:lang w:val="pt-PT"/>
              </w:rPr>
              <w:t>.</w:t>
            </w:r>
          </w:p>
          <w:p w14:paraId="63A90048" w14:textId="14D909D5" w:rsidR="00112548" w:rsidRPr="007272FA" w:rsidRDefault="0011254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</w:r>
            <w:r w:rsidR="00CC1C94" w:rsidRPr="007272FA">
              <w:rPr>
                <w:lang w:val="pt-PT"/>
              </w:rPr>
              <w:t>ArrivalNotification</w:t>
            </w:r>
          </w:p>
          <w:p w14:paraId="066FB0A3" w14:textId="77777777" w:rsidR="00CC1C94" w:rsidRPr="009E4FD3" w:rsidRDefault="00CC1C94" w:rsidP="00920BD7">
            <w:pPr>
              <w:pStyle w:val="IndraNormal"/>
            </w:pPr>
            <w:r w:rsidRPr="009E4FD3">
              <w:t>GeneralCargoDeclaration</w:t>
            </w:r>
          </w:p>
          <w:p w14:paraId="01FC3299" w14:textId="77777777" w:rsidR="00CC1C94" w:rsidRDefault="00CC1C94" w:rsidP="00920BD7">
            <w:pPr>
              <w:pStyle w:val="IndraNormal"/>
            </w:pPr>
            <w:r w:rsidRPr="00CC1C94">
              <w:t>BondStores</w:t>
            </w:r>
          </w:p>
          <w:p w14:paraId="29BC3251" w14:textId="77777777" w:rsidR="00CC1C94" w:rsidRDefault="00CC1C94" w:rsidP="00920BD7">
            <w:pPr>
              <w:pStyle w:val="IndraNormal"/>
            </w:pPr>
            <w:r w:rsidRPr="00CC1C94">
              <w:lastRenderedPageBreak/>
              <w:t>EntitiesChange</w:t>
            </w:r>
          </w:p>
          <w:p w14:paraId="7F59F3F1" w14:textId="77777777" w:rsidR="00CC1C94" w:rsidRDefault="00CC1C94" w:rsidP="00920BD7">
            <w:pPr>
              <w:pStyle w:val="IndraNormal"/>
            </w:pPr>
            <w:r w:rsidRPr="00CC1C94">
              <w:t>DepartureNotification</w:t>
            </w:r>
          </w:p>
          <w:p w14:paraId="08D6CE93" w14:textId="77777777" w:rsidR="00CC1C94" w:rsidRDefault="00CC1C94" w:rsidP="00920BD7">
            <w:pPr>
              <w:pStyle w:val="IndraNormal"/>
            </w:pPr>
            <w:r w:rsidRPr="00CC1C94">
              <w:t>ReportingPoint</w:t>
            </w:r>
          </w:p>
          <w:p w14:paraId="2990FA91" w14:textId="0A751779" w:rsidR="00112548" w:rsidRPr="00FA5904" w:rsidRDefault="00CC1C94" w:rsidP="00920BD7">
            <w:pPr>
              <w:pStyle w:val="IndraNormal"/>
            </w:pPr>
            <w:r w:rsidRPr="00CC1C94">
              <w:t>UpdateData</w:t>
            </w:r>
          </w:p>
        </w:tc>
      </w:tr>
      <w:tr w:rsidR="00CF68F7" w:rsidRPr="00CC1C94" w14:paraId="05AB7BE7" w14:textId="77777777" w:rsidTr="4E0CBF44">
        <w:trPr>
          <w:jc w:val="center"/>
        </w:trPr>
        <w:tc>
          <w:tcPr>
            <w:tcW w:w="2830" w:type="dxa"/>
            <w:vAlign w:val="center"/>
          </w:tcPr>
          <w:p w14:paraId="2E502C1E" w14:textId="74C0F0E1" w:rsidR="00CF68F7" w:rsidRDefault="00CF68F7" w:rsidP="00920BD7">
            <w:pPr>
              <w:pStyle w:val="IndraNormal"/>
            </w:pPr>
            <w:r>
              <w:lastRenderedPageBreak/>
              <w:t xml:space="preserve">- - </w:t>
            </w:r>
            <w:r w:rsidRPr="00CF68F7">
              <w:t>Purpose</w:t>
            </w:r>
            <w:r>
              <w:t xml:space="preserve"> </w:t>
            </w:r>
            <w:r w:rsidRPr="00CF68F7">
              <w:t>Action</w:t>
            </w:r>
          </w:p>
        </w:tc>
        <w:tc>
          <w:tcPr>
            <w:tcW w:w="993" w:type="dxa"/>
            <w:vAlign w:val="center"/>
          </w:tcPr>
          <w:p w14:paraId="54B954F6" w14:textId="30F35C56" w:rsidR="00CF68F7" w:rsidRDefault="00CF68F7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64FD47F1" w14:textId="107B06A9" w:rsidR="00CF68F7" w:rsidRDefault="00CF68F7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5FB30AEF" w14:textId="42B94BD8" w:rsidR="00CF68F7" w:rsidRPr="007272FA" w:rsidRDefault="00CF68F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Ação de propósito.</w:t>
            </w:r>
          </w:p>
          <w:p w14:paraId="06E19655" w14:textId="6EFFC3CD" w:rsidR="00CF68F7" w:rsidRPr="007272FA" w:rsidRDefault="002F623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</w:r>
            <w:r w:rsidR="00CF68F7" w:rsidRPr="007272FA">
              <w:rPr>
                <w:lang w:val="pt-PT"/>
              </w:rPr>
              <w:t>Create</w:t>
            </w:r>
          </w:p>
          <w:p w14:paraId="19F10389" w14:textId="77777777" w:rsidR="00CF68F7" w:rsidRDefault="00CF68F7" w:rsidP="00920BD7">
            <w:pPr>
              <w:pStyle w:val="IndraNormal"/>
            </w:pPr>
            <w:r w:rsidRPr="00CF68F7">
              <w:t>Update</w:t>
            </w:r>
          </w:p>
          <w:p w14:paraId="5868F466" w14:textId="77777777" w:rsidR="00CF68F7" w:rsidRDefault="00CF68F7" w:rsidP="00920BD7">
            <w:pPr>
              <w:pStyle w:val="IndraNormal"/>
            </w:pPr>
            <w:r w:rsidRPr="00CF68F7">
              <w:t>Annul</w:t>
            </w:r>
          </w:p>
          <w:p w14:paraId="63BDDBF0" w14:textId="09FB2612" w:rsidR="00CF68F7" w:rsidRDefault="00CF68F7" w:rsidP="00920BD7">
            <w:pPr>
              <w:pStyle w:val="IndraNormal"/>
            </w:pPr>
            <w:r w:rsidRPr="00CF68F7">
              <w:t>No Change</w:t>
            </w:r>
          </w:p>
        </w:tc>
      </w:tr>
      <w:tr w:rsidR="0066315D" w:rsidRPr="00A024ED" w14:paraId="29D4541B" w14:textId="77777777" w:rsidTr="4E0CBF44">
        <w:trPr>
          <w:jc w:val="center"/>
        </w:trPr>
        <w:tc>
          <w:tcPr>
            <w:tcW w:w="2830" w:type="dxa"/>
            <w:vAlign w:val="center"/>
          </w:tcPr>
          <w:p w14:paraId="7BCD7304" w14:textId="77777777" w:rsidR="0066315D" w:rsidRPr="00A024ED" w:rsidRDefault="0066315D" w:rsidP="00920BD7">
            <w:pPr>
              <w:pStyle w:val="IndraNormal"/>
            </w:pPr>
            <w:r w:rsidRPr="00A024ED">
              <w:t>Supervising Customs Office</w:t>
            </w:r>
          </w:p>
        </w:tc>
        <w:tc>
          <w:tcPr>
            <w:tcW w:w="993" w:type="dxa"/>
            <w:vAlign w:val="center"/>
          </w:tcPr>
          <w:p w14:paraId="14B9542D" w14:textId="77777777" w:rsidR="0066315D" w:rsidRPr="00A024ED" w:rsidRDefault="0066315D" w:rsidP="00920BD7">
            <w:pPr>
              <w:pStyle w:val="IndraNormal"/>
            </w:pPr>
            <w:r w:rsidRPr="00A024ED">
              <w:t>an8</w:t>
            </w:r>
          </w:p>
        </w:tc>
        <w:tc>
          <w:tcPr>
            <w:tcW w:w="1275" w:type="dxa"/>
            <w:vAlign w:val="center"/>
          </w:tcPr>
          <w:p w14:paraId="0C50080F" w14:textId="77777777" w:rsidR="0066315D" w:rsidRPr="00A024ED" w:rsidRDefault="0066315D" w:rsidP="00920BD7">
            <w:pPr>
              <w:pStyle w:val="IndraNormal"/>
            </w:pPr>
            <w:r w:rsidRPr="00A024ED">
              <w:t>1</w:t>
            </w:r>
          </w:p>
        </w:tc>
        <w:tc>
          <w:tcPr>
            <w:tcW w:w="4253" w:type="dxa"/>
            <w:vAlign w:val="center"/>
          </w:tcPr>
          <w:p w14:paraId="518F3519" w14:textId="04E8BDC1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Estância aduaneira identificada com 8 carateres: PT000XXX</w:t>
            </w:r>
            <w:r w:rsidR="00BB16C7" w:rsidRPr="007272FA">
              <w:rPr>
                <w:lang w:val="pt-PT"/>
              </w:rPr>
              <w:t xml:space="preserve"> (por ex: PT000040).</w:t>
            </w:r>
          </w:p>
        </w:tc>
      </w:tr>
      <w:tr w:rsidR="0066315D" w:rsidRPr="00A024ED" w14:paraId="6243FB28" w14:textId="77777777" w:rsidTr="4E0CBF44">
        <w:trPr>
          <w:jc w:val="center"/>
        </w:trPr>
        <w:tc>
          <w:tcPr>
            <w:tcW w:w="2830" w:type="dxa"/>
            <w:vAlign w:val="center"/>
          </w:tcPr>
          <w:p w14:paraId="4E441D05" w14:textId="5A10C8AB" w:rsidR="0066315D" w:rsidRPr="00A024ED" w:rsidRDefault="0066315D" w:rsidP="00920BD7">
            <w:pPr>
              <w:pStyle w:val="IndraNormal"/>
            </w:pPr>
            <w:r w:rsidRPr="5DEF5C39">
              <w:t>Customs Process</w:t>
            </w:r>
          </w:p>
        </w:tc>
        <w:tc>
          <w:tcPr>
            <w:tcW w:w="993" w:type="dxa"/>
            <w:vAlign w:val="center"/>
          </w:tcPr>
          <w:p w14:paraId="161F4341" w14:textId="286A6D27" w:rsidR="0066315D" w:rsidRPr="00A024ED" w:rsidRDefault="00AD44F5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050B3AD0" w14:textId="77777777" w:rsidR="0066315D" w:rsidRPr="00A024ED" w:rsidRDefault="0066315D" w:rsidP="00920BD7">
            <w:pPr>
              <w:pStyle w:val="IndraNormal"/>
            </w:pPr>
            <w:r w:rsidRPr="00A024ED">
              <w:t>1</w:t>
            </w:r>
          </w:p>
        </w:tc>
        <w:tc>
          <w:tcPr>
            <w:tcW w:w="4253" w:type="dxa"/>
            <w:vAlign w:val="center"/>
          </w:tcPr>
          <w:p w14:paraId="17FCFFF2" w14:textId="707663AD" w:rsidR="0066315D" w:rsidRPr="007272FA" w:rsidRDefault="00F4561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Dados referentes à</w:t>
            </w:r>
            <w:r w:rsidR="0066315D" w:rsidRPr="007272FA">
              <w:rPr>
                <w:lang w:val="pt-PT"/>
              </w:rPr>
              <w:t xml:space="preserve"> Contramarca</w:t>
            </w:r>
            <w:r w:rsidR="00352207" w:rsidRPr="007272FA">
              <w:rPr>
                <w:lang w:val="pt-PT"/>
              </w:rPr>
              <w:t xml:space="preserve"> (estrutura do número da contramarca mantém-se igual ao </w:t>
            </w:r>
            <w:r w:rsidR="00D956B5" w:rsidRPr="007272FA">
              <w:rPr>
                <w:lang w:val="pt-PT"/>
              </w:rPr>
              <w:t xml:space="preserve">já </w:t>
            </w:r>
            <w:r w:rsidR="00352207" w:rsidRPr="007272FA">
              <w:rPr>
                <w:lang w:val="pt-PT"/>
              </w:rPr>
              <w:t>existente)</w:t>
            </w:r>
            <w:r w:rsidR="00D956B5" w:rsidRPr="007272FA">
              <w:rPr>
                <w:lang w:val="pt-PT"/>
              </w:rPr>
              <w:t>.</w:t>
            </w:r>
          </w:p>
        </w:tc>
      </w:tr>
      <w:tr w:rsidR="00CB55AC" w:rsidRPr="00A024ED" w14:paraId="3F633CD7" w14:textId="77777777" w:rsidTr="4E0CBF44">
        <w:trPr>
          <w:jc w:val="center"/>
        </w:trPr>
        <w:tc>
          <w:tcPr>
            <w:tcW w:w="2830" w:type="dxa"/>
            <w:vAlign w:val="center"/>
          </w:tcPr>
          <w:p w14:paraId="3F83BC50" w14:textId="683F4640" w:rsidR="00CB55AC" w:rsidRPr="5DEF5C39" w:rsidRDefault="00CB55AC" w:rsidP="00920BD7">
            <w:pPr>
              <w:pStyle w:val="IndraNormal"/>
            </w:pPr>
            <w:r>
              <w:t>- Local Reference Number</w:t>
            </w:r>
          </w:p>
        </w:tc>
        <w:tc>
          <w:tcPr>
            <w:tcW w:w="993" w:type="dxa"/>
            <w:vAlign w:val="center"/>
          </w:tcPr>
          <w:p w14:paraId="3BDC20F4" w14:textId="10B37C01" w:rsidR="00CB55AC" w:rsidRDefault="00CB55AC" w:rsidP="00920BD7">
            <w:pPr>
              <w:pStyle w:val="IndraNormal"/>
            </w:pPr>
            <w:r>
              <w:t>an..22</w:t>
            </w:r>
          </w:p>
        </w:tc>
        <w:tc>
          <w:tcPr>
            <w:tcW w:w="1275" w:type="dxa"/>
            <w:vAlign w:val="center"/>
          </w:tcPr>
          <w:p w14:paraId="06E90CF5" w14:textId="50A8DE6C" w:rsidR="00CB55AC" w:rsidRPr="00A024ED" w:rsidRDefault="00CB55AC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35A2BE17" w14:textId="7C1A1E25" w:rsidR="00CB55AC" w:rsidRDefault="00CB55AC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de Referência Local (NRL). Número único atribuído pelo sistema emissor com a finalidade de identificar </w:t>
            </w:r>
            <w:r w:rsidR="00CA4E79" w:rsidRPr="007272FA">
              <w:rPr>
                <w:lang w:val="pt-PT"/>
              </w:rPr>
              <w:t>a contramarca</w:t>
            </w:r>
            <w:r w:rsidRPr="007272FA">
              <w:rPr>
                <w:lang w:val="pt-PT"/>
              </w:rPr>
              <w:t xml:space="preserve">. </w:t>
            </w:r>
            <w:r>
              <w:t>Ex: 22</w:t>
            </w:r>
            <w:r w:rsidRPr="00442522">
              <w:t>PT123456789123456789</w:t>
            </w:r>
            <w:r>
              <w:t xml:space="preserve">. Ver capítulo </w:t>
            </w:r>
            <w:r>
              <w:fldChar w:fldCharType="begin"/>
            </w:r>
            <w:r>
              <w:instrText xml:space="preserve"> REF _Ref109683281 \r \h </w:instrText>
            </w:r>
            <w:r>
              <w:fldChar w:fldCharType="separate"/>
            </w:r>
            <w:r>
              <w:t>5.11</w:t>
            </w:r>
            <w:r>
              <w:fldChar w:fldCharType="end"/>
            </w:r>
            <w:r>
              <w:t>.</w:t>
            </w:r>
          </w:p>
        </w:tc>
      </w:tr>
      <w:tr w:rsidR="0066315D" w:rsidRPr="00A024ED" w14:paraId="75B50F60" w14:textId="77777777" w:rsidTr="4E0CBF44">
        <w:trPr>
          <w:jc w:val="center"/>
        </w:trPr>
        <w:tc>
          <w:tcPr>
            <w:tcW w:w="2830" w:type="dxa"/>
            <w:vAlign w:val="center"/>
          </w:tcPr>
          <w:p w14:paraId="51E6F8B8" w14:textId="647D28AB" w:rsidR="0066315D" w:rsidRPr="00A024ED" w:rsidRDefault="0066315D" w:rsidP="00920BD7">
            <w:pPr>
              <w:pStyle w:val="IndraNormal"/>
            </w:pPr>
            <w:r w:rsidRPr="5DEF5C39">
              <w:t>- Mode Of Transport</w:t>
            </w:r>
          </w:p>
        </w:tc>
        <w:tc>
          <w:tcPr>
            <w:tcW w:w="993" w:type="dxa"/>
            <w:vAlign w:val="center"/>
          </w:tcPr>
          <w:p w14:paraId="656E68B2" w14:textId="08C2566A" w:rsidR="0066315D" w:rsidRPr="00A024ED" w:rsidRDefault="0066315D" w:rsidP="00920BD7">
            <w:pPr>
              <w:pStyle w:val="IndraNormal"/>
            </w:pPr>
            <w:r w:rsidRPr="5DEF5C39">
              <w:t>n1</w:t>
            </w:r>
          </w:p>
        </w:tc>
        <w:tc>
          <w:tcPr>
            <w:tcW w:w="1275" w:type="dxa"/>
            <w:vAlign w:val="center"/>
          </w:tcPr>
          <w:p w14:paraId="41AD2EDF" w14:textId="7DC6F692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08D0491D" w14:textId="6388EFDF" w:rsidR="0066315D" w:rsidRPr="007272FA" w:rsidRDefault="0069744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Meio de Transporte. </w:t>
            </w:r>
            <w:r w:rsidR="0066315D" w:rsidRPr="007272FA">
              <w:rPr>
                <w:lang w:val="pt-PT"/>
              </w:rPr>
              <w:t>Neste caso poderá ser apenas Via Marítima</w:t>
            </w:r>
            <w:r w:rsidRPr="007272FA">
              <w:rPr>
                <w:lang w:val="pt-PT"/>
              </w:rPr>
              <w:t>:</w:t>
            </w:r>
            <w:r w:rsidR="001E42BE" w:rsidRPr="007272FA">
              <w:rPr>
                <w:lang w:val="pt-PT"/>
              </w:rPr>
              <w:t xml:space="preserve"> </w:t>
            </w:r>
            <w:r w:rsidR="00F72C8D" w:rsidRPr="007272FA">
              <w:rPr>
                <w:lang w:val="pt-PT"/>
              </w:rPr>
              <w:t>1</w:t>
            </w:r>
            <w:r w:rsidRPr="007272FA">
              <w:rPr>
                <w:lang w:val="pt-PT"/>
              </w:rPr>
              <w:t>.</w:t>
            </w:r>
          </w:p>
        </w:tc>
      </w:tr>
      <w:tr w:rsidR="0066315D" w:rsidRPr="00A024ED" w14:paraId="6BF25017" w14:textId="77777777" w:rsidTr="4E0CBF44">
        <w:trPr>
          <w:jc w:val="center"/>
        </w:trPr>
        <w:tc>
          <w:tcPr>
            <w:tcW w:w="2830" w:type="dxa"/>
            <w:vAlign w:val="center"/>
          </w:tcPr>
          <w:p w14:paraId="2CC97630" w14:textId="378C5F63" w:rsidR="0066315D" w:rsidRPr="00A024ED" w:rsidRDefault="0066315D" w:rsidP="00920BD7">
            <w:pPr>
              <w:pStyle w:val="IndraNormal"/>
            </w:pPr>
            <w:r w:rsidRPr="5DEF5C39">
              <w:t>- Year</w:t>
            </w:r>
          </w:p>
        </w:tc>
        <w:tc>
          <w:tcPr>
            <w:tcW w:w="993" w:type="dxa"/>
            <w:vAlign w:val="center"/>
          </w:tcPr>
          <w:p w14:paraId="1277B9B4" w14:textId="53D4F29E" w:rsidR="0066315D" w:rsidRPr="00A024ED" w:rsidRDefault="0066315D" w:rsidP="00920BD7">
            <w:pPr>
              <w:pStyle w:val="IndraNormal"/>
            </w:pPr>
            <w:r w:rsidRPr="5DEF5C39">
              <w:t>n4</w:t>
            </w:r>
          </w:p>
        </w:tc>
        <w:tc>
          <w:tcPr>
            <w:tcW w:w="1275" w:type="dxa"/>
            <w:vAlign w:val="center"/>
          </w:tcPr>
          <w:p w14:paraId="6B965A47" w14:textId="54643F2E" w:rsidR="0066315D" w:rsidRPr="00A024E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599ECBAB" w14:textId="107B46EC" w:rsidR="0066315D" w:rsidRPr="00A024ED" w:rsidRDefault="0069744A" w:rsidP="00920BD7">
            <w:pPr>
              <w:pStyle w:val="IndraNormal"/>
            </w:pPr>
            <w:r>
              <w:t>Ano da Contramarca</w:t>
            </w:r>
          </w:p>
        </w:tc>
      </w:tr>
      <w:tr w:rsidR="0066315D" w:rsidRPr="00A024ED" w14:paraId="39BDE247" w14:textId="77777777" w:rsidTr="4E0CBF44">
        <w:trPr>
          <w:jc w:val="center"/>
        </w:trPr>
        <w:tc>
          <w:tcPr>
            <w:tcW w:w="2830" w:type="dxa"/>
            <w:vAlign w:val="center"/>
          </w:tcPr>
          <w:p w14:paraId="25FF97A4" w14:textId="43497B0B" w:rsidR="0066315D" w:rsidRPr="00A024ED" w:rsidRDefault="0066315D" w:rsidP="00920BD7">
            <w:pPr>
              <w:pStyle w:val="IndraNormal"/>
            </w:pPr>
            <w:r w:rsidRPr="5DEF5C39">
              <w:t>- Number</w:t>
            </w:r>
          </w:p>
        </w:tc>
        <w:tc>
          <w:tcPr>
            <w:tcW w:w="993" w:type="dxa"/>
            <w:vAlign w:val="center"/>
          </w:tcPr>
          <w:p w14:paraId="6F3B69C3" w14:textId="5F1091C0" w:rsidR="0066315D" w:rsidRPr="00A024ED" w:rsidRDefault="0066315D" w:rsidP="00920BD7">
            <w:pPr>
              <w:pStyle w:val="IndraNormal"/>
            </w:pPr>
            <w:r w:rsidRPr="5DEF5C39">
              <w:t>n6</w:t>
            </w:r>
          </w:p>
        </w:tc>
        <w:tc>
          <w:tcPr>
            <w:tcW w:w="1275" w:type="dxa"/>
            <w:vAlign w:val="center"/>
          </w:tcPr>
          <w:p w14:paraId="174A2461" w14:textId="0C20020E" w:rsidR="0066315D" w:rsidRPr="00A024E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2E3698EB" w14:textId="41CEDA5B" w:rsidR="0066315D" w:rsidRPr="007272FA" w:rsidRDefault="0069744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sequencial da Contramarca</w:t>
            </w:r>
            <w:r w:rsidR="004718ED" w:rsidRPr="007272FA">
              <w:rPr>
                <w:lang w:val="pt-PT"/>
              </w:rPr>
              <w:t xml:space="preserve"> (últimos 6 dígitos)</w:t>
            </w:r>
          </w:p>
        </w:tc>
      </w:tr>
      <w:tr w:rsidR="0066315D" w:rsidRPr="00A024ED" w14:paraId="53F35CF5" w14:textId="77777777" w:rsidTr="4E0CBF44">
        <w:trPr>
          <w:jc w:val="center"/>
        </w:trPr>
        <w:tc>
          <w:tcPr>
            <w:tcW w:w="2830" w:type="dxa"/>
            <w:vAlign w:val="center"/>
          </w:tcPr>
          <w:p w14:paraId="30835E79" w14:textId="5FFF8113" w:rsidR="0066315D" w:rsidRPr="00A024ED" w:rsidRDefault="0066315D" w:rsidP="00920BD7">
            <w:pPr>
              <w:pStyle w:val="IndraNormal"/>
            </w:pPr>
            <w:r w:rsidRPr="5DEF5C39">
              <w:t>- Manual Number</w:t>
            </w:r>
          </w:p>
        </w:tc>
        <w:tc>
          <w:tcPr>
            <w:tcW w:w="993" w:type="dxa"/>
            <w:vAlign w:val="center"/>
          </w:tcPr>
          <w:p w14:paraId="57463914" w14:textId="71A3ADEE" w:rsidR="0066315D" w:rsidRPr="00A024ED" w:rsidRDefault="0066315D" w:rsidP="00920BD7">
            <w:pPr>
              <w:pStyle w:val="IndraNormal"/>
            </w:pPr>
            <w:r w:rsidRPr="5DEF5C39">
              <w:t>an14</w:t>
            </w:r>
          </w:p>
        </w:tc>
        <w:tc>
          <w:tcPr>
            <w:tcW w:w="1275" w:type="dxa"/>
            <w:vAlign w:val="center"/>
          </w:tcPr>
          <w:p w14:paraId="511F3AB7" w14:textId="6D5F5728" w:rsidR="0066315D" w:rsidRPr="00A024E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6D6AF400" w14:textId="48FE9F3A" w:rsidR="0066315D" w:rsidRPr="007272FA" w:rsidRDefault="0069744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Número </w:t>
            </w:r>
            <w:r w:rsidR="004718ED" w:rsidRPr="007272FA">
              <w:rPr>
                <w:lang w:val="pt-PT"/>
              </w:rPr>
              <w:t>manual c</w:t>
            </w:r>
            <w:r w:rsidRPr="007272FA">
              <w:rPr>
                <w:lang w:val="pt-PT"/>
              </w:rPr>
              <w:t xml:space="preserve">ompleto da Contramarca </w:t>
            </w:r>
            <w:r w:rsidR="004718ED" w:rsidRPr="007272FA">
              <w:rPr>
                <w:lang w:val="pt-PT"/>
              </w:rPr>
              <w:t>atribuído em caso de Contingência</w:t>
            </w:r>
          </w:p>
        </w:tc>
      </w:tr>
      <w:tr w:rsidR="0066315D" w:rsidRPr="00A024ED" w14:paraId="2E7B3D38" w14:textId="77777777" w:rsidTr="4E0CBF44">
        <w:trPr>
          <w:jc w:val="center"/>
        </w:trPr>
        <w:tc>
          <w:tcPr>
            <w:tcW w:w="2830" w:type="dxa"/>
            <w:vAlign w:val="center"/>
          </w:tcPr>
          <w:p w14:paraId="7CAD44C5" w14:textId="1126D8F2" w:rsidR="0066315D" w:rsidRPr="00A024ED" w:rsidRDefault="0066315D" w:rsidP="00920BD7">
            <w:pPr>
              <w:pStyle w:val="IndraNormal"/>
            </w:pPr>
            <w:r w:rsidRPr="5DEF5C39">
              <w:lastRenderedPageBreak/>
              <w:t>Port Authority Process</w:t>
            </w:r>
          </w:p>
        </w:tc>
        <w:tc>
          <w:tcPr>
            <w:tcW w:w="993" w:type="dxa"/>
            <w:vAlign w:val="center"/>
          </w:tcPr>
          <w:p w14:paraId="16FE1677" w14:textId="7410D7DB" w:rsidR="0066315D" w:rsidRPr="00A024ED" w:rsidRDefault="00B21B33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39507054" w14:textId="7E0E619D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6C4EA7CA" w14:textId="2AA5C1FB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Processo de escala da </w:t>
            </w:r>
            <w:r w:rsidR="00D54371" w:rsidRPr="007272FA">
              <w:rPr>
                <w:lang w:val="pt-PT"/>
              </w:rPr>
              <w:t>A</w:t>
            </w:r>
            <w:r w:rsidRPr="007272FA">
              <w:rPr>
                <w:lang w:val="pt-PT"/>
              </w:rPr>
              <w:t xml:space="preserve">dministração </w:t>
            </w:r>
            <w:r w:rsidR="00D54371" w:rsidRPr="007272FA">
              <w:rPr>
                <w:lang w:val="pt-PT"/>
              </w:rPr>
              <w:t>P</w:t>
            </w:r>
            <w:r w:rsidRPr="007272FA">
              <w:rPr>
                <w:lang w:val="pt-PT"/>
              </w:rPr>
              <w:t>ortuária</w:t>
            </w:r>
          </w:p>
        </w:tc>
      </w:tr>
      <w:tr w:rsidR="0066315D" w:rsidRPr="00D54371" w14:paraId="389410EF" w14:textId="77777777" w:rsidTr="4E0CBF44">
        <w:trPr>
          <w:jc w:val="center"/>
        </w:trPr>
        <w:tc>
          <w:tcPr>
            <w:tcW w:w="2830" w:type="dxa"/>
            <w:vAlign w:val="center"/>
          </w:tcPr>
          <w:p w14:paraId="3FBDBDAF" w14:textId="4A235DA3" w:rsidR="0066315D" w:rsidRPr="00A024ED" w:rsidRDefault="0066315D" w:rsidP="00920BD7">
            <w:pPr>
              <w:pStyle w:val="IndraNormal"/>
            </w:pPr>
            <w:r w:rsidRPr="5DEF5C39">
              <w:t>- Port Authority</w:t>
            </w:r>
          </w:p>
        </w:tc>
        <w:tc>
          <w:tcPr>
            <w:tcW w:w="993" w:type="dxa"/>
            <w:vAlign w:val="center"/>
          </w:tcPr>
          <w:p w14:paraId="523B86F6" w14:textId="7EFCC8D9" w:rsidR="0066315D" w:rsidRPr="00A024ED" w:rsidRDefault="003E3023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7B0E175E" w14:textId="0539CE2A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3633024A" w14:textId="39BEE851" w:rsidR="0066315D" w:rsidRPr="007272FA" w:rsidRDefault="00FE33F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Identificação </w:t>
            </w:r>
            <w:r w:rsidR="003E3023" w:rsidRPr="007272FA">
              <w:rPr>
                <w:lang w:val="pt-PT"/>
              </w:rPr>
              <w:t xml:space="preserve">EORI </w:t>
            </w:r>
            <w:r w:rsidRPr="007272FA">
              <w:rPr>
                <w:lang w:val="pt-PT"/>
              </w:rPr>
              <w:t xml:space="preserve">da </w:t>
            </w:r>
            <w:r w:rsidR="00D54371" w:rsidRPr="007272FA">
              <w:rPr>
                <w:lang w:val="pt-PT"/>
              </w:rPr>
              <w:t xml:space="preserve">Autoridade Portuária (por ex: </w:t>
            </w:r>
            <w:r w:rsidR="00EF1C5E" w:rsidRPr="007272FA">
              <w:rPr>
                <w:lang w:val="pt-PT"/>
              </w:rPr>
              <w:t>PT501202021</w:t>
            </w:r>
            <w:r w:rsidR="00D54371" w:rsidRPr="007272FA">
              <w:rPr>
                <w:lang w:val="pt-PT"/>
              </w:rPr>
              <w:t>).</w:t>
            </w:r>
          </w:p>
        </w:tc>
      </w:tr>
      <w:tr w:rsidR="0066315D" w:rsidRPr="002E2904" w14:paraId="4C6FE503" w14:textId="77777777" w:rsidTr="4E0CBF44">
        <w:trPr>
          <w:jc w:val="center"/>
        </w:trPr>
        <w:tc>
          <w:tcPr>
            <w:tcW w:w="2830" w:type="dxa"/>
            <w:vAlign w:val="center"/>
          </w:tcPr>
          <w:p w14:paraId="711C0E51" w14:textId="57DA159D" w:rsidR="0066315D" w:rsidRPr="00D54371" w:rsidRDefault="0066315D" w:rsidP="00920BD7">
            <w:pPr>
              <w:pStyle w:val="IndraNormal"/>
            </w:pPr>
            <w:r w:rsidRPr="00D54371">
              <w:t>- Port Authority Process Number</w:t>
            </w:r>
          </w:p>
        </w:tc>
        <w:tc>
          <w:tcPr>
            <w:tcW w:w="993" w:type="dxa"/>
            <w:vAlign w:val="center"/>
          </w:tcPr>
          <w:p w14:paraId="2776643A" w14:textId="19C2ABF8" w:rsidR="0066315D" w:rsidRPr="00D54371" w:rsidRDefault="0066315D" w:rsidP="00920BD7">
            <w:pPr>
              <w:pStyle w:val="IndraNormal"/>
            </w:pPr>
            <w:r w:rsidRPr="00D54371">
              <w:t>an..35</w:t>
            </w:r>
          </w:p>
        </w:tc>
        <w:tc>
          <w:tcPr>
            <w:tcW w:w="1275" w:type="dxa"/>
            <w:vAlign w:val="center"/>
          </w:tcPr>
          <w:p w14:paraId="43206D5E" w14:textId="0F8BEE00" w:rsidR="0066315D" w:rsidRPr="00D54371" w:rsidRDefault="0066315D" w:rsidP="00920BD7">
            <w:pPr>
              <w:pStyle w:val="IndraNormal"/>
            </w:pPr>
            <w:r w:rsidRPr="00D54371">
              <w:t>1</w:t>
            </w:r>
          </w:p>
        </w:tc>
        <w:tc>
          <w:tcPr>
            <w:tcW w:w="4253" w:type="dxa"/>
            <w:vAlign w:val="center"/>
          </w:tcPr>
          <w:p w14:paraId="3735DEEC" w14:textId="2F9D6E2E" w:rsidR="0066315D" w:rsidRPr="002E2904" w:rsidRDefault="002E2904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do processo de escala atribuído pela Autoridade Portuária. Os primeiros 5 caracteres devem ser o código UN/LOCODE do Porto. </w:t>
            </w:r>
            <w:r w:rsidR="00F5584C">
              <w:t>Cada</w:t>
            </w:r>
            <w:r>
              <w:t xml:space="preserve"> Contramarca</w:t>
            </w:r>
            <w:r w:rsidR="00F5584C">
              <w:t xml:space="preserve"> terá um número diferente</w:t>
            </w:r>
            <w:r w:rsidR="001F0B3B">
              <w:t xml:space="preserve"> (por ex: </w:t>
            </w:r>
            <w:r w:rsidR="00682222" w:rsidRPr="00682222">
              <w:t>PTLIS2210000001</w:t>
            </w:r>
            <w:r w:rsidR="001F0B3B">
              <w:t>)</w:t>
            </w:r>
            <w:r>
              <w:t>.</w:t>
            </w:r>
          </w:p>
        </w:tc>
      </w:tr>
      <w:tr w:rsidR="0066315D" w:rsidRPr="00B824A5" w14:paraId="14F0E668" w14:textId="77777777" w:rsidTr="4E0CBF44">
        <w:trPr>
          <w:jc w:val="center"/>
        </w:trPr>
        <w:tc>
          <w:tcPr>
            <w:tcW w:w="2830" w:type="dxa"/>
            <w:vAlign w:val="center"/>
          </w:tcPr>
          <w:p w14:paraId="48FC3EC6" w14:textId="09283BC2" w:rsidR="0066315D" w:rsidRPr="00D54371" w:rsidRDefault="0066315D" w:rsidP="00920BD7">
            <w:pPr>
              <w:pStyle w:val="IndraNormal"/>
            </w:pPr>
            <w:r w:rsidRPr="00D54371">
              <w:t>- Port Authority Process State</w:t>
            </w:r>
          </w:p>
        </w:tc>
        <w:tc>
          <w:tcPr>
            <w:tcW w:w="993" w:type="dxa"/>
            <w:vAlign w:val="center"/>
          </w:tcPr>
          <w:p w14:paraId="5E7B0172" w14:textId="7563DC1D" w:rsidR="0066315D" w:rsidRPr="00D54371" w:rsidRDefault="00DE343F" w:rsidP="00920BD7">
            <w:pPr>
              <w:pStyle w:val="IndraNormal"/>
            </w:pPr>
            <w:r>
              <w:t>a</w:t>
            </w:r>
            <w:r w:rsidR="0066315D" w:rsidRPr="00D54371">
              <w:t>3</w:t>
            </w:r>
          </w:p>
        </w:tc>
        <w:tc>
          <w:tcPr>
            <w:tcW w:w="1275" w:type="dxa"/>
            <w:vAlign w:val="center"/>
          </w:tcPr>
          <w:p w14:paraId="0295336A" w14:textId="58E64A6A" w:rsidR="0066315D" w:rsidRPr="00D54371" w:rsidRDefault="0066315D" w:rsidP="00920BD7">
            <w:pPr>
              <w:pStyle w:val="IndraNormal"/>
            </w:pPr>
            <w:r w:rsidRPr="00D54371">
              <w:t>1</w:t>
            </w:r>
          </w:p>
        </w:tc>
        <w:tc>
          <w:tcPr>
            <w:tcW w:w="4253" w:type="dxa"/>
            <w:vAlign w:val="center"/>
          </w:tcPr>
          <w:p w14:paraId="5EF5DD3E" w14:textId="33DCA005" w:rsidR="0066315D" w:rsidRPr="007272FA" w:rsidRDefault="00B824A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Estado do processo de escala da Autoridade Portuária. Valores previstos: ACT</w:t>
            </w:r>
            <w:r w:rsidR="00A11E9C" w:rsidRPr="007272FA">
              <w:rPr>
                <w:lang w:val="pt-PT"/>
              </w:rPr>
              <w:t>, FEC, ANU</w:t>
            </w:r>
            <w:r w:rsidRPr="007272FA">
              <w:rPr>
                <w:lang w:val="pt-PT"/>
              </w:rPr>
              <w:t>.</w:t>
            </w:r>
          </w:p>
        </w:tc>
      </w:tr>
      <w:tr w:rsidR="0066315D" w:rsidRPr="00B824A5" w14:paraId="124742CB" w14:textId="77777777" w:rsidTr="4E0CBF44">
        <w:trPr>
          <w:jc w:val="center"/>
        </w:trPr>
        <w:tc>
          <w:tcPr>
            <w:tcW w:w="2830" w:type="dxa"/>
            <w:vAlign w:val="center"/>
          </w:tcPr>
          <w:p w14:paraId="0A261300" w14:textId="10F13EC7" w:rsidR="0066315D" w:rsidRPr="00B824A5" w:rsidRDefault="0066315D" w:rsidP="00920BD7">
            <w:pPr>
              <w:pStyle w:val="IndraNormal"/>
            </w:pPr>
            <w:r w:rsidRPr="00B824A5">
              <w:t>Arrival Transport Means</w:t>
            </w:r>
          </w:p>
        </w:tc>
        <w:tc>
          <w:tcPr>
            <w:tcW w:w="993" w:type="dxa"/>
            <w:vAlign w:val="center"/>
          </w:tcPr>
          <w:p w14:paraId="052991CC" w14:textId="2E346A51" w:rsidR="0066315D" w:rsidRPr="00B824A5" w:rsidRDefault="0066315D" w:rsidP="00920BD7">
            <w:pPr>
              <w:pStyle w:val="IndraNormal"/>
            </w:pPr>
            <w:r w:rsidRPr="00B824A5">
              <w:t>-</w:t>
            </w:r>
          </w:p>
        </w:tc>
        <w:tc>
          <w:tcPr>
            <w:tcW w:w="1275" w:type="dxa"/>
            <w:vAlign w:val="center"/>
          </w:tcPr>
          <w:p w14:paraId="71CBABF6" w14:textId="7828B430" w:rsidR="0066315D" w:rsidRPr="00B824A5" w:rsidRDefault="0066315D" w:rsidP="00920BD7">
            <w:pPr>
              <w:pStyle w:val="IndraNormal"/>
            </w:pPr>
            <w:r w:rsidRPr="00B824A5">
              <w:t>1</w:t>
            </w:r>
          </w:p>
        </w:tc>
        <w:tc>
          <w:tcPr>
            <w:tcW w:w="4253" w:type="dxa"/>
            <w:vAlign w:val="center"/>
          </w:tcPr>
          <w:p w14:paraId="4BCF2C6F" w14:textId="446DB451" w:rsidR="0066315D" w:rsidRPr="007272FA" w:rsidRDefault="00EB418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Dados do meio de transporte</w:t>
            </w:r>
          </w:p>
        </w:tc>
      </w:tr>
      <w:tr w:rsidR="0066315D" w:rsidRPr="00A024ED" w14:paraId="3452E451" w14:textId="77777777" w:rsidTr="4E0CBF44">
        <w:trPr>
          <w:jc w:val="center"/>
        </w:trPr>
        <w:tc>
          <w:tcPr>
            <w:tcW w:w="2830" w:type="dxa"/>
            <w:vAlign w:val="center"/>
          </w:tcPr>
          <w:p w14:paraId="232A2F83" w14:textId="5778FB83" w:rsidR="0066315D" w:rsidRPr="00A024ED" w:rsidRDefault="0066315D" w:rsidP="00920BD7">
            <w:pPr>
              <w:pStyle w:val="IndraNormal"/>
            </w:pPr>
            <w:r w:rsidRPr="5DEF5C39">
              <w:t>- Type Of Identification</w:t>
            </w:r>
          </w:p>
        </w:tc>
        <w:tc>
          <w:tcPr>
            <w:tcW w:w="993" w:type="dxa"/>
            <w:vAlign w:val="center"/>
          </w:tcPr>
          <w:p w14:paraId="6772702C" w14:textId="1681AB5D" w:rsidR="0066315D" w:rsidRPr="00A024ED" w:rsidRDefault="0066315D" w:rsidP="00920BD7">
            <w:pPr>
              <w:pStyle w:val="IndraNormal"/>
            </w:pPr>
            <w:r w:rsidRPr="5DEF5C39">
              <w:t>n2</w:t>
            </w:r>
          </w:p>
        </w:tc>
        <w:tc>
          <w:tcPr>
            <w:tcW w:w="1275" w:type="dxa"/>
            <w:vAlign w:val="center"/>
          </w:tcPr>
          <w:p w14:paraId="71F5A575" w14:textId="422948CF" w:rsidR="0066315D" w:rsidRPr="00254986" w:rsidRDefault="0066315D" w:rsidP="00920BD7">
            <w:pPr>
              <w:pStyle w:val="IndraNormal"/>
            </w:pPr>
            <w:r w:rsidRPr="00254986">
              <w:t>1</w:t>
            </w:r>
          </w:p>
        </w:tc>
        <w:tc>
          <w:tcPr>
            <w:tcW w:w="4253" w:type="dxa"/>
            <w:vAlign w:val="center"/>
          </w:tcPr>
          <w:p w14:paraId="0A8FDD7D" w14:textId="7B188462" w:rsidR="00E55E4D" w:rsidRPr="007272FA" w:rsidRDefault="00254986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identificação do meio de transporte.</w:t>
            </w:r>
          </w:p>
          <w:p w14:paraId="7DE1CD5F" w14:textId="73AB3F7B" w:rsidR="0066315D" w:rsidRPr="00254986" w:rsidRDefault="00CD07E6" w:rsidP="00920BD7">
            <w:pPr>
              <w:pStyle w:val="IndraNormal"/>
            </w:pPr>
            <w:r>
              <w:t xml:space="preserve">Ver capítulo </w:t>
            </w:r>
            <w:r>
              <w:fldChar w:fldCharType="begin"/>
            </w:r>
            <w:r>
              <w:instrText xml:space="preserve"> REF _Ref109684211 \r \h </w:instrText>
            </w:r>
            <w:r>
              <w:fldChar w:fldCharType="separate"/>
            </w:r>
            <w:r>
              <w:t>4.1</w:t>
            </w:r>
            <w:r>
              <w:fldChar w:fldCharType="end"/>
            </w:r>
            <w:r w:rsidR="00CE1264">
              <w:t>.</w:t>
            </w:r>
          </w:p>
        </w:tc>
      </w:tr>
      <w:tr w:rsidR="0066315D" w:rsidRPr="00A024ED" w14:paraId="40DD2279" w14:textId="77777777" w:rsidTr="4E0CBF44">
        <w:trPr>
          <w:jc w:val="center"/>
        </w:trPr>
        <w:tc>
          <w:tcPr>
            <w:tcW w:w="2830" w:type="dxa"/>
            <w:vAlign w:val="center"/>
          </w:tcPr>
          <w:p w14:paraId="0D55BC1E" w14:textId="5DB6404B" w:rsidR="0066315D" w:rsidRPr="00A024ED" w:rsidRDefault="0066315D" w:rsidP="00920BD7">
            <w:pPr>
              <w:pStyle w:val="IndraNormal"/>
            </w:pPr>
            <w:r w:rsidRPr="5DEF5C39">
              <w:t>- Identification Number</w:t>
            </w:r>
          </w:p>
        </w:tc>
        <w:tc>
          <w:tcPr>
            <w:tcW w:w="993" w:type="dxa"/>
            <w:vAlign w:val="center"/>
          </w:tcPr>
          <w:p w14:paraId="0BE14808" w14:textId="2960EC15" w:rsidR="0066315D" w:rsidRPr="00A024ED" w:rsidRDefault="0066315D" w:rsidP="00920BD7">
            <w:pPr>
              <w:pStyle w:val="IndraNormal"/>
            </w:pPr>
            <w:r w:rsidRPr="5DEF5C39">
              <w:t>an..35</w:t>
            </w:r>
          </w:p>
        </w:tc>
        <w:tc>
          <w:tcPr>
            <w:tcW w:w="1275" w:type="dxa"/>
            <w:vAlign w:val="center"/>
          </w:tcPr>
          <w:p w14:paraId="2142C2E6" w14:textId="27D747EC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214522D1" w14:textId="0FE318B3" w:rsidR="0066315D" w:rsidRPr="007272FA" w:rsidRDefault="00190EA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identificação do meio de transporte.</w:t>
            </w:r>
            <w:r w:rsidR="00AC7C71" w:rsidRPr="007272FA">
              <w:rPr>
                <w:lang w:val="pt-PT"/>
              </w:rPr>
              <w:t xml:space="preserve"> Em geral, corresponderá ao IMO do Navio.</w:t>
            </w:r>
          </w:p>
        </w:tc>
      </w:tr>
      <w:tr w:rsidR="0066315D" w:rsidRPr="00A024ED" w14:paraId="096F39A8" w14:textId="77777777" w:rsidTr="4E0CBF44">
        <w:trPr>
          <w:jc w:val="center"/>
        </w:trPr>
        <w:tc>
          <w:tcPr>
            <w:tcW w:w="2830" w:type="dxa"/>
            <w:vAlign w:val="center"/>
          </w:tcPr>
          <w:p w14:paraId="70735263" w14:textId="24D1A9CA" w:rsidR="0066315D" w:rsidRPr="00A024ED" w:rsidRDefault="0066315D" w:rsidP="00920BD7">
            <w:pPr>
              <w:pStyle w:val="IndraNormal"/>
            </w:pPr>
            <w:r w:rsidRPr="5DEF5C39">
              <w:t>- Name</w:t>
            </w:r>
          </w:p>
        </w:tc>
        <w:tc>
          <w:tcPr>
            <w:tcW w:w="993" w:type="dxa"/>
            <w:vAlign w:val="center"/>
          </w:tcPr>
          <w:p w14:paraId="523C6095" w14:textId="4000D983" w:rsidR="0066315D" w:rsidRPr="00A024ED" w:rsidRDefault="0066315D" w:rsidP="00920BD7">
            <w:pPr>
              <w:pStyle w:val="IndraNormal"/>
            </w:pPr>
            <w:r w:rsidRPr="5DEF5C39">
              <w:t>an..50</w:t>
            </w:r>
          </w:p>
        </w:tc>
        <w:tc>
          <w:tcPr>
            <w:tcW w:w="1275" w:type="dxa"/>
            <w:vAlign w:val="center"/>
          </w:tcPr>
          <w:p w14:paraId="6EA80843" w14:textId="27F6ED98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13367F37" w14:textId="5DA365F1" w:rsidR="0066315D" w:rsidRPr="007272FA" w:rsidRDefault="00404BF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Nome do meio de transporte.</w:t>
            </w:r>
            <w:r w:rsidR="00314E51" w:rsidRPr="007272FA">
              <w:rPr>
                <w:lang w:val="pt-PT"/>
              </w:rPr>
              <w:t xml:space="preserve">    </w:t>
            </w:r>
          </w:p>
        </w:tc>
      </w:tr>
      <w:tr w:rsidR="00034C20" w:rsidRPr="00404BF7" w14:paraId="762EC9C1" w14:textId="77777777" w:rsidTr="4E0CBF44">
        <w:trPr>
          <w:jc w:val="center"/>
        </w:trPr>
        <w:tc>
          <w:tcPr>
            <w:tcW w:w="2830" w:type="dxa"/>
            <w:vAlign w:val="center"/>
          </w:tcPr>
          <w:p w14:paraId="7E568CC0" w14:textId="33360D20" w:rsidR="00034C20" w:rsidRPr="5DEF5C39" w:rsidRDefault="00034C20" w:rsidP="00920BD7">
            <w:pPr>
              <w:pStyle w:val="IndraNormal"/>
            </w:pPr>
            <w:r>
              <w:t>- Call Sign</w:t>
            </w:r>
          </w:p>
        </w:tc>
        <w:tc>
          <w:tcPr>
            <w:tcW w:w="993" w:type="dxa"/>
            <w:vAlign w:val="center"/>
          </w:tcPr>
          <w:p w14:paraId="5962A22D" w14:textId="084E84FD" w:rsidR="00034C20" w:rsidRPr="5DEF5C39" w:rsidRDefault="00034C20" w:rsidP="00920BD7">
            <w:pPr>
              <w:pStyle w:val="IndraNormal"/>
            </w:pPr>
            <w:r w:rsidRPr="00034C20">
              <w:t>an..20</w:t>
            </w:r>
          </w:p>
        </w:tc>
        <w:tc>
          <w:tcPr>
            <w:tcW w:w="1275" w:type="dxa"/>
            <w:vAlign w:val="center"/>
          </w:tcPr>
          <w:p w14:paraId="37F47F13" w14:textId="0BD1B011" w:rsidR="00034C20" w:rsidRPr="5DEF5C39" w:rsidRDefault="00034C20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39BBD6DE" w14:textId="7F83C0C9" w:rsidR="00034C20" w:rsidRPr="00404BF7" w:rsidRDefault="00034C20" w:rsidP="00920BD7">
            <w:pPr>
              <w:pStyle w:val="IndraNormal"/>
            </w:pPr>
            <w:r>
              <w:t>Call Sign</w:t>
            </w:r>
          </w:p>
        </w:tc>
      </w:tr>
      <w:tr w:rsidR="0066315D" w:rsidRPr="00404BF7" w14:paraId="4CD0754A" w14:textId="77777777" w:rsidTr="4E0CBF44">
        <w:trPr>
          <w:jc w:val="center"/>
        </w:trPr>
        <w:tc>
          <w:tcPr>
            <w:tcW w:w="2830" w:type="dxa"/>
            <w:vAlign w:val="center"/>
          </w:tcPr>
          <w:p w14:paraId="1236F108" w14:textId="29FCF72F" w:rsidR="0066315D" w:rsidRPr="00A024ED" w:rsidRDefault="0066315D" w:rsidP="00920BD7">
            <w:pPr>
              <w:pStyle w:val="IndraNormal"/>
            </w:pPr>
            <w:r w:rsidRPr="5DEF5C39">
              <w:t>- Vessel Type</w:t>
            </w:r>
          </w:p>
        </w:tc>
        <w:tc>
          <w:tcPr>
            <w:tcW w:w="993" w:type="dxa"/>
            <w:vAlign w:val="center"/>
          </w:tcPr>
          <w:p w14:paraId="65C122A9" w14:textId="32EFD228" w:rsidR="0066315D" w:rsidRPr="00A024ED" w:rsidRDefault="0066315D" w:rsidP="00920BD7">
            <w:pPr>
              <w:pStyle w:val="IndraNormal"/>
            </w:pPr>
            <w:r w:rsidRPr="5DEF5C39">
              <w:t>an3</w:t>
            </w:r>
          </w:p>
        </w:tc>
        <w:tc>
          <w:tcPr>
            <w:tcW w:w="1275" w:type="dxa"/>
            <w:vAlign w:val="center"/>
          </w:tcPr>
          <w:p w14:paraId="33A66D29" w14:textId="7F3B90FF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2773E4B7" w14:textId="57C0BCEA" w:rsidR="0066315D" w:rsidRPr="007272FA" w:rsidRDefault="00404BF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Tipo de navio. </w:t>
            </w:r>
            <w:r w:rsidR="00E10EF0" w:rsidRPr="007272FA">
              <w:rPr>
                <w:lang w:val="pt-PT"/>
              </w:rPr>
              <w:t xml:space="preserve">Ver </w:t>
            </w:r>
            <w:r w:rsidR="0066315D" w:rsidRPr="007272FA">
              <w:rPr>
                <w:lang w:val="pt-PT"/>
              </w:rPr>
              <w:t>UN/ECE Recomendação 28</w:t>
            </w:r>
            <w:r w:rsidRPr="007272FA">
              <w:rPr>
                <w:lang w:val="pt-PT"/>
              </w:rPr>
              <w:t>.</w:t>
            </w:r>
          </w:p>
        </w:tc>
      </w:tr>
      <w:tr w:rsidR="00A71F7B" w:rsidRPr="00FB6AB2" w14:paraId="215BD9E7" w14:textId="77777777" w:rsidTr="4E0CBF44">
        <w:trPr>
          <w:jc w:val="center"/>
        </w:trPr>
        <w:tc>
          <w:tcPr>
            <w:tcW w:w="2830" w:type="dxa"/>
            <w:vAlign w:val="center"/>
          </w:tcPr>
          <w:p w14:paraId="6C9B14B1" w14:textId="03DBC59A" w:rsidR="00A71F7B" w:rsidRPr="00404BF7" w:rsidRDefault="00A71F7B" w:rsidP="00920BD7">
            <w:pPr>
              <w:pStyle w:val="IndraNormal"/>
            </w:pPr>
            <w:r>
              <w:t>- Is Private</w:t>
            </w:r>
          </w:p>
        </w:tc>
        <w:tc>
          <w:tcPr>
            <w:tcW w:w="993" w:type="dxa"/>
            <w:vAlign w:val="center"/>
          </w:tcPr>
          <w:p w14:paraId="1475C782" w14:textId="04F3F92D" w:rsidR="00A71F7B" w:rsidRPr="00404BF7" w:rsidRDefault="00A71F7B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05738DC9" w14:textId="0372EF74" w:rsidR="00A71F7B" w:rsidRPr="00404BF7" w:rsidRDefault="00A71F7B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666F825A" w14:textId="77777777" w:rsidR="00A71F7B" w:rsidRPr="007272FA" w:rsidRDefault="00A71F7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Escala privada.</w:t>
            </w:r>
          </w:p>
          <w:p w14:paraId="61B6C15A" w14:textId="74C96576" w:rsidR="00A71F7B" w:rsidRPr="007272FA" w:rsidRDefault="00A71F7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Yes – Sim</w:t>
            </w:r>
          </w:p>
          <w:p w14:paraId="3D131D67" w14:textId="338F86ED" w:rsidR="00A71F7B" w:rsidRPr="00FB6AB2" w:rsidRDefault="00A71F7B" w:rsidP="00920BD7">
            <w:pPr>
              <w:pStyle w:val="IndraNormal"/>
            </w:pPr>
            <w:r>
              <w:t>No</w:t>
            </w:r>
            <w:r w:rsidRPr="5DEF5C39">
              <w:t xml:space="preserve"> – </w:t>
            </w:r>
            <w:r>
              <w:t>Não</w:t>
            </w:r>
          </w:p>
        </w:tc>
      </w:tr>
      <w:tr w:rsidR="0066315D" w:rsidRPr="00FB6AB2" w14:paraId="7C788B3B" w14:textId="77777777" w:rsidTr="4E0CBF44">
        <w:trPr>
          <w:jc w:val="center"/>
        </w:trPr>
        <w:tc>
          <w:tcPr>
            <w:tcW w:w="2830" w:type="dxa"/>
            <w:vAlign w:val="center"/>
          </w:tcPr>
          <w:p w14:paraId="27A41781" w14:textId="581F2117" w:rsidR="0066315D" w:rsidRPr="00A71F7B" w:rsidRDefault="0066315D" w:rsidP="00920BD7">
            <w:pPr>
              <w:pStyle w:val="IndraNormal"/>
            </w:pPr>
            <w:r w:rsidRPr="00A71F7B">
              <w:lastRenderedPageBreak/>
              <w:t>- Nationality</w:t>
            </w:r>
          </w:p>
        </w:tc>
        <w:tc>
          <w:tcPr>
            <w:tcW w:w="993" w:type="dxa"/>
            <w:vAlign w:val="center"/>
          </w:tcPr>
          <w:p w14:paraId="3F48AABD" w14:textId="0B531788" w:rsidR="0066315D" w:rsidRPr="00A71F7B" w:rsidRDefault="0066315D" w:rsidP="00920BD7">
            <w:pPr>
              <w:pStyle w:val="IndraNormal"/>
            </w:pPr>
            <w:r w:rsidRPr="00A71F7B">
              <w:t>a2</w:t>
            </w:r>
          </w:p>
        </w:tc>
        <w:tc>
          <w:tcPr>
            <w:tcW w:w="1275" w:type="dxa"/>
            <w:vAlign w:val="center"/>
          </w:tcPr>
          <w:p w14:paraId="4AB50063" w14:textId="1173E4CE" w:rsidR="0066315D" w:rsidRPr="00A71F7B" w:rsidRDefault="0066315D" w:rsidP="00920BD7">
            <w:pPr>
              <w:pStyle w:val="IndraNormal"/>
            </w:pPr>
            <w:r w:rsidRPr="00A71F7B">
              <w:t>1</w:t>
            </w:r>
          </w:p>
        </w:tc>
        <w:tc>
          <w:tcPr>
            <w:tcW w:w="4253" w:type="dxa"/>
            <w:vAlign w:val="center"/>
          </w:tcPr>
          <w:p w14:paraId="4EEAD0DC" w14:textId="74A07FA9" w:rsidR="0066315D" w:rsidRPr="007272FA" w:rsidRDefault="00FB6AB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Nacionalidade / Bandeira do meio de transporte.</w:t>
            </w:r>
          </w:p>
        </w:tc>
      </w:tr>
      <w:tr w:rsidR="0066315D" w:rsidRPr="00404BF7" w14:paraId="632A45AD" w14:textId="77777777" w:rsidTr="4E0CBF44">
        <w:trPr>
          <w:jc w:val="center"/>
        </w:trPr>
        <w:tc>
          <w:tcPr>
            <w:tcW w:w="2830" w:type="dxa"/>
            <w:vAlign w:val="center"/>
          </w:tcPr>
          <w:p w14:paraId="311705AB" w14:textId="2A1F1BB5" w:rsidR="0066315D" w:rsidRPr="00A71F7B" w:rsidRDefault="0066315D" w:rsidP="00920BD7">
            <w:pPr>
              <w:pStyle w:val="IndraNormal"/>
            </w:pPr>
            <w:r w:rsidRPr="00A71F7B">
              <w:t>- Tonnage Type</w:t>
            </w:r>
          </w:p>
        </w:tc>
        <w:tc>
          <w:tcPr>
            <w:tcW w:w="993" w:type="dxa"/>
            <w:vAlign w:val="center"/>
          </w:tcPr>
          <w:p w14:paraId="09FA2A7E" w14:textId="2FF9941C" w:rsidR="0066315D" w:rsidRPr="00A71F7B" w:rsidRDefault="0066315D" w:rsidP="00920BD7">
            <w:pPr>
              <w:pStyle w:val="IndraNormal"/>
            </w:pPr>
            <w:r w:rsidRPr="00A71F7B">
              <w:t>an3</w:t>
            </w:r>
          </w:p>
        </w:tc>
        <w:tc>
          <w:tcPr>
            <w:tcW w:w="1275" w:type="dxa"/>
            <w:vAlign w:val="center"/>
          </w:tcPr>
          <w:p w14:paraId="2A1BFD7B" w14:textId="5C34A705" w:rsidR="0066315D" w:rsidRPr="00A71F7B" w:rsidRDefault="0066315D" w:rsidP="00920BD7">
            <w:pPr>
              <w:pStyle w:val="IndraNormal"/>
            </w:pPr>
            <w:r w:rsidRPr="00A71F7B">
              <w:t>1</w:t>
            </w:r>
          </w:p>
        </w:tc>
        <w:tc>
          <w:tcPr>
            <w:tcW w:w="4253" w:type="dxa"/>
            <w:vAlign w:val="center"/>
          </w:tcPr>
          <w:p w14:paraId="15DF9B3C" w14:textId="409AD311" w:rsidR="0066315D" w:rsidRPr="007272FA" w:rsidRDefault="009547B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Tipo de </w:t>
            </w:r>
            <w:r w:rsidR="009213D8" w:rsidRPr="007272FA">
              <w:rPr>
                <w:lang w:val="pt-PT"/>
              </w:rPr>
              <w:t>arqueação</w:t>
            </w:r>
            <w:r w:rsidRPr="007272FA">
              <w:rPr>
                <w:lang w:val="pt-PT"/>
              </w:rPr>
              <w:t>.</w:t>
            </w:r>
            <w:r w:rsidR="000F5607" w:rsidRPr="007272FA">
              <w:rPr>
                <w:lang w:val="pt-PT"/>
              </w:rPr>
              <w:t xml:space="preserve"> Ver cap</w:t>
            </w:r>
            <w:r w:rsidR="00531864" w:rsidRPr="007272FA">
              <w:rPr>
                <w:lang w:val="pt-PT"/>
              </w:rPr>
              <w:t xml:space="preserve">ítulo </w:t>
            </w:r>
            <w:r w:rsidR="00531864">
              <w:fldChar w:fldCharType="begin"/>
            </w:r>
            <w:r w:rsidR="00531864" w:rsidRPr="007272FA">
              <w:rPr>
                <w:lang w:val="pt-PT"/>
              </w:rPr>
              <w:instrText xml:space="preserve"> REF _Ref109684260 \r \h </w:instrText>
            </w:r>
            <w:r w:rsidR="00531864">
              <w:fldChar w:fldCharType="separate"/>
            </w:r>
            <w:r w:rsidR="00531864" w:rsidRPr="007272FA">
              <w:rPr>
                <w:lang w:val="pt-PT"/>
              </w:rPr>
              <w:t>4.2</w:t>
            </w:r>
            <w:r w:rsidR="00531864">
              <w:fldChar w:fldCharType="end"/>
            </w:r>
            <w:r w:rsidR="000F5607" w:rsidRPr="007272FA">
              <w:rPr>
                <w:lang w:val="pt-PT"/>
              </w:rPr>
              <w:t>.</w:t>
            </w:r>
          </w:p>
        </w:tc>
      </w:tr>
      <w:tr w:rsidR="0066315D" w:rsidRPr="005E3B2F" w14:paraId="69CED63F" w14:textId="77777777" w:rsidTr="4E0CBF44">
        <w:trPr>
          <w:jc w:val="center"/>
        </w:trPr>
        <w:tc>
          <w:tcPr>
            <w:tcW w:w="2830" w:type="dxa"/>
            <w:vAlign w:val="center"/>
          </w:tcPr>
          <w:p w14:paraId="466CE373" w14:textId="4E472B0A" w:rsidR="0066315D" w:rsidRPr="00404BF7" w:rsidRDefault="0066315D" w:rsidP="00920BD7">
            <w:pPr>
              <w:pStyle w:val="IndraNormal"/>
            </w:pPr>
            <w:r w:rsidRPr="00404BF7">
              <w:t>- Port Of Registration</w:t>
            </w:r>
          </w:p>
        </w:tc>
        <w:tc>
          <w:tcPr>
            <w:tcW w:w="993" w:type="dxa"/>
            <w:vAlign w:val="center"/>
          </w:tcPr>
          <w:p w14:paraId="6F4E5439" w14:textId="19814405" w:rsidR="0066315D" w:rsidRPr="00404BF7" w:rsidRDefault="0066315D" w:rsidP="00920BD7">
            <w:pPr>
              <w:pStyle w:val="IndraNormal"/>
            </w:pPr>
            <w:r w:rsidRPr="00404BF7">
              <w:t>Port</w:t>
            </w:r>
          </w:p>
        </w:tc>
        <w:tc>
          <w:tcPr>
            <w:tcW w:w="1275" w:type="dxa"/>
            <w:vAlign w:val="center"/>
          </w:tcPr>
          <w:p w14:paraId="6474E532" w14:textId="464BAF67" w:rsidR="0066315D" w:rsidRPr="00404BF7" w:rsidRDefault="0066315D" w:rsidP="00920BD7">
            <w:pPr>
              <w:pStyle w:val="IndraNormal"/>
            </w:pPr>
            <w:r w:rsidRPr="00404BF7">
              <w:t>1</w:t>
            </w:r>
          </w:p>
        </w:tc>
        <w:tc>
          <w:tcPr>
            <w:tcW w:w="4253" w:type="dxa"/>
            <w:vAlign w:val="center"/>
          </w:tcPr>
          <w:p w14:paraId="7A370AE9" w14:textId="01139F19" w:rsidR="0066315D" w:rsidRPr="007272FA" w:rsidRDefault="005E3B2F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Código UN/LOCODE do Porto de Registo.</w:t>
            </w:r>
          </w:p>
        </w:tc>
      </w:tr>
      <w:tr w:rsidR="0066315D" w:rsidRPr="00404BF7" w14:paraId="1B6E0F3C" w14:textId="77777777" w:rsidTr="4E0CBF44">
        <w:trPr>
          <w:jc w:val="center"/>
        </w:trPr>
        <w:tc>
          <w:tcPr>
            <w:tcW w:w="2830" w:type="dxa"/>
            <w:vAlign w:val="center"/>
          </w:tcPr>
          <w:p w14:paraId="21B3625F" w14:textId="58ACAD4E" w:rsidR="0066315D" w:rsidRPr="00404BF7" w:rsidRDefault="0066315D" w:rsidP="00920BD7">
            <w:pPr>
              <w:pStyle w:val="IndraNormal"/>
            </w:pPr>
            <w:r w:rsidRPr="00404BF7">
              <w:t>Trip Data</w:t>
            </w:r>
          </w:p>
        </w:tc>
        <w:tc>
          <w:tcPr>
            <w:tcW w:w="993" w:type="dxa"/>
            <w:vAlign w:val="center"/>
          </w:tcPr>
          <w:p w14:paraId="73DEF013" w14:textId="284542F1" w:rsidR="0066315D" w:rsidRPr="00404BF7" w:rsidRDefault="0066315D" w:rsidP="00920BD7">
            <w:pPr>
              <w:pStyle w:val="IndraNormal"/>
            </w:pPr>
            <w:r w:rsidRPr="00404BF7">
              <w:t>-</w:t>
            </w:r>
          </w:p>
        </w:tc>
        <w:tc>
          <w:tcPr>
            <w:tcW w:w="1275" w:type="dxa"/>
            <w:vAlign w:val="center"/>
          </w:tcPr>
          <w:p w14:paraId="64E14F55" w14:textId="7BD33FFB" w:rsidR="0066315D" w:rsidRPr="00404BF7" w:rsidRDefault="0066315D" w:rsidP="00920BD7">
            <w:pPr>
              <w:pStyle w:val="IndraNormal"/>
            </w:pPr>
            <w:r w:rsidRPr="00404BF7">
              <w:t>1</w:t>
            </w:r>
          </w:p>
        </w:tc>
        <w:tc>
          <w:tcPr>
            <w:tcW w:w="4253" w:type="dxa"/>
            <w:vAlign w:val="center"/>
          </w:tcPr>
          <w:p w14:paraId="5B62DB54" w14:textId="1DB9CCCD" w:rsidR="0066315D" w:rsidRPr="00404BF7" w:rsidRDefault="002F456C" w:rsidP="00920BD7">
            <w:pPr>
              <w:pStyle w:val="IndraNormal"/>
            </w:pPr>
            <w:r>
              <w:t>Dados da viagem</w:t>
            </w:r>
          </w:p>
        </w:tc>
      </w:tr>
      <w:tr w:rsidR="0066315D" w:rsidRPr="00A024ED" w14:paraId="5DD38BF9" w14:textId="77777777" w:rsidTr="4E0CBF44">
        <w:trPr>
          <w:jc w:val="center"/>
        </w:trPr>
        <w:tc>
          <w:tcPr>
            <w:tcW w:w="2830" w:type="dxa"/>
            <w:vAlign w:val="center"/>
          </w:tcPr>
          <w:p w14:paraId="0CE9910A" w14:textId="3C127965" w:rsidR="0066315D" w:rsidRPr="00404BF7" w:rsidRDefault="0066315D" w:rsidP="00920BD7">
            <w:pPr>
              <w:pStyle w:val="IndraNormal"/>
            </w:pPr>
            <w:r w:rsidRPr="00404BF7">
              <w:t>- Trip Number</w:t>
            </w:r>
          </w:p>
        </w:tc>
        <w:tc>
          <w:tcPr>
            <w:tcW w:w="993" w:type="dxa"/>
            <w:vAlign w:val="center"/>
          </w:tcPr>
          <w:p w14:paraId="237AFA41" w14:textId="28FD95BC" w:rsidR="0066315D" w:rsidRPr="00A024ED" w:rsidRDefault="0066315D" w:rsidP="00920BD7">
            <w:pPr>
              <w:pStyle w:val="IndraNormal"/>
            </w:pPr>
            <w:r w:rsidRPr="00404BF7">
              <w:t>an..</w:t>
            </w:r>
            <w:r w:rsidRPr="5DEF5C39">
              <w:t>20</w:t>
            </w:r>
          </w:p>
        </w:tc>
        <w:tc>
          <w:tcPr>
            <w:tcW w:w="1275" w:type="dxa"/>
            <w:vAlign w:val="center"/>
          </w:tcPr>
          <w:p w14:paraId="7EE34EDA" w14:textId="20AE541E" w:rsidR="0066315D" w:rsidRPr="00A024ED" w:rsidRDefault="00DE16F2" w:rsidP="00920BD7">
            <w:pPr>
              <w:pStyle w:val="IndraNormal"/>
            </w:pPr>
            <w:r>
              <w:t xml:space="preserve">0 ou </w:t>
            </w:r>
            <w:r w:rsidR="0066315D" w:rsidRPr="5DEF5C39">
              <w:t>1</w:t>
            </w:r>
          </w:p>
        </w:tc>
        <w:tc>
          <w:tcPr>
            <w:tcW w:w="4253" w:type="dxa"/>
            <w:vAlign w:val="center"/>
          </w:tcPr>
          <w:p w14:paraId="1B4D183D" w14:textId="0F887FFA" w:rsidR="0066315D" w:rsidRPr="00A024ED" w:rsidRDefault="0093099C" w:rsidP="00920BD7">
            <w:pPr>
              <w:pStyle w:val="IndraNormal"/>
            </w:pPr>
            <w:r>
              <w:t>Número da viagem</w:t>
            </w:r>
          </w:p>
        </w:tc>
      </w:tr>
      <w:tr w:rsidR="0066315D" w:rsidRPr="00A024ED" w14:paraId="4662AE4F" w14:textId="77777777" w:rsidTr="4E0CBF44">
        <w:trPr>
          <w:jc w:val="center"/>
        </w:trPr>
        <w:tc>
          <w:tcPr>
            <w:tcW w:w="2830" w:type="dxa"/>
            <w:vAlign w:val="center"/>
          </w:tcPr>
          <w:p w14:paraId="233EB8D4" w14:textId="5D2C522F" w:rsidR="0066315D" w:rsidRPr="00A024ED" w:rsidRDefault="0066315D" w:rsidP="00920BD7">
            <w:pPr>
              <w:pStyle w:val="IndraNormal"/>
            </w:pPr>
            <w:r w:rsidRPr="5DEF5C39">
              <w:t>- Traffic Type</w:t>
            </w:r>
          </w:p>
        </w:tc>
        <w:tc>
          <w:tcPr>
            <w:tcW w:w="993" w:type="dxa"/>
            <w:vAlign w:val="center"/>
          </w:tcPr>
          <w:p w14:paraId="02B54AE9" w14:textId="319CBE55" w:rsidR="0066315D" w:rsidRPr="00A024ED" w:rsidRDefault="0066315D" w:rsidP="00920BD7">
            <w:pPr>
              <w:pStyle w:val="IndraNormal"/>
            </w:pPr>
            <w:r w:rsidRPr="5DEF5C39">
              <w:t>an1</w:t>
            </w:r>
          </w:p>
        </w:tc>
        <w:tc>
          <w:tcPr>
            <w:tcW w:w="1275" w:type="dxa"/>
            <w:vAlign w:val="center"/>
          </w:tcPr>
          <w:p w14:paraId="30470A0D" w14:textId="4F1DD33F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20D1B306" w14:textId="49C4BA5C" w:rsidR="0066315D" w:rsidRPr="007272FA" w:rsidRDefault="0093099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Tráfego</w:t>
            </w:r>
            <w:r w:rsidR="0057170D" w:rsidRPr="007272FA">
              <w:rPr>
                <w:lang w:val="pt-PT"/>
              </w:rPr>
              <w:t xml:space="preserve">. Ver capítulo </w:t>
            </w:r>
            <w:r w:rsidR="0057170D">
              <w:fldChar w:fldCharType="begin"/>
            </w:r>
            <w:r w:rsidR="0057170D" w:rsidRPr="007272FA">
              <w:rPr>
                <w:lang w:val="pt-PT"/>
              </w:rPr>
              <w:instrText xml:space="preserve"> REF _Ref109684273 \r \h </w:instrText>
            </w:r>
            <w:r w:rsidR="0057170D">
              <w:fldChar w:fldCharType="separate"/>
            </w:r>
            <w:r w:rsidR="0057170D" w:rsidRPr="007272FA">
              <w:rPr>
                <w:lang w:val="pt-PT"/>
              </w:rPr>
              <w:t>4.3</w:t>
            </w:r>
            <w:r w:rsidR="0057170D">
              <w:fldChar w:fldCharType="end"/>
            </w:r>
            <w:r w:rsidR="000F5607" w:rsidRPr="007272FA">
              <w:rPr>
                <w:lang w:val="pt-PT"/>
              </w:rPr>
              <w:t>.</w:t>
            </w:r>
          </w:p>
        </w:tc>
      </w:tr>
      <w:tr w:rsidR="0066315D" w:rsidRPr="00A024ED" w14:paraId="7E2D6590" w14:textId="77777777" w:rsidTr="4E0CBF44">
        <w:trPr>
          <w:jc w:val="center"/>
        </w:trPr>
        <w:tc>
          <w:tcPr>
            <w:tcW w:w="2830" w:type="dxa"/>
            <w:vAlign w:val="center"/>
          </w:tcPr>
          <w:p w14:paraId="7B1A131C" w14:textId="5E1FBEE6" w:rsidR="0066315D" w:rsidRPr="00A024ED" w:rsidRDefault="0066315D" w:rsidP="00920BD7">
            <w:pPr>
              <w:pStyle w:val="IndraNormal"/>
            </w:pPr>
            <w:r w:rsidRPr="5DEF5C39">
              <w:t>- Has Spoil</w:t>
            </w:r>
          </w:p>
        </w:tc>
        <w:tc>
          <w:tcPr>
            <w:tcW w:w="993" w:type="dxa"/>
            <w:vAlign w:val="center"/>
          </w:tcPr>
          <w:p w14:paraId="00B08CC6" w14:textId="6DF56912" w:rsidR="0066315D" w:rsidRPr="00417BC1" w:rsidRDefault="00AE41E6" w:rsidP="00920BD7">
            <w:pPr>
              <w:pStyle w:val="IndraNormal"/>
            </w:pPr>
            <w:r w:rsidRPr="00417BC1">
              <w:t>-</w:t>
            </w:r>
          </w:p>
        </w:tc>
        <w:tc>
          <w:tcPr>
            <w:tcW w:w="1275" w:type="dxa"/>
            <w:vAlign w:val="center"/>
          </w:tcPr>
          <w:p w14:paraId="6B8E35E1" w14:textId="35CD9400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1D4EC7F2" w14:textId="72C87BF9" w:rsidR="0066315D" w:rsidRPr="007272FA" w:rsidRDefault="00E232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Tem espólio. Valores possíveis: </w:t>
            </w:r>
            <w:r w:rsidR="0066315D" w:rsidRPr="007272FA">
              <w:rPr>
                <w:lang w:val="pt-PT"/>
              </w:rPr>
              <w:t>Yes</w:t>
            </w:r>
            <w:r w:rsidRPr="007272FA">
              <w:rPr>
                <w:lang w:val="pt-PT"/>
              </w:rPr>
              <w:t xml:space="preserve">, </w:t>
            </w:r>
            <w:r w:rsidR="0066315D" w:rsidRPr="007272FA">
              <w:rPr>
                <w:lang w:val="pt-PT"/>
              </w:rPr>
              <w:t>No</w:t>
            </w:r>
            <w:r w:rsidRPr="007272FA">
              <w:rPr>
                <w:lang w:val="pt-PT"/>
              </w:rPr>
              <w:t>.</w:t>
            </w:r>
            <w:r w:rsidR="007836D1" w:rsidRPr="007272FA">
              <w:rPr>
                <w:lang w:val="pt-PT"/>
              </w:rPr>
              <w:t xml:space="preserve"> </w:t>
            </w:r>
          </w:p>
        </w:tc>
      </w:tr>
      <w:tr w:rsidR="0066315D" w:rsidRPr="00A024ED" w14:paraId="06181FFB" w14:textId="77777777" w:rsidTr="4E0CBF44">
        <w:trPr>
          <w:jc w:val="center"/>
        </w:trPr>
        <w:tc>
          <w:tcPr>
            <w:tcW w:w="2830" w:type="dxa"/>
            <w:vAlign w:val="center"/>
          </w:tcPr>
          <w:p w14:paraId="4350B03F" w14:textId="44C82FEA" w:rsidR="0066315D" w:rsidRPr="00986248" w:rsidRDefault="0066315D" w:rsidP="00920BD7">
            <w:pPr>
              <w:pStyle w:val="IndraNormal"/>
            </w:pPr>
            <w:r w:rsidRPr="00986248">
              <w:t xml:space="preserve">- Number Of Days </w:t>
            </w:r>
            <w:r w:rsidR="009A075E">
              <w:t>To Next Port</w:t>
            </w:r>
          </w:p>
        </w:tc>
        <w:tc>
          <w:tcPr>
            <w:tcW w:w="993" w:type="dxa"/>
            <w:vAlign w:val="center"/>
          </w:tcPr>
          <w:p w14:paraId="3AD8BB85" w14:textId="320EBABF" w:rsidR="0066315D" w:rsidRPr="00A024ED" w:rsidRDefault="0066315D" w:rsidP="00920BD7">
            <w:pPr>
              <w:pStyle w:val="IndraNormal"/>
            </w:pPr>
            <w:r w:rsidRPr="5DEF5C39">
              <w:t>n1..6</w:t>
            </w:r>
          </w:p>
        </w:tc>
        <w:tc>
          <w:tcPr>
            <w:tcW w:w="1275" w:type="dxa"/>
            <w:vAlign w:val="center"/>
          </w:tcPr>
          <w:p w14:paraId="740AC656" w14:textId="6DF545E3" w:rsidR="0066315D" w:rsidRPr="00A024ED" w:rsidRDefault="00FA5E07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0F94B6C6" w14:textId="46018203" w:rsidR="0066315D" w:rsidRPr="007272FA" w:rsidRDefault="00CB2E0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Número de dias </w:t>
            </w:r>
            <w:r w:rsidR="009A075E" w:rsidRPr="007272FA">
              <w:rPr>
                <w:lang w:val="pt-PT"/>
              </w:rPr>
              <w:t>até ao Próximo Porto</w:t>
            </w:r>
          </w:p>
        </w:tc>
      </w:tr>
      <w:tr w:rsidR="0066315D" w:rsidRPr="00A024ED" w14:paraId="6289632D" w14:textId="77777777" w:rsidTr="4E0CBF44">
        <w:trPr>
          <w:jc w:val="center"/>
        </w:trPr>
        <w:tc>
          <w:tcPr>
            <w:tcW w:w="2830" w:type="dxa"/>
            <w:vAlign w:val="center"/>
          </w:tcPr>
          <w:p w14:paraId="6A418329" w14:textId="19D55E88" w:rsidR="0066315D" w:rsidRPr="00A024ED" w:rsidRDefault="0066315D" w:rsidP="00920BD7">
            <w:pPr>
              <w:pStyle w:val="IndraNormal"/>
            </w:pPr>
            <w:r w:rsidRPr="5DEF5C39">
              <w:t>Authorisation</w:t>
            </w:r>
            <w:r w:rsidR="00754211">
              <w:t>s</w:t>
            </w:r>
          </w:p>
        </w:tc>
        <w:tc>
          <w:tcPr>
            <w:tcW w:w="993" w:type="dxa"/>
            <w:vAlign w:val="center"/>
          </w:tcPr>
          <w:p w14:paraId="1AC06014" w14:textId="442FDC87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2D153693" w14:textId="5E016B6B" w:rsidR="0066315D" w:rsidRPr="00A024E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6E485AA8" w14:textId="08EB2EF7" w:rsidR="0066315D" w:rsidRPr="007272FA" w:rsidRDefault="007335C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G</w:t>
            </w:r>
            <w:r w:rsidR="0066315D" w:rsidRPr="007272FA">
              <w:rPr>
                <w:lang w:val="pt-PT"/>
              </w:rPr>
              <w:t>rupo de dados para identificação da</w:t>
            </w:r>
            <w:r w:rsidR="00754211" w:rsidRPr="007272FA">
              <w:rPr>
                <w:lang w:val="pt-PT"/>
              </w:rPr>
              <w:t>s autorizações.</w:t>
            </w:r>
          </w:p>
        </w:tc>
      </w:tr>
      <w:tr w:rsidR="00DB580F" w:rsidRPr="00A024ED" w14:paraId="624D07AB" w14:textId="77777777" w:rsidTr="4E0CBF44">
        <w:trPr>
          <w:jc w:val="center"/>
        </w:trPr>
        <w:tc>
          <w:tcPr>
            <w:tcW w:w="2830" w:type="dxa"/>
            <w:vAlign w:val="center"/>
          </w:tcPr>
          <w:p w14:paraId="616E27DD" w14:textId="7CFC2A14" w:rsidR="00DB580F" w:rsidRPr="5DEF5C39" w:rsidRDefault="584AEF2A" w:rsidP="00920BD7">
            <w:pPr>
              <w:pStyle w:val="IndraNormal"/>
            </w:pPr>
            <w:r>
              <w:t>- Authorisation At Entry</w:t>
            </w:r>
          </w:p>
        </w:tc>
        <w:tc>
          <w:tcPr>
            <w:tcW w:w="993" w:type="dxa"/>
            <w:vAlign w:val="center"/>
          </w:tcPr>
          <w:p w14:paraId="59FC3F5F" w14:textId="53097BC5" w:rsidR="00DB580F" w:rsidRPr="5DEF5C39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3D18038B" w14:textId="5BB44B43" w:rsidR="00DB580F" w:rsidRPr="5DEF5C39" w:rsidRDefault="27803FBC" w:rsidP="00920BD7">
            <w:pPr>
              <w:pStyle w:val="IndraNormal"/>
            </w:pPr>
            <w:r>
              <w:t>0 a 99</w:t>
            </w:r>
          </w:p>
        </w:tc>
        <w:tc>
          <w:tcPr>
            <w:tcW w:w="4253" w:type="dxa"/>
            <w:vAlign w:val="center"/>
          </w:tcPr>
          <w:p w14:paraId="5D4CB1C7" w14:textId="34506C07" w:rsidR="00DB580F" w:rsidRDefault="27803FBC" w:rsidP="00920BD7">
            <w:pPr>
              <w:pStyle w:val="IndraNormal"/>
            </w:pPr>
            <w:r>
              <w:t>Autorizações à entrada</w:t>
            </w:r>
          </w:p>
        </w:tc>
      </w:tr>
      <w:tr w:rsidR="0066315D" w:rsidRPr="00752EDC" w14:paraId="7BC97E40" w14:textId="77777777" w:rsidTr="4E0CBF44">
        <w:trPr>
          <w:jc w:val="center"/>
        </w:trPr>
        <w:tc>
          <w:tcPr>
            <w:tcW w:w="2830" w:type="dxa"/>
            <w:vAlign w:val="center"/>
          </w:tcPr>
          <w:p w14:paraId="6085D7C3" w14:textId="2C21BB63" w:rsidR="0066315D" w:rsidRPr="00A024ED" w:rsidRDefault="00DB580F" w:rsidP="00920BD7">
            <w:pPr>
              <w:pStyle w:val="IndraNormal"/>
            </w:pPr>
            <w:r>
              <w:t xml:space="preserve">- </w:t>
            </w:r>
            <w:r w:rsidR="0066315D" w:rsidRPr="5DEF5C39">
              <w:t>- Type</w:t>
            </w:r>
          </w:p>
        </w:tc>
        <w:tc>
          <w:tcPr>
            <w:tcW w:w="993" w:type="dxa"/>
            <w:vAlign w:val="center"/>
          </w:tcPr>
          <w:p w14:paraId="3AC2E41B" w14:textId="76A1ABB7" w:rsidR="0066315D" w:rsidRPr="00A024ED" w:rsidRDefault="009A4F03" w:rsidP="00920BD7">
            <w:pPr>
              <w:pStyle w:val="IndraNormal"/>
            </w:pPr>
            <w:r>
              <w:t>a</w:t>
            </w:r>
            <w:r w:rsidR="00E27E18">
              <w:t>n</w:t>
            </w: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F4B1BB" w14:textId="28B9AA25" w:rsidR="0066315D" w:rsidRPr="00FC09D3" w:rsidRDefault="0066315D" w:rsidP="00920BD7">
            <w:pPr>
              <w:pStyle w:val="IndraNormal"/>
            </w:pPr>
            <w:r w:rsidRPr="00FC09D3">
              <w:t>1</w:t>
            </w:r>
          </w:p>
        </w:tc>
        <w:tc>
          <w:tcPr>
            <w:tcW w:w="4253" w:type="dxa"/>
            <w:vAlign w:val="center"/>
          </w:tcPr>
          <w:p w14:paraId="0604D0CF" w14:textId="04C94D2B" w:rsidR="008E10DD" w:rsidRPr="007272FA" w:rsidRDefault="00752ED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Tipo de Autorização. </w:t>
            </w:r>
            <w:r w:rsidR="0057170D" w:rsidRPr="007272FA">
              <w:rPr>
                <w:lang w:val="pt-PT"/>
              </w:rPr>
              <w:t xml:space="preserve">Ver capítulo </w:t>
            </w:r>
            <w:r w:rsidR="0057170D">
              <w:fldChar w:fldCharType="begin"/>
            </w:r>
            <w:r w:rsidR="0057170D" w:rsidRPr="007272FA">
              <w:rPr>
                <w:lang w:val="pt-PT"/>
              </w:rPr>
              <w:instrText xml:space="preserve"> REF _Ref109684291 \r \h </w:instrText>
            </w:r>
            <w:r w:rsidR="0057170D">
              <w:fldChar w:fldCharType="separate"/>
            </w:r>
            <w:r w:rsidR="0057170D" w:rsidRPr="007272FA">
              <w:rPr>
                <w:lang w:val="pt-PT"/>
              </w:rPr>
              <w:t>4.4</w:t>
            </w:r>
            <w:r w:rsidR="0057170D">
              <w:fldChar w:fldCharType="end"/>
            </w:r>
            <w:r w:rsidR="00DE5D74" w:rsidRPr="007272FA">
              <w:rPr>
                <w:lang w:val="pt-PT"/>
              </w:rPr>
              <w:t>.</w:t>
            </w:r>
          </w:p>
        </w:tc>
      </w:tr>
      <w:tr w:rsidR="0066315D" w:rsidRPr="00752EDC" w14:paraId="3A2EEC97" w14:textId="77777777" w:rsidTr="4E0CBF44">
        <w:trPr>
          <w:jc w:val="center"/>
        </w:trPr>
        <w:tc>
          <w:tcPr>
            <w:tcW w:w="2830" w:type="dxa"/>
            <w:vAlign w:val="center"/>
          </w:tcPr>
          <w:p w14:paraId="42A8FF33" w14:textId="7A23A78D" w:rsidR="0066315D" w:rsidRPr="00752EDC" w:rsidRDefault="00DB580F" w:rsidP="00920BD7">
            <w:pPr>
              <w:pStyle w:val="IndraNormal"/>
            </w:pPr>
            <w:r>
              <w:t xml:space="preserve">- </w:t>
            </w:r>
            <w:r w:rsidR="0066315D" w:rsidRPr="00752EDC">
              <w:t>- Reference Number</w:t>
            </w:r>
          </w:p>
        </w:tc>
        <w:tc>
          <w:tcPr>
            <w:tcW w:w="993" w:type="dxa"/>
            <w:vAlign w:val="center"/>
          </w:tcPr>
          <w:p w14:paraId="06D56FF8" w14:textId="1FE026AC" w:rsidR="0066315D" w:rsidRPr="00752EDC" w:rsidRDefault="0066315D" w:rsidP="00920BD7">
            <w:pPr>
              <w:pStyle w:val="IndraNormal"/>
            </w:pPr>
            <w:r w:rsidRPr="00752EDC">
              <w:t>an..35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B87247" w14:textId="448DB1FA" w:rsidR="0066315D" w:rsidRPr="00752EDC" w:rsidRDefault="0066315D" w:rsidP="00920BD7">
            <w:pPr>
              <w:pStyle w:val="IndraNormal"/>
            </w:pPr>
            <w:r w:rsidRPr="00752EDC">
              <w:t>1</w:t>
            </w:r>
          </w:p>
        </w:tc>
        <w:tc>
          <w:tcPr>
            <w:tcW w:w="4253" w:type="dxa"/>
            <w:vAlign w:val="center"/>
          </w:tcPr>
          <w:p w14:paraId="07BA2451" w14:textId="286E33DA" w:rsidR="0066315D" w:rsidRPr="007272FA" w:rsidRDefault="00434D6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referência da Autorização</w:t>
            </w:r>
          </w:p>
        </w:tc>
      </w:tr>
      <w:tr w:rsidR="00DE5D74" w:rsidRPr="00A024ED" w14:paraId="0689B90A" w14:textId="77777777" w:rsidTr="4E0CBF44">
        <w:trPr>
          <w:jc w:val="center"/>
        </w:trPr>
        <w:tc>
          <w:tcPr>
            <w:tcW w:w="2830" w:type="dxa"/>
            <w:vAlign w:val="center"/>
          </w:tcPr>
          <w:p w14:paraId="6F7D929E" w14:textId="5F9E9D14" w:rsidR="00DE5D74" w:rsidRPr="5DEF5C39" w:rsidRDefault="00DE5D74" w:rsidP="00920BD7">
            <w:pPr>
              <w:pStyle w:val="IndraNormal"/>
            </w:pPr>
            <w:r>
              <w:t>- Authorisation At Exit</w:t>
            </w:r>
          </w:p>
        </w:tc>
        <w:tc>
          <w:tcPr>
            <w:tcW w:w="993" w:type="dxa"/>
            <w:vAlign w:val="center"/>
          </w:tcPr>
          <w:p w14:paraId="3F6EA2B2" w14:textId="1B516397" w:rsidR="00DE5D74" w:rsidRPr="5DEF5C39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75" w:type="dxa"/>
            <w:vAlign w:val="center"/>
          </w:tcPr>
          <w:p w14:paraId="126464B4" w14:textId="125991F5" w:rsidR="00DE5D74" w:rsidRPr="5DEF5C39" w:rsidRDefault="27803FBC" w:rsidP="00920BD7">
            <w:pPr>
              <w:pStyle w:val="IndraNormal"/>
            </w:pPr>
            <w:r>
              <w:t>0 a 99</w:t>
            </w:r>
          </w:p>
        </w:tc>
        <w:tc>
          <w:tcPr>
            <w:tcW w:w="4253" w:type="dxa"/>
            <w:vAlign w:val="center"/>
          </w:tcPr>
          <w:p w14:paraId="3077FF4B" w14:textId="2A8A43F9" w:rsidR="00DE5D74" w:rsidRDefault="27803FBC" w:rsidP="00920BD7">
            <w:pPr>
              <w:pStyle w:val="IndraNormal"/>
            </w:pPr>
            <w:r>
              <w:t>Autorizações à saída</w:t>
            </w:r>
          </w:p>
        </w:tc>
      </w:tr>
      <w:tr w:rsidR="00DE5D74" w:rsidRPr="00A367C1" w14:paraId="205CD2EB" w14:textId="77777777" w:rsidTr="4E0CBF44">
        <w:trPr>
          <w:jc w:val="center"/>
        </w:trPr>
        <w:tc>
          <w:tcPr>
            <w:tcW w:w="2830" w:type="dxa"/>
            <w:vAlign w:val="center"/>
          </w:tcPr>
          <w:p w14:paraId="6C8C7179" w14:textId="77777777" w:rsidR="00DE5D74" w:rsidRPr="00A024ED" w:rsidRDefault="00DE5D74" w:rsidP="00920BD7">
            <w:pPr>
              <w:pStyle w:val="IndraNormal"/>
            </w:pPr>
            <w:r>
              <w:t xml:space="preserve">- </w:t>
            </w:r>
            <w:r w:rsidRPr="5DEF5C39">
              <w:t>- Type</w:t>
            </w:r>
          </w:p>
        </w:tc>
        <w:tc>
          <w:tcPr>
            <w:tcW w:w="993" w:type="dxa"/>
            <w:vAlign w:val="center"/>
          </w:tcPr>
          <w:p w14:paraId="62EA1BAD" w14:textId="65669CA8" w:rsidR="00DE5D74" w:rsidRPr="00A024ED" w:rsidRDefault="009A4F03" w:rsidP="00920BD7">
            <w:pPr>
              <w:pStyle w:val="IndraNormal"/>
            </w:pPr>
            <w:r>
              <w:t>a</w:t>
            </w:r>
            <w:r w:rsidR="00DE5D74">
              <w:t>n</w:t>
            </w:r>
            <w: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4AB44" w14:textId="77777777" w:rsidR="00DE5D74" w:rsidRPr="00FC09D3" w:rsidRDefault="00DE5D74" w:rsidP="00920BD7">
            <w:pPr>
              <w:pStyle w:val="IndraNormal"/>
            </w:pPr>
            <w:r w:rsidRPr="00FC09D3">
              <w:t>1</w:t>
            </w:r>
          </w:p>
        </w:tc>
        <w:tc>
          <w:tcPr>
            <w:tcW w:w="4253" w:type="dxa"/>
            <w:vAlign w:val="center"/>
          </w:tcPr>
          <w:p w14:paraId="0EA30E00" w14:textId="4D7138B8" w:rsidR="00DE5D74" w:rsidRPr="007272FA" w:rsidRDefault="00A367C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Tipo de Autorização. </w:t>
            </w:r>
            <w:r w:rsidR="0057170D" w:rsidRPr="007272FA">
              <w:rPr>
                <w:lang w:val="pt-PT"/>
              </w:rPr>
              <w:t xml:space="preserve">Ver capítulo </w:t>
            </w:r>
            <w:r w:rsidR="0057170D">
              <w:fldChar w:fldCharType="begin"/>
            </w:r>
            <w:r w:rsidR="0057170D" w:rsidRPr="007272FA">
              <w:rPr>
                <w:lang w:val="pt-PT"/>
              </w:rPr>
              <w:instrText xml:space="preserve"> REF _Ref109684297 \r \h </w:instrText>
            </w:r>
            <w:r w:rsidR="0057170D">
              <w:fldChar w:fldCharType="separate"/>
            </w:r>
            <w:r w:rsidR="0057170D" w:rsidRPr="007272FA">
              <w:rPr>
                <w:lang w:val="pt-PT"/>
              </w:rPr>
              <w:t>4.4</w:t>
            </w:r>
            <w:r w:rsidR="0057170D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DE5D74" w:rsidRPr="00752EDC" w14:paraId="0479012A" w14:textId="77777777" w:rsidTr="4E0CBF44">
        <w:trPr>
          <w:jc w:val="center"/>
        </w:trPr>
        <w:tc>
          <w:tcPr>
            <w:tcW w:w="2830" w:type="dxa"/>
            <w:vAlign w:val="center"/>
          </w:tcPr>
          <w:p w14:paraId="24144EB3" w14:textId="77777777" w:rsidR="00DE5D74" w:rsidRPr="00752EDC" w:rsidRDefault="00DE5D74" w:rsidP="00920BD7">
            <w:pPr>
              <w:pStyle w:val="IndraNormal"/>
            </w:pPr>
            <w:r>
              <w:t xml:space="preserve">- </w:t>
            </w:r>
            <w:r w:rsidRPr="00752EDC">
              <w:t>- Reference Number</w:t>
            </w:r>
          </w:p>
        </w:tc>
        <w:tc>
          <w:tcPr>
            <w:tcW w:w="993" w:type="dxa"/>
            <w:vAlign w:val="center"/>
          </w:tcPr>
          <w:p w14:paraId="3A1BEDE3" w14:textId="77777777" w:rsidR="00DE5D74" w:rsidRPr="00752EDC" w:rsidRDefault="00DE5D74" w:rsidP="00920BD7">
            <w:pPr>
              <w:pStyle w:val="IndraNormal"/>
            </w:pPr>
            <w:r w:rsidRPr="00752EDC">
              <w:t>an..35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1F488" w14:textId="77777777" w:rsidR="00DE5D74" w:rsidRPr="00752EDC" w:rsidRDefault="00DE5D74" w:rsidP="00920BD7">
            <w:pPr>
              <w:pStyle w:val="IndraNormal"/>
            </w:pPr>
            <w:r w:rsidRPr="00752EDC">
              <w:t>1</w:t>
            </w:r>
          </w:p>
        </w:tc>
        <w:tc>
          <w:tcPr>
            <w:tcW w:w="4253" w:type="dxa"/>
            <w:vAlign w:val="center"/>
          </w:tcPr>
          <w:p w14:paraId="008EE1CC" w14:textId="273023E5" w:rsidR="00DE5D74" w:rsidRPr="007272FA" w:rsidRDefault="00DE5D7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referência da Autorização</w:t>
            </w:r>
          </w:p>
        </w:tc>
      </w:tr>
      <w:tr w:rsidR="0066315D" w:rsidRPr="00752EDC" w14:paraId="66B00663" w14:textId="77777777" w:rsidTr="4E0CBF44">
        <w:trPr>
          <w:jc w:val="center"/>
        </w:trPr>
        <w:tc>
          <w:tcPr>
            <w:tcW w:w="2830" w:type="dxa"/>
            <w:vAlign w:val="center"/>
          </w:tcPr>
          <w:p w14:paraId="2745146A" w14:textId="71B82EAA" w:rsidR="0066315D" w:rsidRPr="00752EDC" w:rsidRDefault="0066315D" w:rsidP="00920BD7">
            <w:pPr>
              <w:pStyle w:val="IndraNormal"/>
            </w:pPr>
            <w:r w:rsidRPr="00752EDC">
              <w:t>Estimated Arrival</w:t>
            </w:r>
          </w:p>
        </w:tc>
        <w:tc>
          <w:tcPr>
            <w:tcW w:w="993" w:type="dxa"/>
            <w:vAlign w:val="center"/>
          </w:tcPr>
          <w:p w14:paraId="529260CB" w14:textId="3564313F" w:rsidR="0066315D" w:rsidRPr="00752EDC" w:rsidRDefault="0066315D" w:rsidP="00920BD7">
            <w:pPr>
              <w:pStyle w:val="IndraNormal"/>
            </w:pPr>
            <w:r w:rsidRPr="00752EDC">
              <w:t>-</w:t>
            </w:r>
          </w:p>
        </w:tc>
        <w:tc>
          <w:tcPr>
            <w:tcW w:w="1275" w:type="dxa"/>
            <w:vAlign w:val="center"/>
          </w:tcPr>
          <w:p w14:paraId="575DA1DE" w14:textId="4E854EB2" w:rsidR="0066315D" w:rsidRPr="00752ED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253" w:type="dxa"/>
            <w:vAlign w:val="center"/>
          </w:tcPr>
          <w:p w14:paraId="235FDB45" w14:textId="29BBA990" w:rsidR="0066315D" w:rsidRPr="00752EDC" w:rsidRDefault="00284EA4" w:rsidP="00920BD7">
            <w:pPr>
              <w:pStyle w:val="IndraNormal"/>
            </w:pPr>
            <w:r>
              <w:t>Previsão de chegada</w:t>
            </w:r>
          </w:p>
        </w:tc>
      </w:tr>
      <w:tr w:rsidR="0066315D" w:rsidRPr="00A024ED" w14:paraId="312859FF" w14:textId="77777777" w:rsidTr="4E0CBF44">
        <w:trPr>
          <w:jc w:val="center"/>
        </w:trPr>
        <w:tc>
          <w:tcPr>
            <w:tcW w:w="2830" w:type="dxa"/>
            <w:vAlign w:val="center"/>
          </w:tcPr>
          <w:p w14:paraId="5ECED7BF" w14:textId="30708418" w:rsidR="0066315D" w:rsidRPr="008A2CDF" w:rsidRDefault="0066315D" w:rsidP="00920BD7">
            <w:pPr>
              <w:pStyle w:val="IndraNormal"/>
            </w:pPr>
            <w:r w:rsidRPr="008A2CDF">
              <w:t>- Estimated Date And Time Of Arrival</w:t>
            </w:r>
          </w:p>
        </w:tc>
        <w:tc>
          <w:tcPr>
            <w:tcW w:w="993" w:type="dxa"/>
            <w:vAlign w:val="center"/>
          </w:tcPr>
          <w:p w14:paraId="09EB9155" w14:textId="1C7B690D" w:rsidR="0066315D" w:rsidRPr="00752EDC" w:rsidRDefault="000E19E4" w:rsidP="00920BD7">
            <w:pPr>
              <w:pStyle w:val="IndraNormal"/>
            </w:pPr>
            <w:r>
              <w:t>an</w:t>
            </w:r>
            <w:r w:rsidR="0066315D" w:rsidRPr="00752EDC">
              <w:t>19</w:t>
            </w:r>
          </w:p>
        </w:tc>
        <w:tc>
          <w:tcPr>
            <w:tcW w:w="1275" w:type="dxa"/>
            <w:vAlign w:val="center"/>
          </w:tcPr>
          <w:p w14:paraId="0337545E" w14:textId="49FDC6C6" w:rsidR="0066315D" w:rsidRPr="00752EDC" w:rsidRDefault="00A90C46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769A5D9E" w14:textId="28AF04B7" w:rsidR="00A85FD0" w:rsidRPr="007272FA" w:rsidRDefault="00284EA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prevista de chegada.</w:t>
            </w:r>
          </w:p>
          <w:p w14:paraId="6F567093" w14:textId="50D0D579" w:rsidR="0066315D" w:rsidRPr="007272FA" w:rsidRDefault="00FC09D3" w:rsidP="00920BD7">
            <w:pPr>
              <w:pStyle w:val="IndraNormal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 xml:space="preserve">Data em UTC no formato </w:t>
            </w:r>
            <w:r w:rsidR="0066315D" w:rsidRPr="007272FA">
              <w:rPr>
                <w:lang w:val="pt-PT"/>
              </w:rPr>
              <w:t>"</w:t>
            </w:r>
            <w:r w:rsidRPr="007272FA">
              <w:rPr>
                <w:lang w:val="pt-PT"/>
              </w:rPr>
              <w:t>yyyy</w:t>
            </w:r>
            <w:r w:rsidR="0066315D" w:rsidRPr="007272FA">
              <w:rPr>
                <w:lang w:val="pt-PT"/>
              </w:rPr>
              <w:t>-</w:t>
            </w:r>
            <w:r w:rsidRPr="007272FA">
              <w:rPr>
                <w:lang w:val="pt-PT"/>
              </w:rPr>
              <w:t>mm</w:t>
            </w:r>
            <w:r w:rsidR="0066315D" w:rsidRPr="007272FA">
              <w:rPr>
                <w:lang w:val="pt-PT"/>
              </w:rPr>
              <w:t>-</w:t>
            </w:r>
            <w:r w:rsidRPr="007272FA">
              <w:rPr>
                <w:lang w:val="pt-PT"/>
              </w:rPr>
              <w:t>dd</w:t>
            </w:r>
            <w:r w:rsidR="0066315D" w:rsidRPr="007272FA">
              <w:rPr>
                <w:lang w:val="pt-PT"/>
              </w:rPr>
              <w:t xml:space="preserve"> </w:t>
            </w:r>
            <w:r w:rsidRPr="007272FA">
              <w:rPr>
                <w:lang w:val="pt-PT"/>
              </w:rPr>
              <w:t>hh</w:t>
            </w:r>
            <w:r w:rsidR="0066315D" w:rsidRPr="007272FA">
              <w:rPr>
                <w:lang w:val="pt-PT"/>
              </w:rPr>
              <w:t>:</w:t>
            </w:r>
            <w:r w:rsidRPr="007272FA">
              <w:rPr>
                <w:lang w:val="pt-PT"/>
              </w:rPr>
              <w:t>mm</w:t>
            </w:r>
            <w:r w:rsidR="0066315D" w:rsidRPr="007272FA">
              <w:rPr>
                <w:lang w:val="pt-PT"/>
              </w:rPr>
              <w:t>:</w:t>
            </w:r>
            <w:r w:rsidRPr="007272FA">
              <w:rPr>
                <w:lang w:val="pt-PT"/>
              </w:rPr>
              <w:t>ss</w:t>
            </w:r>
            <w:r w:rsidR="0066315D" w:rsidRPr="007272FA">
              <w:rPr>
                <w:lang w:val="pt-PT"/>
              </w:rPr>
              <w:t>"</w:t>
            </w:r>
          </w:p>
        </w:tc>
      </w:tr>
      <w:tr w:rsidR="0066315D" w:rsidRPr="00A024ED" w14:paraId="46D40DA7" w14:textId="77777777" w:rsidTr="4E0CBF44">
        <w:trPr>
          <w:jc w:val="center"/>
        </w:trPr>
        <w:tc>
          <w:tcPr>
            <w:tcW w:w="2830" w:type="dxa"/>
            <w:vAlign w:val="center"/>
          </w:tcPr>
          <w:p w14:paraId="1D2CBE50" w14:textId="3D2CB954" w:rsidR="0066315D" w:rsidRPr="00A024ED" w:rsidRDefault="0066315D" w:rsidP="00920BD7">
            <w:pPr>
              <w:pStyle w:val="IndraNormal"/>
            </w:pPr>
            <w:r w:rsidRPr="5DEF5C39">
              <w:lastRenderedPageBreak/>
              <w:t>- Estimated Place Of Arrival</w:t>
            </w:r>
          </w:p>
        </w:tc>
        <w:tc>
          <w:tcPr>
            <w:tcW w:w="993" w:type="dxa"/>
            <w:vAlign w:val="center"/>
          </w:tcPr>
          <w:p w14:paraId="0FB69B01" w14:textId="529D8321" w:rsidR="0066315D" w:rsidRPr="00A024ED" w:rsidRDefault="0066315D" w:rsidP="00920BD7">
            <w:pPr>
              <w:pStyle w:val="IndraNormal"/>
            </w:pPr>
            <w:r w:rsidRPr="5DEF5C39">
              <w:t>Place</w:t>
            </w:r>
          </w:p>
        </w:tc>
        <w:tc>
          <w:tcPr>
            <w:tcW w:w="1275" w:type="dxa"/>
            <w:vAlign w:val="center"/>
          </w:tcPr>
          <w:p w14:paraId="463A60A7" w14:textId="6D2CB7A0" w:rsidR="0066315D" w:rsidRPr="00A024ED" w:rsidRDefault="00A90C46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5F3C2E92" w14:textId="4F5ECC32" w:rsidR="0066315D" w:rsidRPr="007272FA" w:rsidRDefault="002B43A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Local (cais) previsto de chegada</w:t>
            </w:r>
          </w:p>
        </w:tc>
      </w:tr>
      <w:tr w:rsidR="0066315D" w:rsidRPr="00A024ED" w14:paraId="3E94BA40" w14:textId="77777777" w:rsidTr="4E0CBF44">
        <w:trPr>
          <w:jc w:val="center"/>
        </w:trPr>
        <w:tc>
          <w:tcPr>
            <w:tcW w:w="2830" w:type="dxa"/>
            <w:vAlign w:val="center"/>
          </w:tcPr>
          <w:p w14:paraId="14F6F5F4" w14:textId="3416FEDA" w:rsidR="0066315D" w:rsidRPr="008A2CDF" w:rsidRDefault="0066315D" w:rsidP="00920BD7">
            <w:pPr>
              <w:pStyle w:val="IndraNormal"/>
            </w:pPr>
            <w:r w:rsidRPr="008A2CDF">
              <w:t>- Confirmed Date And Time Of Arrival</w:t>
            </w:r>
          </w:p>
        </w:tc>
        <w:tc>
          <w:tcPr>
            <w:tcW w:w="993" w:type="dxa"/>
            <w:vAlign w:val="center"/>
          </w:tcPr>
          <w:p w14:paraId="09D9AC6E" w14:textId="0302F501" w:rsidR="0066315D" w:rsidRPr="00A024ED" w:rsidRDefault="000E19E4" w:rsidP="00920BD7">
            <w:pPr>
              <w:pStyle w:val="IndraNormal"/>
            </w:pPr>
            <w:r>
              <w:t>an</w:t>
            </w:r>
            <w:r w:rsidR="0066315D" w:rsidRPr="5DEF5C39">
              <w:t>19</w:t>
            </w:r>
          </w:p>
        </w:tc>
        <w:tc>
          <w:tcPr>
            <w:tcW w:w="1275" w:type="dxa"/>
            <w:vAlign w:val="center"/>
          </w:tcPr>
          <w:p w14:paraId="5290AB12" w14:textId="1CB1EB3B" w:rsidR="0066315D" w:rsidRPr="00A024ED" w:rsidRDefault="00A90C46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46C9BC0D" w14:textId="381DB3F4" w:rsidR="00580212" w:rsidRPr="007272FA" w:rsidRDefault="0011256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Data </w:t>
            </w:r>
            <w:r w:rsidR="00283E09" w:rsidRPr="007272FA">
              <w:rPr>
                <w:lang w:val="pt-PT"/>
              </w:rPr>
              <w:t xml:space="preserve">e hora </w:t>
            </w:r>
            <w:r w:rsidR="00E209FF" w:rsidRPr="007272FA">
              <w:rPr>
                <w:lang w:val="pt-PT"/>
              </w:rPr>
              <w:t>confirmada</w:t>
            </w:r>
            <w:r w:rsidRPr="007272FA">
              <w:rPr>
                <w:lang w:val="pt-PT"/>
              </w:rPr>
              <w:t xml:space="preserve"> de chegada.</w:t>
            </w:r>
          </w:p>
          <w:p w14:paraId="3ED4D4EC" w14:textId="227D94FF" w:rsidR="0066315D" w:rsidRPr="007272FA" w:rsidRDefault="00DF01DD" w:rsidP="00920BD7">
            <w:pPr>
              <w:pStyle w:val="IndraNormal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66315D" w:rsidRPr="00A024ED" w14:paraId="7B91952D" w14:textId="77777777" w:rsidTr="4E0CBF44">
        <w:trPr>
          <w:jc w:val="center"/>
        </w:trPr>
        <w:tc>
          <w:tcPr>
            <w:tcW w:w="2830" w:type="dxa"/>
            <w:vAlign w:val="center"/>
          </w:tcPr>
          <w:p w14:paraId="210FBDDC" w14:textId="0712BFFB" w:rsidR="0066315D" w:rsidRPr="00A024ED" w:rsidRDefault="0066315D" w:rsidP="00920BD7">
            <w:pPr>
              <w:pStyle w:val="IndraNormal"/>
            </w:pPr>
            <w:r w:rsidRPr="5DEF5C39">
              <w:t>- Confirmed Place Of Arrival</w:t>
            </w:r>
          </w:p>
        </w:tc>
        <w:tc>
          <w:tcPr>
            <w:tcW w:w="993" w:type="dxa"/>
            <w:vAlign w:val="center"/>
          </w:tcPr>
          <w:p w14:paraId="13561687" w14:textId="2D0F1E90" w:rsidR="0066315D" w:rsidRPr="00A024ED" w:rsidRDefault="0066315D" w:rsidP="00920BD7">
            <w:pPr>
              <w:pStyle w:val="IndraNormal"/>
            </w:pPr>
            <w:r w:rsidRPr="5DEF5C39">
              <w:t>Place</w:t>
            </w:r>
          </w:p>
        </w:tc>
        <w:tc>
          <w:tcPr>
            <w:tcW w:w="1275" w:type="dxa"/>
            <w:vAlign w:val="center"/>
          </w:tcPr>
          <w:p w14:paraId="3B653F21" w14:textId="1F7E1F74" w:rsidR="0066315D" w:rsidRPr="00A024ED" w:rsidRDefault="00A90C46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2C73A6D7" w14:textId="14445422" w:rsidR="0066315D" w:rsidRPr="007272FA" w:rsidRDefault="0011256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Local (cais) confirmado de chegada.</w:t>
            </w:r>
          </w:p>
        </w:tc>
      </w:tr>
      <w:tr w:rsidR="0066315D" w:rsidRPr="00E119FD" w14:paraId="6607E95C" w14:textId="77777777" w:rsidTr="4E0CBF44">
        <w:trPr>
          <w:jc w:val="center"/>
        </w:trPr>
        <w:tc>
          <w:tcPr>
            <w:tcW w:w="2830" w:type="dxa"/>
            <w:vAlign w:val="center"/>
          </w:tcPr>
          <w:p w14:paraId="192D4771" w14:textId="7C35753C" w:rsidR="0066315D" w:rsidRPr="00A024ED" w:rsidRDefault="0066315D" w:rsidP="00920BD7">
            <w:pPr>
              <w:pStyle w:val="IndraNormal"/>
            </w:pPr>
            <w:r w:rsidRPr="5DEF5C39">
              <w:t>Previous Ports</w:t>
            </w:r>
          </w:p>
        </w:tc>
        <w:tc>
          <w:tcPr>
            <w:tcW w:w="993" w:type="dxa"/>
            <w:vAlign w:val="center"/>
          </w:tcPr>
          <w:p w14:paraId="0C1467EC" w14:textId="2DD1AB5F" w:rsidR="0066315D" w:rsidRPr="00A024ED" w:rsidRDefault="0066315D" w:rsidP="00920BD7">
            <w:pPr>
              <w:pStyle w:val="IndraNormal"/>
            </w:pPr>
            <w:r w:rsidRPr="5DEF5C39">
              <w:t>Port</w:t>
            </w:r>
          </w:p>
        </w:tc>
        <w:tc>
          <w:tcPr>
            <w:tcW w:w="1275" w:type="dxa"/>
            <w:vAlign w:val="center"/>
          </w:tcPr>
          <w:p w14:paraId="4C471D7B" w14:textId="4A0ED56A" w:rsidR="0066315D" w:rsidRPr="00A024ED" w:rsidRDefault="0066315D" w:rsidP="00920BD7">
            <w:pPr>
              <w:pStyle w:val="IndraNormal"/>
            </w:pPr>
            <w:r w:rsidRPr="5DEF5C39">
              <w:t>0 a 10</w:t>
            </w:r>
          </w:p>
        </w:tc>
        <w:tc>
          <w:tcPr>
            <w:tcW w:w="4253" w:type="dxa"/>
            <w:vAlign w:val="center"/>
          </w:tcPr>
          <w:p w14:paraId="0CC94D8C" w14:textId="0409474A" w:rsidR="0066315D" w:rsidRPr="007272FA" w:rsidRDefault="00E119F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Código UN/LOCODE dos 10 Portos anteriores.</w:t>
            </w:r>
          </w:p>
        </w:tc>
      </w:tr>
      <w:tr w:rsidR="0066315D" w:rsidRPr="00E119FD" w14:paraId="5C127B45" w14:textId="77777777" w:rsidTr="4E0CBF44">
        <w:trPr>
          <w:jc w:val="center"/>
        </w:trPr>
        <w:tc>
          <w:tcPr>
            <w:tcW w:w="2830" w:type="dxa"/>
            <w:vAlign w:val="center"/>
          </w:tcPr>
          <w:p w14:paraId="56F393A8" w14:textId="3E6770F9" w:rsidR="0066315D" w:rsidRPr="00E119FD" w:rsidRDefault="0066315D" w:rsidP="00920BD7">
            <w:pPr>
              <w:pStyle w:val="IndraNormal"/>
            </w:pPr>
            <w:r w:rsidRPr="00E119FD">
              <w:t>Reason For Entry</w:t>
            </w:r>
          </w:p>
        </w:tc>
        <w:tc>
          <w:tcPr>
            <w:tcW w:w="993" w:type="dxa"/>
            <w:vAlign w:val="center"/>
          </w:tcPr>
          <w:p w14:paraId="161BD676" w14:textId="6B5274AC" w:rsidR="0066315D" w:rsidRPr="00E119FD" w:rsidRDefault="0066315D" w:rsidP="00920BD7">
            <w:pPr>
              <w:pStyle w:val="IndraNormal"/>
            </w:pPr>
            <w:r w:rsidRPr="00E119FD">
              <w:t>-</w:t>
            </w:r>
          </w:p>
        </w:tc>
        <w:tc>
          <w:tcPr>
            <w:tcW w:w="1275" w:type="dxa"/>
            <w:vAlign w:val="center"/>
          </w:tcPr>
          <w:p w14:paraId="3B00C05E" w14:textId="6FFEC7BE" w:rsidR="0066315D" w:rsidRPr="00E119FD" w:rsidRDefault="0066315D" w:rsidP="00920BD7">
            <w:pPr>
              <w:pStyle w:val="IndraNormal"/>
            </w:pPr>
            <w:r w:rsidRPr="00E119FD">
              <w:t>1</w:t>
            </w:r>
          </w:p>
        </w:tc>
        <w:tc>
          <w:tcPr>
            <w:tcW w:w="4253" w:type="dxa"/>
            <w:vAlign w:val="center"/>
          </w:tcPr>
          <w:p w14:paraId="4E0AEEBB" w14:textId="011CBEDC" w:rsidR="0066315D" w:rsidRPr="00E119FD" w:rsidRDefault="0005560F" w:rsidP="00920BD7">
            <w:pPr>
              <w:pStyle w:val="IndraNormal"/>
            </w:pPr>
            <w:r w:rsidRPr="4E411DD9">
              <w:t>Motivo de entrada</w:t>
            </w:r>
          </w:p>
        </w:tc>
      </w:tr>
      <w:tr w:rsidR="0066315D" w:rsidRPr="00C647D9" w14:paraId="120362F6" w14:textId="77777777" w:rsidTr="4E0CBF44">
        <w:trPr>
          <w:jc w:val="center"/>
        </w:trPr>
        <w:tc>
          <w:tcPr>
            <w:tcW w:w="2830" w:type="dxa"/>
            <w:vAlign w:val="center"/>
          </w:tcPr>
          <w:p w14:paraId="47779450" w14:textId="5D07C130" w:rsidR="0066315D" w:rsidRPr="00E119FD" w:rsidRDefault="0066315D" w:rsidP="00920BD7">
            <w:pPr>
              <w:pStyle w:val="IndraNormal"/>
            </w:pPr>
            <w:r w:rsidRPr="00E119FD">
              <w:t>- Reason For Entry</w:t>
            </w:r>
          </w:p>
        </w:tc>
        <w:tc>
          <w:tcPr>
            <w:tcW w:w="993" w:type="dxa"/>
            <w:vAlign w:val="center"/>
          </w:tcPr>
          <w:p w14:paraId="055BBDB2" w14:textId="63CEB7F9" w:rsidR="0066315D" w:rsidRPr="00E119FD" w:rsidRDefault="0066315D" w:rsidP="00920BD7">
            <w:pPr>
              <w:pStyle w:val="IndraNormal"/>
            </w:pPr>
            <w:r w:rsidRPr="00E119FD">
              <w:t>an2</w:t>
            </w:r>
          </w:p>
        </w:tc>
        <w:tc>
          <w:tcPr>
            <w:tcW w:w="1275" w:type="dxa"/>
            <w:vAlign w:val="center"/>
          </w:tcPr>
          <w:p w14:paraId="48A99A3C" w14:textId="357F8C4B" w:rsidR="0066315D" w:rsidRPr="00E119FD" w:rsidRDefault="0066315D" w:rsidP="00920BD7">
            <w:pPr>
              <w:pStyle w:val="IndraNormal"/>
            </w:pPr>
            <w:r w:rsidRPr="00E119FD">
              <w:t>1 a 10</w:t>
            </w:r>
          </w:p>
        </w:tc>
        <w:tc>
          <w:tcPr>
            <w:tcW w:w="4253" w:type="dxa"/>
            <w:vAlign w:val="center"/>
          </w:tcPr>
          <w:p w14:paraId="051ACFAD" w14:textId="3E8B7FF7" w:rsidR="0066315D" w:rsidRPr="007272FA" w:rsidRDefault="000D461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Motivo de entrada.</w:t>
            </w:r>
            <w:r w:rsidR="00C647D9" w:rsidRPr="007272FA">
              <w:rPr>
                <w:lang w:val="pt-PT"/>
              </w:rPr>
              <w:t xml:space="preserve"> </w:t>
            </w:r>
            <w:r w:rsidR="00EA6B33" w:rsidRPr="007272FA">
              <w:rPr>
                <w:lang w:val="pt-PT"/>
              </w:rPr>
              <w:t xml:space="preserve">Ver capítulo </w:t>
            </w:r>
            <w:r w:rsidR="00EA6B33">
              <w:fldChar w:fldCharType="begin"/>
            </w:r>
            <w:r w:rsidR="00EA6B33" w:rsidRPr="007272FA">
              <w:rPr>
                <w:lang w:val="pt-PT"/>
              </w:rPr>
              <w:instrText xml:space="preserve"> REF _Ref109684327 \r \h </w:instrText>
            </w:r>
            <w:r w:rsidR="00EA6B33">
              <w:fldChar w:fldCharType="separate"/>
            </w:r>
            <w:r w:rsidR="00EA6B33" w:rsidRPr="007272FA">
              <w:rPr>
                <w:lang w:val="pt-PT"/>
              </w:rPr>
              <w:t>4.5</w:t>
            </w:r>
            <w:r w:rsidR="00EA6B33">
              <w:fldChar w:fldCharType="end"/>
            </w:r>
            <w:r w:rsidR="00E43976" w:rsidRPr="007272FA">
              <w:rPr>
                <w:lang w:val="pt-PT"/>
              </w:rPr>
              <w:t>.</w:t>
            </w:r>
          </w:p>
        </w:tc>
      </w:tr>
      <w:tr w:rsidR="0066315D" w:rsidRPr="00E119FD" w14:paraId="316FB74E" w14:textId="77777777" w:rsidTr="4E0CBF44">
        <w:trPr>
          <w:jc w:val="center"/>
        </w:trPr>
        <w:tc>
          <w:tcPr>
            <w:tcW w:w="2830" w:type="dxa"/>
            <w:vAlign w:val="center"/>
          </w:tcPr>
          <w:p w14:paraId="782E6EB0" w14:textId="139F37B6" w:rsidR="0066315D" w:rsidRPr="00E119FD" w:rsidRDefault="0066315D" w:rsidP="00920BD7">
            <w:pPr>
              <w:pStyle w:val="IndraNormal"/>
            </w:pPr>
            <w:r w:rsidRPr="00E119FD">
              <w:t>- Docking Type</w:t>
            </w:r>
          </w:p>
        </w:tc>
        <w:tc>
          <w:tcPr>
            <w:tcW w:w="993" w:type="dxa"/>
            <w:vAlign w:val="center"/>
          </w:tcPr>
          <w:p w14:paraId="0A5B7069" w14:textId="36F11B71" w:rsidR="0066315D" w:rsidRPr="00E119FD" w:rsidRDefault="0066315D" w:rsidP="00920BD7">
            <w:pPr>
              <w:pStyle w:val="IndraNormal"/>
            </w:pPr>
            <w:r w:rsidRPr="00E119FD">
              <w:t>an3</w:t>
            </w:r>
          </w:p>
        </w:tc>
        <w:tc>
          <w:tcPr>
            <w:tcW w:w="1275" w:type="dxa"/>
            <w:vAlign w:val="center"/>
          </w:tcPr>
          <w:p w14:paraId="1509BD4C" w14:textId="4AF8768A" w:rsidR="0066315D" w:rsidRPr="00E119FD" w:rsidRDefault="0066315D" w:rsidP="00920BD7">
            <w:pPr>
              <w:pStyle w:val="IndraNormal"/>
            </w:pPr>
            <w:r w:rsidRPr="00E119FD">
              <w:t>1</w:t>
            </w:r>
          </w:p>
        </w:tc>
        <w:tc>
          <w:tcPr>
            <w:tcW w:w="4253" w:type="dxa"/>
            <w:vAlign w:val="center"/>
          </w:tcPr>
          <w:p w14:paraId="354B7783" w14:textId="716D9620" w:rsidR="0066315D" w:rsidRPr="007272FA" w:rsidRDefault="713F762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Forma de estacionamento. </w:t>
            </w:r>
            <w:r w:rsidR="00EA6B33" w:rsidRPr="007272FA">
              <w:rPr>
                <w:lang w:val="pt-PT"/>
              </w:rPr>
              <w:t xml:space="preserve">Ver capítulo </w:t>
            </w:r>
            <w:r w:rsidR="00EA6B33">
              <w:fldChar w:fldCharType="begin"/>
            </w:r>
            <w:r w:rsidR="00EA6B33" w:rsidRPr="007272FA">
              <w:rPr>
                <w:lang w:val="pt-PT"/>
              </w:rPr>
              <w:instrText xml:space="preserve"> REF _Ref109684343 \r \h </w:instrText>
            </w:r>
            <w:r w:rsidR="00EA6B33">
              <w:fldChar w:fldCharType="separate"/>
            </w:r>
            <w:r w:rsidR="00EA6B33" w:rsidRPr="007272FA">
              <w:rPr>
                <w:lang w:val="pt-PT"/>
              </w:rPr>
              <w:t>4.6</w:t>
            </w:r>
            <w:r w:rsidR="00EA6B33">
              <w:fldChar w:fldCharType="end"/>
            </w:r>
            <w:r w:rsidR="00E43976" w:rsidRPr="007272FA">
              <w:rPr>
                <w:lang w:val="pt-PT"/>
              </w:rPr>
              <w:t>.</w:t>
            </w:r>
          </w:p>
        </w:tc>
      </w:tr>
      <w:tr w:rsidR="0066315D" w:rsidRPr="00E119FD" w14:paraId="19192455" w14:textId="77777777" w:rsidTr="4E0CBF44">
        <w:trPr>
          <w:jc w:val="center"/>
        </w:trPr>
        <w:tc>
          <w:tcPr>
            <w:tcW w:w="2830" w:type="dxa"/>
            <w:vAlign w:val="center"/>
          </w:tcPr>
          <w:p w14:paraId="29B4CC3A" w14:textId="52162F1C" w:rsidR="0066315D" w:rsidRPr="00E119FD" w:rsidRDefault="0066315D" w:rsidP="00920BD7">
            <w:pPr>
              <w:pStyle w:val="IndraNormal"/>
            </w:pPr>
            <w:r w:rsidRPr="00E119FD">
              <w:t>Following Ports</w:t>
            </w:r>
          </w:p>
        </w:tc>
        <w:tc>
          <w:tcPr>
            <w:tcW w:w="993" w:type="dxa"/>
            <w:vAlign w:val="center"/>
          </w:tcPr>
          <w:p w14:paraId="5722F94E" w14:textId="09E92BAB" w:rsidR="0066315D" w:rsidRPr="00E119FD" w:rsidRDefault="0066315D" w:rsidP="00920BD7">
            <w:pPr>
              <w:pStyle w:val="IndraNormal"/>
            </w:pPr>
            <w:r w:rsidRPr="00E119FD">
              <w:t>-</w:t>
            </w:r>
          </w:p>
        </w:tc>
        <w:tc>
          <w:tcPr>
            <w:tcW w:w="1275" w:type="dxa"/>
            <w:vAlign w:val="center"/>
          </w:tcPr>
          <w:p w14:paraId="2695D368" w14:textId="123BE9A6" w:rsidR="0066315D" w:rsidRPr="00E119FD" w:rsidRDefault="0066315D" w:rsidP="00920BD7">
            <w:pPr>
              <w:pStyle w:val="IndraNormal"/>
            </w:pPr>
            <w:r w:rsidRPr="00E119FD">
              <w:t>0 ou 1</w:t>
            </w:r>
          </w:p>
        </w:tc>
        <w:tc>
          <w:tcPr>
            <w:tcW w:w="4253" w:type="dxa"/>
            <w:vAlign w:val="center"/>
          </w:tcPr>
          <w:p w14:paraId="5F9975B8" w14:textId="6AAE321B" w:rsidR="0066315D" w:rsidRPr="00E119FD" w:rsidRDefault="713F7625" w:rsidP="00920BD7">
            <w:pPr>
              <w:pStyle w:val="IndraNormal"/>
            </w:pPr>
            <w:r w:rsidRPr="713F7625">
              <w:t>Portos seguintes</w:t>
            </w:r>
          </w:p>
        </w:tc>
      </w:tr>
      <w:tr w:rsidR="0066315D" w:rsidRPr="00A024ED" w14:paraId="5B4D3384" w14:textId="77777777" w:rsidTr="4E0CBF44">
        <w:trPr>
          <w:jc w:val="center"/>
        </w:trPr>
        <w:tc>
          <w:tcPr>
            <w:tcW w:w="2830" w:type="dxa"/>
            <w:vAlign w:val="center"/>
          </w:tcPr>
          <w:p w14:paraId="5311BA48" w14:textId="41041720" w:rsidR="0066315D" w:rsidRPr="008A2CDF" w:rsidRDefault="0066315D" w:rsidP="00920BD7">
            <w:pPr>
              <w:pStyle w:val="IndraNormal"/>
            </w:pPr>
            <w:r w:rsidRPr="008A2CDF">
              <w:t>- Estimated Date And Time Of Arrival In The Following Port</w:t>
            </w:r>
          </w:p>
        </w:tc>
        <w:tc>
          <w:tcPr>
            <w:tcW w:w="993" w:type="dxa"/>
            <w:vAlign w:val="center"/>
          </w:tcPr>
          <w:p w14:paraId="12EBD127" w14:textId="46BABEED" w:rsidR="0066315D" w:rsidRPr="008A2CDF" w:rsidRDefault="000E19E4" w:rsidP="00920BD7">
            <w:pPr>
              <w:pStyle w:val="IndraNormal"/>
            </w:pPr>
            <w:r>
              <w:t>an</w:t>
            </w:r>
            <w:r w:rsidR="68E91E29">
              <w:t>19</w:t>
            </w:r>
          </w:p>
        </w:tc>
        <w:tc>
          <w:tcPr>
            <w:tcW w:w="1275" w:type="dxa"/>
            <w:vAlign w:val="center"/>
          </w:tcPr>
          <w:p w14:paraId="1DF24874" w14:textId="73173485" w:rsidR="0066315D" w:rsidRPr="000D461C" w:rsidRDefault="27803FBC" w:rsidP="00920BD7">
            <w:pPr>
              <w:pStyle w:val="IndraNormal"/>
            </w:pPr>
            <w:r w:rsidRPr="27803FBC">
              <w:t>0 ou 1</w:t>
            </w:r>
          </w:p>
        </w:tc>
        <w:tc>
          <w:tcPr>
            <w:tcW w:w="4253" w:type="dxa"/>
            <w:vAlign w:val="center"/>
          </w:tcPr>
          <w:p w14:paraId="769E4FC7" w14:textId="79ACB6DF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prevista de chegada ao porto seguinte.</w:t>
            </w:r>
          </w:p>
          <w:p w14:paraId="5F0F1B24" w14:textId="180DD013" w:rsidR="0066315D" w:rsidRPr="007272FA" w:rsidRDefault="00DF01DD" w:rsidP="00920BD7">
            <w:pPr>
              <w:pStyle w:val="IndraNormal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66315D" w:rsidRPr="00A024ED" w14:paraId="1874AF43" w14:textId="77777777" w:rsidTr="4E0CBF44">
        <w:trPr>
          <w:jc w:val="center"/>
        </w:trPr>
        <w:tc>
          <w:tcPr>
            <w:tcW w:w="2830" w:type="dxa"/>
            <w:vAlign w:val="center"/>
          </w:tcPr>
          <w:p w14:paraId="2F151B85" w14:textId="00CBDA9D" w:rsidR="0066315D" w:rsidRPr="00A024ED" w:rsidRDefault="0066315D" w:rsidP="00920BD7">
            <w:pPr>
              <w:pStyle w:val="IndraNormal"/>
            </w:pPr>
            <w:r w:rsidRPr="5DEF5C39">
              <w:t>- Following Port</w:t>
            </w:r>
          </w:p>
        </w:tc>
        <w:tc>
          <w:tcPr>
            <w:tcW w:w="993" w:type="dxa"/>
            <w:vAlign w:val="center"/>
          </w:tcPr>
          <w:p w14:paraId="4062BEDD" w14:textId="004FB85B" w:rsidR="0066315D" w:rsidRPr="00A024ED" w:rsidRDefault="0066315D" w:rsidP="00920BD7">
            <w:pPr>
              <w:pStyle w:val="IndraNormal"/>
            </w:pPr>
            <w:r w:rsidRPr="5DEF5C39">
              <w:t>Port</w:t>
            </w:r>
          </w:p>
        </w:tc>
        <w:tc>
          <w:tcPr>
            <w:tcW w:w="1275" w:type="dxa"/>
            <w:vAlign w:val="center"/>
          </w:tcPr>
          <w:p w14:paraId="6D5E0BAA" w14:textId="49C7BCAE" w:rsidR="0066315D" w:rsidRPr="00A024ED" w:rsidRDefault="0066315D" w:rsidP="00920BD7">
            <w:pPr>
              <w:pStyle w:val="IndraNormal"/>
            </w:pPr>
            <w:r w:rsidRPr="5DEF5C39">
              <w:t>1 a 10</w:t>
            </w:r>
          </w:p>
        </w:tc>
        <w:tc>
          <w:tcPr>
            <w:tcW w:w="4253" w:type="dxa"/>
            <w:vAlign w:val="center"/>
          </w:tcPr>
          <w:p w14:paraId="284D4601" w14:textId="4A3E7C2E" w:rsidR="0066315D" w:rsidRPr="007272FA" w:rsidRDefault="002D594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Código UN/LOCODE dos </w:t>
            </w:r>
            <w:r w:rsidR="00A32822" w:rsidRPr="007272FA">
              <w:rPr>
                <w:lang w:val="pt-PT"/>
              </w:rPr>
              <w:t>Porto</w:t>
            </w:r>
            <w:r w:rsidRPr="007272FA">
              <w:rPr>
                <w:lang w:val="pt-PT"/>
              </w:rPr>
              <w:t>s</w:t>
            </w:r>
            <w:r w:rsidR="00A32822" w:rsidRPr="007272FA">
              <w:rPr>
                <w:lang w:val="pt-PT"/>
              </w:rPr>
              <w:t xml:space="preserve"> Seguinte</w:t>
            </w:r>
            <w:r w:rsidRPr="007272FA">
              <w:rPr>
                <w:lang w:val="pt-PT"/>
              </w:rPr>
              <w:t>s</w:t>
            </w:r>
          </w:p>
        </w:tc>
      </w:tr>
      <w:tr w:rsidR="0066315D" w:rsidRPr="00A024ED" w14:paraId="03D2F553" w14:textId="77777777" w:rsidTr="4E0CBF44">
        <w:trPr>
          <w:jc w:val="center"/>
        </w:trPr>
        <w:tc>
          <w:tcPr>
            <w:tcW w:w="2830" w:type="dxa"/>
            <w:vAlign w:val="center"/>
          </w:tcPr>
          <w:p w14:paraId="5E5F15D4" w14:textId="254F4FE2" w:rsidR="0066315D" w:rsidRPr="00A024ED" w:rsidRDefault="0066315D" w:rsidP="00920BD7">
            <w:pPr>
              <w:pStyle w:val="IndraNormal"/>
            </w:pPr>
            <w:r w:rsidRPr="5DEF5C39">
              <w:t>Actual Arrival</w:t>
            </w:r>
          </w:p>
        </w:tc>
        <w:tc>
          <w:tcPr>
            <w:tcW w:w="993" w:type="dxa"/>
            <w:vAlign w:val="center"/>
          </w:tcPr>
          <w:p w14:paraId="6DF7B9A8" w14:textId="01DEC1CC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6A0987C4" w14:textId="1637B3D3" w:rsidR="0066315D" w:rsidRPr="00A024ED" w:rsidRDefault="004A048F" w:rsidP="00920BD7">
            <w:pPr>
              <w:pStyle w:val="IndraNormal"/>
            </w:pPr>
            <w:r>
              <w:t>0</w:t>
            </w:r>
            <w:r w:rsidR="63A41E3F">
              <w:t xml:space="preserve"> </w:t>
            </w:r>
            <w:r w:rsidR="2A83AA53">
              <w:t>ou 1</w:t>
            </w:r>
          </w:p>
        </w:tc>
        <w:tc>
          <w:tcPr>
            <w:tcW w:w="4253" w:type="dxa"/>
            <w:vAlign w:val="center"/>
          </w:tcPr>
          <w:p w14:paraId="407A79DE" w14:textId="5F704C03" w:rsidR="0066315D" w:rsidRPr="00A024ED" w:rsidRDefault="00174E4C" w:rsidP="00920BD7">
            <w:pPr>
              <w:pStyle w:val="IndraNormal"/>
            </w:pPr>
            <w:r>
              <w:t>Data de A</w:t>
            </w:r>
            <w:r w:rsidR="005B2789">
              <w:t>tracação</w:t>
            </w:r>
          </w:p>
        </w:tc>
      </w:tr>
      <w:tr w:rsidR="0066315D" w:rsidRPr="00A024ED" w14:paraId="30173CEA" w14:textId="77777777" w:rsidTr="4E0CBF44">
        <w:trPr>
          <w:jc w:val="center"/>
        </w:trPr>
        <w:tc>
          <w:tcPr>
            <w:tcW w:w="2830" w:type="dxa"/>
            <w:vAlign w:val="center"/>
          </w:tcPr>
          <w:p w14:paraId="3A3B1EC6" w14:textId="674DA43E" w:rsidR="0066315D" w:rsidRPr="008A2CDF" w:rsidRDefault="0066315D" w:rsidP="00920BD7">
            <w:pPr>
              <w:pStyle w:val="IndraNormal"/>
            </w:pPr>
            <w:r w:rsidRPr="008A2CDF">
              <w:t>- Actual Date And Time Of Arrival</w:t>
            </w:r>
          </w:p>
        </w:tc>
        <w:tc>
          <w:tcPr>
            <w:tcW w:w="993" w:type="dxa"/>
            <w:vAlign w:val="center"/>
          </w:tcPr>
          <w:p w14:paraId="503AB82C" w14:textId="35F82667" w:rsidR="0066315D" w:rsidRPr="00A024ED" w:rsidRDefault="000E19E4" w:rsidP="00920BD7">
            <w:pPr>
              <w:pStyle w:val="IndraNormal"/>
            </w:pPr>
            <w:r>
              <w:t>an</w:t>
            </w:r>
            <w:r w:rsidR="0066315D" w:rsidRPr="5DEF5C39">
              <w:t>19</w:t>
            </w:r>
          </w:p>
        </w:tc>
        <w:tc>
          <w:tcPr>
            <w:tcW w:w="1275" w:type="dxa"/>
            <w:vAlign w:val="center"/>
          </w:tcPr>
          <w:p w14:paraId="428C53BF" w14:textId="1A5AFC79" w:rsidR="0066315D" w:rsidRPr="00A024E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418B36DF" w14:textId="77777777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da atracação</w:t>
            </w:r>
          </w:p>
          <w:p w14:paraId="5BB8F612" w14:textId="39E92E2C" w:rsidR="007B2AEB" w:rsidRPr="007272FA" w:rsidRDefault="007B2AE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66315D" w:rsidRPr="00A024ED" w14:paraId="1CE3BC51" w14:textId="77777777" w:rsidTr="4E0CBF44">
        <w:trPr>
          <w:jc w:val="center"/>
        </w:trPr>
        <w:tc>
          <w:tcPr>
            <w:tcW w:w="2830" w:type="dxa"/>
            <w:vAlign w:val="center"/>
          </w:tcPr>
          <w:p w14:paraId="67AC2B34" w14:textId="0D55433E" w:rsidR="0066315D" w:rsidRPr="008A2CDF" w:rsidRDefault="0066315D" w:rsidP="00920BD7">
            <w:pPr>
              <w:pStyle w:val="IndraNormal"/>
            </w:pPr>
            <w:r w:rsidRPr="008A2CDF">
              <w:t>- Actual Date And Time Of Entry The Port</w:t>
            </w:r>
          </w:p>
        </w:tc>
        <w:tc>
          <w:tcPr>
            <w:tcW w:w="993" w:type="dxa"/>
            <w:vAlign w:val="center"/>
          </w:tcPr>
          <w:p w14:paraId="1D45E244" w14:textId="6E5EEF08" w:rsidR="0066315D" w:rsidRPr="00A024ED" w:rsidRDefault="000E19E4" w:rsidP="00920BD7">
            <w:pPr>
              <w:pStyle w:val="IndraNormal"/>
            </w:pPr>
            <w:r>
              <w:t>an</w:t>
            </w:r>
            <w:r w:rsidR="0066315D" w:rsidRPr="5DEF5C39">
              <w:t>19</w:t>
            </w:r>
          </w:p>
        </w:tc>
        <w:tc>
          <w:tcPr>
            <w:tcW w:w="1275" w:type="dxa"/>
            <w:vAlign w:val="center"/>
          </w:tcPr>
          <w:p w14:paraId="2C8BB22A" w14:textId="6878192E" w:rsidR="0066315D" w:rsidRPr="00A024E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347CF03B" w14:textId="77777777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de entrada no Porto</w:t>
            </w:r>
          </w:p>
          <w:p w14:paraId="4CEA003A" w14:textId="2E2812B7" w:rsidR="007B2AEB" w:rsidRPr="007272FA" w:rsidRDefault="007B2AE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66315D" w:rsidRPr="00A024ED" w14:paraId="024BFB2E" w14:textId="77777777" w:rsidTr="4E0CBF44">
        <w:trPr>
          <w:jc w:val="center"/>
        </w:trPr>
        <w:tc>
          <w:tcPr>
            <w:tcW w:w="2830" w:type="dxa"/>
            <w:vAlign w:val="center"/>
          </w:tcPr>
          <w:p w14:paraId="20167776" w14:textId="15BADD48" w:rsidR="0066315D" w:rsidRPr="00A024ED" w:rsidRDefault="0066315D" w:rsidP="00920BD7">
            <w:pPr>
              <w:pStyle w:val="IndraNormal"/>
            </w:pPr>
            <w:r w:rsidRPr="5DEF5C39">
              <w:lastRenderedPageBreak/>
              <w:t>Estimated Departure</w:t>
            </w:r>
          </w:p>
        </w:tc>
        <w:tc>
          <w:tcPr>
            <w:tcW w:w="993" w:type="dxa"/>
            <w:vAlign w:val="center"/>
          </w:tcPr>
          <w:p w14:paraId="41ED30F3" w14:textId="724B6EB0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3D0D7E18" w14:textId="3B03C074" w:rsidR="0066315D" w:rsidRPr="00A024ED" w:rsidRDefault="004A048F" w:rsidP="00920BD7">
            <w:pPr>
              <w:pStyle w:val="IndraNormal"/>
            </w:pPr>
            <w:r>
              <w:t>0</w:t>
            </w:r>
            <w:r w:rsidR="2ACA97B9">
              <w:t xml:space="preserve"> ou 1</w:t>
            </w:r>
          </w:p>
        </w:tc>
        <w:tc>
          <w:tcPr>
            <w:tcW w:w="4253" w:type="dxa"/>
            <w:vAlign w:val="center"/>
          </w:tcPr>
          <w:p w14:paraId="35BB1B24" w14:textId="742DF717" w:rsidR="0066315D" w:rsidRPr="00A024ED" w:rsidRDefault="4E411DD9" w:rsidP="00920BD7">
            <w:pPr>
              <w:pStyle w:val="IndraNormal"/>
            </w:pPr>
            <w:r>
              <w:t>Previsão de saída</w:t>
            </w:r>
          </w:p>
        </w:tc>
      </w:tr>
      <w:tr w:rsidR="0066315D" w:rsidRPr="00A024ED" w14:paraId="52F1C867" w14:textId="77777777" w:rsidTr="4E0CBF44">
        <w:trPr>
          <w:jc w:val="center"/>
        </w:trPr>
        <w:tc>
          <w:tcPr>
            <w:tcW w:w="2830" w:type="dxa"/>
            <w:vAlign w:val="center"/>
          </w:tcPr>
          <w:p w14:paraId="1837D593" w14:textId="176A9D02" w:rsidR="0066315D" w:rsidRPr="008A2CDF" w:rsidRDefault="0066315D" w:rsidP="00920BD7">
            <w:pPr>
              <w:pStyle w:val="IndraNormal"/>
            </w:pPr>
            <w:r w:rsidRPr="008A2CDF">
              <w:t>- Estimated Date And Time Of Departure</w:t>
            </w:r>
          </w:p>
        </w:tc>
        <w:tc>
          <w:tcPr>
            <w:tcW w:w="993" w:type="dxa"/>
            <w:vAlign w:val="center"/>
          </w:tcPr>
          <w:p w14:paraId="013895AA" w14:textId="1D70E0D1" w:rsidR="0066315D" w:rsidRPr="00A024ED" w:rsidRDefault="000E19E4" w:rsidP="00920BD7">
            <w:pPr>
              <w:pStyle w:val="IndraNormal"/>
            </w:pPr>
            <w:r>
              <w:t>an</w:t>
            </w:r>
            <w:r w:rsidR="0066315D" w:rsidRPr="5DEF5C39">
              <w:t>19</w:t>
            </w:r>
          </w:p>
        </w:tc>
        <w:tc>
          <w:tcPr>
            <w:tcW w:w="1275" w:type="dxa"/>
            <w:vAlign w:val="center"/>
          </w:tcPr>
          <w:p w14:paraId="4BCBCC91" w14:textId="7798BFD9" w:rsidR="0066315D" w:rsidRPr="00A024ED" w:rsidRDefault="004A048F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66518622" w14:textId="77777777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prevista de saída</w:t>
            </w:r>
          </w:p>
          <w:p w14:paraId="53B371BE" w14:textId="22A2B8D8" w:rsidR="007B2AEB" w:rsidRPr="007272FA" w:rsidRDefault="007B2AE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66315D" w:rsidRPr="00A024ED" w14:paraId="657B6931" w14:textId="77777777" w:rsidTr="4E0CBF44">
        <w:trPr>
          <w:jc w:val="center"/>
        </w:trPr>
        <w:tc>
          <w:tcPr>
            <w:tcW w:w="2830" w:type="dxa"/>
            <w:vAlign w:val="center"/>
          </w:tcPr>
          <w:p w14:paraId="35FE5569" w14:textId="1A5D0083" w:rsidR="0066315D" w:rsidRPr="008A2CDF" w:rsidRDefault="0066315D" w:rsidP="00920BD7">
            <w:pPr>
              <w:pStyle w:val="IndraNormal"/>
            </w:pPr>
            <w:r w:rsidRPr="008A2CDF">
              <w:t>- Confirmed Date And Time Of Departure</w:t>
            </w:r>
          </w:p>
        </w:tc>
        <w:tc>
          <w:tcPr>
            <w:tcW w:w="993" w:type="dxa"/>
            <w:vAlign w:val="center"/>
          </w:tcPr>
          <w:p w14:paraId="171CA5D3" w14:textId="3509EA05" w:rsidR="0066315D" w:rsidRPr="00A024ED" w:rsidRDefault="000E19E4" w:rsidP="00920BD7">
            <w:pPr>
              <w:pStyle w:val="IndraNormal"/>
            </w:pPr>
            <w:r>
              <w:t>an</w:t>
            </w:r>
            <w:r w:rsidR="0066315D" w:rsidRPr="5DEF5C39">
              <w:t>19</w:t>
            </w:r>
          </w:p>
        </w:tc>
        <w:tc>
          <w:tcPr>
            <w:tcW w:w="1275" w:type="dxa"/>
            <w:vAlign w:val="center"/>
          </w:tcPr>
          <w:p w14:paraId="195B4E72" w14:textId="20F7588B" w:rsidR="0066315D" w:rsidRPr="00A024E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7079D6B2" w14:textId="6D14B402" w:rsidR="00B16CDC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Data e hora </w:t>
            </w:r>
            <w:r w:rsidR="00174E4C" w:rsidRPr="007272FA">
              <w:rPr>
                <w:lang w:val="pt-PT"/>
              </w:rPr>
              <w:t>confirmada</w:t>
            </w:r>
            <w:r w:rsidRPr="007272FA">
              <w:rPr>
                <w:lang w:val="pt-PT"/>
              </w:rPr>
              <w:t xml:space="preserve"> de saída</w:t>
            </w:r>
          </w:p>
          <w:p w14:paraId="1D364CB8" w14:textId="7FA4CDD8" w:rsidR="0066315D" w:rsidRPr="007272FA" w:rsidRDefault="00DF01DD" w:rsidP="00920BD7">
            <w:pPr>
              <w:pStyle w:val="IndraNormal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7E36D0" w:rsidRPr="00A024ED" w14:paraId="4D4C47FA" w14:textId="77777777" w:rsidTr="4E0CBF44">
        <w:trPr>
          <w:jc w:val="center"/>
        </w:trPr>
        <w:tc>
          <w:tcPr>
            <w:tcW w:w="2830" w:type="dxa"/>
            <w:vAlign w:val="center"/>
          </w:tcPr>
          <w:p w14:paraId="683C8999" w14:textId="2504AD87" w:rsidR="007E36D0" w:rsidRPr="00A024ED" w:rsidRDefault="007E36D0" w:rsidP="00920BD7">
            <w:pPr>
              <w:pStyle w:val="IndraNormal"/>
            </w:pPr>
            <w:r>
              <w:t>Atual</w:t>
            </w:r>
            <w:r w:rsidRPr="5DEF5C39">
              <w:t xml:space="preserve"> Departure</w:t>
            </w:r>
          </w:p>
        </w:tc>
        <w:tc>
          <w:tcPr>
            <w:tcW w:w="993" w:type="dxa"/>
            <w:vAlign w:val="center"/>
          </w:tcPr>
          <w:p w14:paraId="7577A957" w14:textId="77777777" w:rsidR="007E36D0" w:rsidRPr="00A024ED" w:rsidRDefault="007E36D0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0AA86AFD" w14:textId="7B001135" w:rsidR="007E36D0" w:rsidRPr="00A024ED" w:rsidRDefault="004A048F" w:rsidP="00920BD7">
            <w:pPr>
              <w:pStyle w:val="IndraNormal"/>
            </w:pPr>
            <w:r>
              <w:t>0</w:t>
            </w:r>
            <w:r w:rsidR="790A81E7">
              <w:t xml:space="preserve"> ou 1</w:t>
            </w:r>
          </w:p>
        </w:tc>
        <w:tc>
          <w:tcPr>
            <w:tcW w:w="4253" w:type="dxa"/>
            <w:vAlign w:val="center"/>
          </w:tcPr>
          <w:p w14:paraId="7A1D3377" w14:textId="33B40DEF" w:rsidR="007E36D0" w:rsidRPr="00A024ED" w:rsidRDefault="00174E4C" w:rsidP="00920BD7">
            <w:pPr>
              <w:pStyle w:val="IndraNormal"/>
            </w:pPr>
            <w:r>
              <w:t>Saída efetiva</w:t>
            </w:r>
          </w:p>
        </w:tc>
      </w:tr>
      <w:tr w:rsidR="007E36D0" w:rsidRPr="00A024ED" w14:paraId="5F07D957" w14:textId="77777777" w:rsidTr="4E0CBF44">
        <w:trPr>
          <w:jc w:val="center"/>
        </w:trPr>
        <w:tc>
          <w:tcPr>
            <w:tcW w:w="2830" w:type="dxa"/>
            <w:vAlign w:val="center"/>
          </w:tcPr>
          <w:p w14:paraId="02722375" w14:textId="6ECE093E" w:rsidR="007E36D0" w:rsidRPr="008A2CDF" w:rsidRDefault="007E36D0" w:rsidP="00920BD7">
            <w:pPr>
              <w:pStyle w:val="IndraNormal"/>
            </w:pPr>
            <w:r w:rsidRPr="008A2CDF">
              <w:t xml:space="preserve">- </w:t>
            </w:r>
            <w:r>
              <w:t>Actual</w:t>
            </w:r>
            <w:r w:rsidRPr="008A2CDF">
              <w:t xml:space="preserve"> Date And Time Of Departure</w:t>
            </w:r>
          </w:p>
        </w:tc>
        <w:tc>
          <w:tcPr>
            <w:tcW w:w="993" w:type="dxa"/>
            <w:vAlign w:val="center"/>
          </w:tcPr>
          <w:p w14:paraId="6FC6E69D" w14:textId="5A474DD2" w:rsidR="007E36D0" w:rsidRPr="00A024ED" w:rsidRDefault="000E19E4" w:rsidP="00920BD7">
            <w:pPr>
              <w:pStyle w:val="IndraNormal"/>
            </w:pPr>
            <w:r>
              <w:t>an</w:t>
            </w:r>
            <w:r w:rsidR="007E36D0" w:rsidRPr="5DEF5C39">
              <w:t>19</w:t>
            </w:r>
          </w:p>
        </w:tc>
        <w:tc>
          <w:tcPr>
            <w:tcW w:w="1275" w:type="dxa"/>
            <w:vAlign w:val="center"/>
          </w:tcPr>
          <w:p w14:paraId="3C8A0E32" w14:textId="604BDADE" w:rsidR="007E36D0" w:rsidRPr="00A024ED" w:rsidRDefault="003C3BEF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5D0C5DBC" w14:textId="77777777" w:rsidR="007E36D0" w:rsidRPr="007272FA" w:rsidRDefault="00174E4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efetiva de saída</w:t>
            </w:r>
          </w:p>
          <w:p w14:paraId="174F79FF" w14:textId="014E6948" w:rsidR="007B2AEB" w:rsidRPr="007272FA" w:rsidRDefault="007B2AE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7E36D0" w:rsidRPr="00A024ED" w14:paraId="59B2962F" w14:textId="77777777" w:rsidTr="4E0CBF44">
        <w:trPr>
          <w:jc w:val="center"/>
        </w:trPr>
        <w:tc>
          <w:tcPr>
            <w:tcW w:w="2830" w:type="dxa"/>
            <w:vAlign w:val="center"/>
          </w:tcPr>
          <w:p w14:paraId="4B29D72A" w14:textId="4A9E9454" w:rsidR="007E36D0" w:rsidRPr="008A2CDF" w:rsidRDefault="007E36D0" w:rsidP="00920BD7">
            <w:pPr>
              <w:pStyle w:val="IndraNormal"/>
            </w:pPr>
            <w:r w:rsidRPr="008A2CDF">
              <w:t xml:space="preserve">- Actual Date And Time Of </w:t>
            </w:r>
            <w:r>
              <w:t>Exit</w:t>
            </w:r>
            <w:r w:rsidRPr="008A2CDF">
              <w:t xml:space="preserve"> The Port</w:t>
            </w:r>
          </w:p>
        </w:tc>
        <w:tc>
          <w:tcPr>
            <w:tcW w:w="993" w:type="dxa"/>
            <w:vAlign w:val="center"/>
          </w:tcPr>
          <w:p w14:paraId="1F304A11" w14:textId="14AC5C1A" w:rsidR="007E36D0" w:rsidRPr="00A024ED" w:rsidRDefault="000E19E4" w:rsidP="00920BD7">
            <w:pPr>
              <w:pStyle w:val="IndraNormal"/>
            </w:pPr>
            <w:r>
              <w:t>an</w:t>
            </w:r>
            <w:r w:rsidR="007E36D0" w:rsidRPr="5DEF5C39">
              <w:t>19</w:t>
            </w:r>
          </w:p>
        </w:tc>
        <w:tc>
          <w:tcPr>
            <w:tcW w:w="1275" w:type="dxa"/>
            <w:vAlign w:val="center"/>
          </w:tcPr>
          <w:p w14:paraId="1A961F8E" w14:textId="77777777" w:rsidR="007E36D0" w:rsidRPr="00A024ED" w:rsidRDefault="007E36D0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0C4558F7" w14:textId="1CBFCA7B" w:rsidR="007E36D0" w:rsidRPr="007272FA" w:rsidRDefault="00174E4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</w:t>
            </w:r>
            <w:r w:rsidR="007E36D0" w:rsidRPr="007272FA">
              <w:rPr>
                <w:lang w:val="pt-PT"/>
              </w:rPr>
              <w:t xml:space="preserve"> de saída</w:t>
            </w:r>
            <w:r w:rsidRPr="007272FA">
              <w:rPr>
                <w:lang w:val="pt-PT"/>
              </w:rPr>
              <w:t xml:space="preserve"> do Porto</w:t>
            </w:r>
          </w:p>
          <w:p w14:paraId="5B72AF0E" w14:textId="77777777" w:rsidR="007E36D0" w:rsidRPr="007272FA" w:rsidRDefault="007E36D0" w:rsidP="00920BD7">
            <w:pPr>
              <w:pStyle w:val="IndraNormal"/>
              <w:rPr>
                <w:highlight w:val="yellow"/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66315D" w:rsidRPr="00A024ED" w14:paraId="783602F2" w14:textId="77777777" w:rsidTr="4E0CBF44">
        <w:trPr>
          <w:jc w:val="center"/>
        </w:trPr>
        <w:tc>
          <w:tcPr>
            <w:tcW w:w="2830" w:type="dxa"/>
            <w:vAlign w:val="center"/>
          </w:tcPr>
          <w:p w14:paraId="53E4850B" w14:textId="0D0BD199" w:rsidR="0066315D" w:rsidRPr="00A024ED" w:rsidRDefault="0066315D" w:rsidP="00920BD7">
            <w:pPr>
              <w:pStyle w:val="IndraNormal"/>
            </w:pPr>
            <w:r w:rsidRPr="5DEF5C39">
              <w:t>Manifests</w:t>
            </w:r>
          </w:p>
        </w:tc>
        <w:tc>
          <w:tcPr>
            <w:tcW w:w="993" w:type="dxa"/>
            <w:vAlign w:val="center"/>
          </w:tcPr>
          <w:p w14:paraId="0EE197A8" w14:textId="475D6E62" w:rsidR="0066315D" w:rsidRPr="00A024ED" w:rsidRDefault="0066315D" w:rsidP="00920BD7">
            <w:pPr>
              <w:pStyle w:val="IndraNormal"/>
              <w:rPr>
                <w:highlight w:val="yellow"/>
              </w:rPr>
            </w:pPr>
            <w:r w:rsidRPr="00DF01DD">
              <w:t>-</w:t>
            </w:r>
          </w:p>
        </w:tc>
        <w:tc>
          <w:tcPr>
            <w:tcW w:w="1275" w:type="dxa"/>
            <w:vAlign w:val="center"/>
          </w:tcPr>
          <w:p w14:paraId="475BD3FF" w14:textId="39C4E2FC" w:rsidR="0066315D" w:rsidRPr="00A024ED" w:rsidRDefault="004A048F" w:rsidP="00920BD7">
            <w:pPr>
              <w:pStyle w:val="IndraNormal"/>
            </w:pPr>
            <w:r>
              <w:t>0</w:t>
            </w:r>
            <w:r w:rsidR="0066315D" w:rsidRPr="5DEF5C39">
              <w:t xml:space="preserve"> a 3</w:t>
            </w:r>
          </w:p>
        </w:tc>
        <w:tc>
          <w:tcPr>
            <w:tcW w:w="4253" w:type="dxa"/>
            <w:vAlign w:val="center"/>
          </w:tcPr>
          <w:p w14:paraId="423987DE" w14:textId="4BC41DA3" w:rsidR="0006207C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manifesto</w:t>
            </w:r>
          </w:p>
          <w:p w14:paraId="4D066435" w14:textId="6DAA883D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Negative – Manifesto Negativo</w:t>
            </w:r>
          </w:p>
          <w:p w14:paraId="03C1286A" w14:textId="4CA22C17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Load – Manifesto de Carga</w:t>
            </w:r>
          </w:p>
          <w:p w14:paraId="1C231066" w14:textId="467D153B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Unload – Manifesto de Descarga</w:t>
            </w:r>
          </w:p>
          <w:p w14:paraId="67DC4FBC" w14:textId="044CCF06" w:rsidR="0066315D" w:rsidRPr="00A024ED" w:rsidRDefault="0066315D" w:rsidP="00920BD7">
            <w:pPr>
              <w:pStyle w:val="IndraNormal"/>
            </w:pPr>
            <w:r w:rsidRPr="5DEF5C39">
              <w:t>Transit – Manifesto de Transito</w:t>
            </w:r>
          </w:p>
        </w:tc>
      </w:tr>
      <w:tr w:rsidR="0066315D" w:rsidRPr="00A024ED" w14:paraId="1A928802" w14:textId="77777777" w:rsidTr="4E0CBF44">
        <w:trPr>
          <w:jc w:val="center"/>
        </w:trPr>
        <w:tc>
          <w:tcPr>
            <w:tcW w:w="2830" w:type="dxa"/>
            <w:vAlign w:val="center"/>
          </w:tcPr>
          <w:p w14:paraId="097D1BDC" w14:textId="3681DA35" w:rsidR="0066315D" w:rsidRPr="00A024ED" w:rsidRDefault="0066315D" w:rsidP="00920BD7">
            <w:pPr>
              <w:pStyle w:val="IndraNormal"/>
            </w:pPr>
            <w:r w:rsidRPr="5DEF5C39">
              <w:t>Cargo Type</w:t>
            </w:r>
          </w:p>
        </w:tc>
        <w:tc>
          <w:tcPr>
            <w:tcW w:w="993" w:type="dxa"/>
            <w:vAlign w:val="center"/>
          </w:tcPr>
          <w:p w14:paraId="672FDAB2" w14:textId="6D6FD81A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00FFB4B6" w14:textId="1A95D480" w:rsidR="0066315D" w:rsidRPr="00A024ED" w:rsidRDefault="004A048F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5A0F72F9" w14:textId="6061D280" w:rsidR="0066315D" w:rsidRPr="00A024ED" w:rsidRDefault="4E411DD9" w:rsidP="00920BD7">
            <w:pPr>
              <w:pStyle w:val="IndraNormal"/>
            </w:pPr>
            <w:r>
              <w:t>Tipo de carga</w:t>
            </w:r>
          </w:p>
        </w:tc>
      </w:tr>
      <w:tr w:rsidR="0066315D" w:rsidRPr="00A024ED" w14:paraId="0371982E" w14:textId="77777777" w:rsidTr="4E0CBF44">
        <w:trPr>
          <w:jc w:val="center"/>
        </w:trPr>
        <w:tc>
          <w:tcPr>
            <w:tcW w:w="2830" w:type="dxa"/>
            <w:vAlign w:val="center"/>
          </w:tcPr>
          <w:p w14:paraId="0316DE8A" w14:textId="20F33D9F" w:rsidR="0066315D" w:rsidRPr="00A024ED" w:rsidRDefault="0066315D" w:rsidP="00920BD7">
            <w:pPr>
              <w:pStyle w:val="IndraNormal"/>
            </w:pPr>
            <w:r w:rsidRPr="5DEF5C39">
              <w:t>- Cargo Type</w:t>
            </w:r>
          </w:p>
        </w:tc>
        <w:tc>
          <w:tcPr>
            <w:tcW w:w="993" w:type="dxa"/>
            <w:vAlign w:val="center"/>
          </w:tcPr>
          <w:p w14:paraId="624429DA" w14:textId="5FD4423C" w:rsidR="0066315D" w:rsidRPr="00A024ED" w:rsidRDefault="0066315D" w:rsidP="00920BD7">
            <w:pPr>
              <w:pStyle w:val="IndraNormal"/>
            </w:pPr>
            <w:r w:rsidRPr="5DEF5C39">
              <w:t>an3</w:t>
            </w:r>
          </w:p>
        </w:tc>
        <w:tc>
          <w:tcPr>
            <w:tcW w:w="1275" w:type="dxa"/>
            <w:vAlign w:val="center"/>
          </w:tcPr>
          <w:p w14:paraId="4E879993" w14:textId="27BB0DA0" w:rsidR="0066315D" w:rsidRPr="00C359D6" w:rsidRDefault="0066315D" w:rsidP="00920BD7">
            <w:pPr>
              <w:pStyle w:val="IndraNormal"/>
            </w:pPr>
            <w:r w:rsidRPr="00C359D6">
              <w:t>0 a 99</w:t>
            </w:r>
          </w:p>
        </w:tc>
        <w:tc>
          <w:tcPr>
            <w:tcW w:w="4253" w:type="dxa"/>
            <w:vAlign w:val="center"/>
          </w:tcPr>
          <w:p w14:paraId="59677379" w14:textId="19A5A235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Tipo de carga. </w:t>
            </w:r>
            <w:r w:rsidR="00024F28" w:rsidRPr="007272FA">
              <w:rPr>
                <w:lang w:val="pt-PT"/>
              </w:rPr>
              <w:t xml:space="preserve">Ver capítulo </w:t>
            </w:r>
            <w:r w:rsidR="00024F28">
              <w:fldChar w:fldCharType="begin"/>
            </w:r>
            <w:r w:rsidR="00024F28" w:rsidRPr="007272FA">
              <w:rPr>
                <w:lang w:val="pt-PT"/>
              </w:rPr>
              <w:instrText xml:space="preserve"> REF _Ref109684358 \r \h </w:instrText>
            </w:r>
            <w:r w:rsidR="00024F28">
              <w:fldChar w:fldCharType="separate"/>
            </w:r>
            <w:r w:rsidR="00024F28" w:rsidRPr="007272FA">
              <w:rPr>
                <w:lang w:val="pt-PT"/>
              </w:rPr>
              <w:t>4.7</w:t>
            </w:r>
            <w:r w:rsidR="00024F28">
              <w:fldChar w:fldCharType="end"/>
            </w:r>
            <w:r w:rsidR="00CE1264" w:rsidRPr="007272FA">
              <w:rPr>
                <w:lang w:val="pt-PT"/>
              </w:rPr>
              <w:t>.</w:t>
            </w:r>
          </w:p>
        </w:tc>
      </w:tr>
      <w:tr w:rsidR="0066315D" w:rsidRPr="00A024ED" w14:paraId="042CF312" w14:textId="77777777" w:rsidTr="4E0CBF44">
        <w:trPr>
          <w:jc w:val="center"/>
        </w:trPr>
        <w:tc>
          <w:tcPr>
            <w:tcW w:w="2830" w:type="dxa"/>
            <w:vAlign w:val="center"/>
          </w:tcPr>
          <w:p w14:paraId="5244DDB3" w14:textId="19FEFA08" w:rsidR="0066315D" w:rsidRPr="00A024ED" w:rsidRDefault="0066315D" w:rsidP="00920BD7">
            <w:pPr>
              <w:pStyle w:val="IndraNormal"/>
            </w:pPr>
            <w:r w:rsidRPr="5DEF5C39">
              <w:t>- Place Of Loading</w:t>
            </w:r>
          </w:p>
        </w:tc>
        <w:tc>
          <w:tcPr>
            <w:tcW w:w="993" w:type="dxa"/>
            <w:vAlign w:val="center"/>
          </w:tcPr>
          <w:p w14:paraId="70811A51" w14:textId="0435360F" w:rsidR="0066315D" w:rsidRPr="00A024ED" w:rsidRDefault="0066315D" w:rsidP="00920BD7">
            <w:pPr>
              <w:pStyle w:val="IndraNormal"/>
            </w:pPr>
            <w:r w:rsidRPr="5DEF5C39">
              <w:t>Place</w:t>
            </w:r>
          </w:p>
        </w:tc>
        <w:tc>
          <w:tcPr>
            <w:tcW w:w="1275" w:type="dxa"/>
            <w:vAlign w:val="center"/>
          </w:tcPr>
          <w:p w14:paraId="165D4BA6" w14:textId="142EF50A" w:rsidR="0066315D" w:rsidRPr="00C359D6" w:rsidRDefault="0066315D" w:rsidP="00920BD7">
            <w:pPr>
              <w:pStyle w:val="IndraNormal"/>
            </w:pPr>
            <w:r w:rsidRPr="00C359D6">
              <w:t>0 a 99</w:t>
            </w:r>
          </w:p>
        </w:tc>
        <w:tc>
          <w:tcPr>
            <w:tcW w:w="4253" w:type="dxa"/>
            <w:vAlign w:val="center"/>
          </w:tcPr>
          <w:p w14:paraId="301EA19E" w14:textId="6380B149" w:rsidR="0066315D" w:rsidRPr="00A024ED" w:rsidRDefault="4E411DD9" w:rsidP="00920BD7">
            <w:pPr>
              <w:pStyle w:val="IndraNormal"/>
            </w:pPr>
            <w:r>
              <w:t xml:space="preserve">Local </w:t>
            </w:r>
            <w:r w:rsidR="00D32E38">
              <w:t xml:space="preserve">(cais) </w:t>
            </w:r>
            <w:r>
              <w:t>de carga</w:t>
            </w:r>
          </w:p>
        </w:tc>
      </w:tr>
      <w:tr w:rsidR="0066315D" w:rsidRPr="00A024ED" w14:paraId="2EC00DC7" w14:textId="77777777" w:rsidTr="4E0CBF44">
        <w:trPr>
          <w:jc w:val="center"/>
        </w:trPr>
        <w:tc>
          <w:tcPr>
            <w:tcW w:w="2830" w:type="dxa"/>
            <w:vAlign w:val="center"/>
          </w:tcPr>
          <w:p w14:paraId="4A706E63" w14:textId="5D089C53" w:rsidR="0066315D" w:rsidRPr="00A024ED" w:rsidRDefault="0066315D" w:rsidP="00920BD7">
            <w:pPr>
              <w:pStyle w:val="IndraNormal"/>
            </w:pPr>
            <w:r w:rsidRPr="5DEF5C39">
              <w:t>- Place Of Unloading</w:t>
            </w:r>
          </w:p>
        </w:tc>
        <w:tc>
          <w:tcPr>
            <w:tcW w:w="993" w:type="dxa"/>
            <w:vAlign w:val="center"/>
          </w:tcPr>
          <w:p w14:paraId="2FA1B9F0" w14:textId="5F4FBC14" w:rsidR="0066315D" w:rsidRPr="00A024ED" w:rsidRDefault="0066315D" w:rsidP="00920BD7">
            <w:pPr>
              <w:pStyle w:val="IndraNormal"/>
            </w:pPr>
            <w:r w:rsidRPr="5DEF5C39">
              <w:t>Place</w:t>
            </w:r>
          </w:p>
        </w:tc>
        <w:tc>
          <w:tcPr>
            <w:tcW w:w="1275" w:type="dxa"/>
            <w:vAlign w:val="center"/>
          </w:tcPr>
          <w:p w14:paraId="4386A4F3" w14:textId="1896882F" w:rsidR="0066315D" w:rsidRPr="00C359D6" w:rsidRDefault="0066315D" w:rsidP="00920BD7">
            <w:pPr>
              <w:pStyle w:val="IndraNormal"/>
            </w:pPr>
            <w:r w:rsidRPr="00C359D6">
              <w:t>0 a 99</w:t>
            </w:r>
          </w:p>
        </w:tc>
        <w:tc>
          <w:tcPr>
            <w:tcW w:w="4253" w:type="dxa"/>
            <w:vAlign w:val="center"/>
          </w:tcPr>
          <w:p w14:paraId="0B9AB62B" w14:textId="0A924D7C" w:rsidR="0066315D" w:rsidRPr="00A024ED" w:rsidRDefault="4E411DD9" w:rsidP="00920BD7">
            <w:pPr>
              <w:pStyle w:val="IndraNormal"/>
            </w:pPr>
            <w:r>
              <w:t xml:space="preserve">Local </w:t>
            </w:r>
            <w:r w:rsidR="00D32E38">
              <w:t xml:space="preserve">(cais) </w:t>
            </w:r>
            <w:r>
              <w:t>de descarga</w:t>
            </w:r>
          </w:p>
        </w:tc>
      </w:tr>
      <w:tr w:rsidR="0066315D" w:rsidRPr="00A024ED" w14:paraId="16EACF5E" w14:textId="77777777" w:rsidTr="4E0CBF44">
        <w:trPr>
          <w:jc w:val="center"/>
        </w:trPr>
        <w:tc>
          <w:tcPr>
            <w:tcW w:w="2830" w:type="dxa"/>
            <w:vAlign w:val="center"/>
          </w:tcPr>
          <w:p w14:paraId="6B3EA99F" w14:textId="1195A3D9" w:rsidR="0066315D" w:rsidRPr="00A024ED" w:rsidRDefault="00CD7636" w:rsidP="00920BD7">
            <w:pPr>
              <w:pStyle w:val="IndraNormal"/>
            </w:pPr>
            <w:r>
              <w:lastRenderedPageBreak/>
              <w:t>Operators</w:t>
            </w:r>
          </w:p>
        </w:tc>
        <w:tc>
          <w:tcPr>
            <w:tcW w:w="993" w:type="dxa"/>
            <w:vAlign w:val="center"/>
          </w:tcPr>
          <w:p w14:paraId="2C173DEF" w14:textId="5AA96A9A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1B696D8E" w14:textId="6180E533" w:rsidR="0066315D" w:rsidRPr="00C359D6" w:rsidRDefault="0066315D" w:rsidP="00920BD7">
            <w:pPr>
              <w:pStyle w:val="IndraNormal"/>
            </w:pPr>
            <w:r w:rsidRPr="00C359D6">
              <w:t>1</w:t>
            </w:r>
          </w:p>
        </w:tc>
        <w:tc>
          <w:tcPr>
            <w:tcW w:w="4253" w:type="dxa"/>
            <w:vAlign w:val="center"/>
          </w:tcPr>
          <w:p w14:paraId="6C425EAE" w14:textId="1522EFE9" w:rsidR="0066315D" w:rsidRPr="00A024ED" w:rsidRDefault="00CD7636" w:rsidP="00920BD7">
            <w:pPr>
              <w:pStyle w:val="IndraNormal"/>
            </w:pPr>
            <w:r>
              <w:t>Operadores Económicos</w:t>
            </w:r>
          </w:p>
        </w:tc>
      </w:tr>
      <w:tr w:rsidR="0066315D" w:rsidRPr="00A024ED" w14:paraId="7366D012" w14:textId="77777777" w:rsidTr="4E0CBF44">
        <w:trPr>
          <w:jc w:val="center"/>
        </w:trPr>
        <w:tc>
          <w:tcPr>
            <w:tcW w:w="2830" w:type="dxa"/>
            <w:vAlign w:val="center"/>
          </w:tcPr>
          <w:p w14:paraId="1B00CAC7" w14:textId="4B8FF3E1" w:rsidR="0066315D" w:rsidRPr="00A024ED" w:rsidRDefault="0066315D" w:rsidP="00920BD7">
            <w:pPr>
              <w:pStyle w:val="IndraNormal"/>
            </w:pPr>
            <w:r w:rsidRPr="5DEF5C39">
              <w:t xml:space="preserve">- </w:t>
            </w:r>
            <w:r w:rsidR="007D1F6F">
              <w:t>Captain</w:t>
            </w:r>
          </w:p>
        </w:tc>
        <w:tc>
          <w:tcPr>
            <w:tcW w:w="993" w:type="dxa"/>
            <w:vAlign w:val="center"/>
          </w:tcPr>
          <w:p w14:paraId="781E6FF2" w14:textId="24C08F26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29E4E01E" w14:textId="72E588C9" w:rsidR="0066315D" w:rsidRPr="00C359D6" w:rsidRDefault="0066315D" w:rsidP="00920BD7">
            <w:pPr>
              <w:pStyle w:val="IndraNormal"/>
            </w:pPr>
            <w:r w:rsidRPr="00C359D6">
              <w:t>1</w:t>
            </w:r>
          </w:p>
        </w:tc>
        <w:tc>
          <w:tcPr>
            <w:tcW w:w="4253" w:type="dxa"/>
            <w:vAlign w:val="center"/>
          </w:tcPr>
          <w:p w14:paraId="227ED81F" w14:textId="2C6CC6B4" w:rsidR="0066315D" w:rsidRPr="00A024ED" w:rsidRDefault="4E411DD9" w:rsidP="00920BD7">
            <w:pPr>
              <w:pStyle w:val="IndraNormal"/>
            </w:pPr>
            <w:r>
              <w:t>Comandante</w:t>
            </w:r>
          </w:p>
        </w:tc>
      </w:tr>
      <w:tr w:rsidR="0066315D" w:rsidRPr="00A024ED" w14:paraId="2ADC82E6" w14:textId="77777777" w:rsidTr="4E0CBF44">
        <w:trPr>
          <w:jc w:val="center"/>
        </w:trPr>
        <w:tc>
          <w:tcPr>
            <w:tcW w:w="2830" w:type="dxa"/>
            <w:vAlign w:val="center"/>
          </w:tcPr>
          <w:p w14:paraId="0D7CDF7F" w14:textId="29D2B4F2" w:rsidR="0066315D" w:rsidRPr="00A024ED" w:rsidRDefault="0066315D" w:rsidP="00920BD7">
            <w:pPr>
              <w:pStyle w:val="IndraNormal"/>
            </w:pPr>
            <w:r w:rsidRPr="5DEF5C39">
              <w:t>- - Name</w:t>
            </w:r>
          </w:p>
        </w:tc>
        <w:tc>
          <w:tcPr>
            <w:tcW w:w="993" w:type="dxa"/>
            <w:vAlign w:val="center"/>
          </w:tcPr>
          <w:p w14:paraId="00B434AC" w14:textId="591E7B90" w:rsidR="0066315D" w:rsidRPr="00A024ED" w:rsidRDefault="0066315D" w:rsidP="00920BD7">
            <w:pPr>
              <w:pStyle w:val="IndraNormal"/>
            </w:pPr>
            <w:r w:rsidRPr="5DEF5C39">
              <w:t>an..70</w:t>
            </w:r>
          </w:p>
        </w:tc>
        <w:tc>
          <w:tcPr>
            <w:tcW w:w="1275" w:type="dxa"/>
            <w:vAlign w:val="center"/>
          </w:tcPr>
          <w:p w14:paraId="32702CFB" w14:textId="5C588687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5F3D3D2B" w14:textId="40D88563" w:rsidR="0066315D" w:rsidRPr="00A024ED" w:rsidRDefault="4E411DD9" w:rsidP="00920BD7">
            <w:pPr>
              <w:pStyle w:val="IndraNormal"/>
            </w:pPr>
            <w:r>
              <w:t>Nome</w:t>
            </w:r>
          </w:p>
        </w:tc>
      </w:tr>
      <w:tr w:rsidR="0066315D" w:rsidRPr="00A024ED" w14:paraId="6CF1F0F9" w14:textId="77777777" w:rsidTr="4E0CBF44">
        <w:trPr>
          <w:jc w:val="center"/>
        </w:trPr>
        <w:tc>
          <w:tcPr>
            <w:tcW w:w="2830" w:type="dxa"/>
            <w:vAlign w:val="center"/>
          </w:tcPr>
          <w:p w14:paraId="5BA169C9" w14:textId="425322E8" w:rsidR="0066315D" w:rsidRPr="00A024ED" w:rsidRDefault="0066315D" w:rsidP="00920BD7">
            <w:pPr>
              <w:pStyle w:val="IndraNormal"/>
            </w:pPr>
            <w:r w:rsidRPr="5DEF5C39">
              <w:t>- - Identification Type</w:t>
            </w:r>
          </w:p>
        </w:tc>
        <w:tc>
          <w:tcPr>
            <w:tcW w:w="993" w:type="dxa"/>
            <w:vAlign w:val="center"/>
          </w:tcPr>
          <w:p w14:paraId="43AFFEB4" w14:textId="1DCC69D2" w:rsidR="0066315D" w:rsidRPr="00A024ED" w:rsidRDefault="0066315D" w:rsidP="00920BD7">
            <w:pPr>
              <w:pStyle w:val="IndraNormal"/>
            </w:pPr>
            <w:r w:rsidRPr="5DEF5C39">
              <w:t>an..4</w:t>
            </w:r>
          </w:p>
        </w:tc>
        <w:tc>
          <w:tcPr>
            <w:tcW w:w="1275" w:type="dxa"/>
            <w:vAlign w:val="center"/>
          </w:tcPr>
          <w:p w14:paraId="2937A08E" w14:textId="47EDBCCC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689EB289" w14:textId="71C9A34C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identificação</w:t>
            </w:r>
            <w:r w:rsidR="00354493" w:rsidRPr="007272FA">
              <w:rPr>
                <w:lang w:val="pt-PT"/>
              </w:rPr>
              <w:t xml:space="preserve">. Ver capítulo </w:t>
            </w:r>
            <w:r w:rsidR="00354493">
              <w:fldChar w:fldCharType="begin"/>
            </w:r>
            <w:r w:rsidR="00354493" w:rsidRPr="007272FA">
              <w:rPr>
                <w:lang w:val="pt-PT"/>
              </w:rPr>
              <w:instrText xml:space="preserve"> REF _Ref109684384 \r \h </w:instrText>
            </w:r>
            <w:r w:rsidR="00354493">
              <w:fldChar w:fldCharType="separate"/>
            </w:r>
            <w:r w:rsidR="00354493" w:rsidRPr="007272FA">
              <w:rPr>
                <w:lang w:val="pt-PT"/>
              </w:rPr>
              <w:t>4.8</w:t>
            </w:r>
            <w:r w:rsidR="00354493">
              <w:fldChar w:fldCharType="end"/>
            </w:r>
            <w:r w:rsidR="00933618" w:rsidRPr="007272FA">
              <w:rPr>
                <w:lang w:val="pt-PT"/>
              </w:rPr>
              <w:t>.</w:t>
            </w:r>
          </w:p>
        </w:tc>
      </w:tr>
      <w:tr w:rsidR="0066315D" w:rsidRPr="00A024ED" w14:paraId="4CB3CFA6" w14:textId="77777777" w:rsidTr="4E0CBF44">
        <w:trPr>
          <w:jc w:val="center"/>
        </w:trPr>
        <w:tc>
          <w:tcPr>
            <w:tcW w:w="2830" w:type="dxa"/>
            <w:vAlign w:val="center"/>
          </w:tcPr>
          <w:p w14:paraId="139E854D" w14:textId="1C175CFC" w:rsidR="0066315D" w:rsidRPr="00A024ED" w:rsidRDefault="0066315D" w:rsidP="00920BD7">
            <w:pPr>
              <w:pStyle w:val="IndraNormal"/>
            </w:pPr>
            <w:r w:rsidRPr="5DEF5C39">
              <w:t>- - Identification Number</w:t>
            </w:r>
          </w:p>
        </w:tc>
        <w:tc>
          <w:tcPr>
            <w:tcW w:w="993" w:type="dxa"/>
            <w:vAlign w:val="center"/>
          </w:tcPr>
          <w:p w14:paraId="6A595F49" w14:textId="3D57DBD6" w:rsidR="0066315D" w:rsidRPr="00A024ED" w:rsidRDefault="0066315D" w:rsidP="00920BD7">
            <w:pPr>
              <w:pStyle w:val="IndraNormal"/>
            </w:pPr>
            <w:r w:rsidRPr="5DEF5C39">
              <w:t>an..17</w:t>
            </w:r>
          </w:p>
        </w:tc>
        <w:tc>
          <w:tcPr>
            <w:tcW w:w="1275" w:type="dxa"/>
            <w:vAlign w:val="center"/>
          </w:tcPr>
          <w:p w14:paraId="08898395" w14:textId="17192659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08C47A17" w14:textId="7222D1DF" w:rsidR="0066315D" w:rsidRPr="00A024ED" w:rsidRDefault="4E411DD9" w:rsidP="00920BD7">
            <w:pPr>
              <w:pStyle w:val="IndraNormal"/>
            </w:pPr>
            <w:r>
              <w:t>Número de identificação</w:t>
            </w:r>
          </w:p>
        </w:tc>
      </w:tr>
      <w:tr w:rsidR="0066315D" w:rsidRPr="00A024ED" w14:paraId="5B6583B8" w14:textId="77777777" w:rsidTr="4E0CBF44">
        <w:trPr>
          <w:jc w:val="center"/>
        </w:trPr>
        <w:tc>
          <w:tcPr>
            <w:tcW w:w="2830" w:type="dxa"/>
            <w:vAlign w:val="center"/>
          </w:tcPr>
          <w:p w14:paraId="5BF0BDF7" w14:textId="5C595C84" w:rsidR="0066315D" w:rsidRPr="00A024ED" w:rsidRDefault="0066315D" w:rsidP="00920BD7">
            <w:pPr>
              <w:pStyle w:val="IndraNormal"/>
            </w:pPr>
            <w:r w:rsidRPr="5DEF5C39">
              <w:t>- Carrier At Entry</w:t>
            </w:r>
          </w:p>
        </w:tc>
        <w:tc>
          <w:tcPr>
            <w:tcW w:w="993" w:type="dxa"/>
            <w:vAlign w:val="center"/>
          </w:tcPr>
          <w:p w14:paraId="0F362987" w14:textId="1AD097B1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70F25178" w14:textId="2C09D49D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0AA4AED8" w14:textId="7205B9E9" w:rsidR="0066315D" w:rsidRPr="00A024ED" w:rsidRDefault="4E411DD9" w:rsidP="00920BD7">
            <w:pPr>
              <w:pStyle w:val="IndraNormal"/>
            </w:pPr>
            <w:r w:rsidRPr="007272FA">
              <w:rPr>
                <w:lang w:val="pt-PT"/>
              </w:rPr>
              <w:t>Transportador à entrada.</w:t>
            </w:r>
            <w:r w:rsidR="00053BBE" w:rsidRPr="007272FA">
              <w:rPr>
                <w:lang w:val="pt-PT"/>
              </w:rPr>
              <w:t xml:space="preserve"> Grupo de dados a preencher com a identificação d</w:t>
            </w:r>
            <w:r w:rsidR="003A1FB6" w:rsidRPr="007272FA">
              <w:rPr>
                <w:lang w:val="pt-PT"/>
              </w:rPr>
              <w:t xml:space="preserve">o operador </w:t>
            </w:r>
            <w:r w:rsidR="00053BBE" w:rsidRPr="007272FA">
              <w:rPr>
                <w:lang w:val="pt-PT"/>
              </w:rPr>
              <w:t>responsável pelo meio de transporte</w:t>
            </w:r>
            <w:r w:rsidR="0084113E" w:rsidRPr="007272FA">
              <w:rPr>
                <w:lang w:val="pt-PT"/>
              </w:rPr>
              <w:t xml:space="preserve"> à entrada</w:t>
            </w:r>
            <w:r w:rsidR="00053BBE" w:rsidRPr="007272FA">
              <w:rPr>
                <w:lang w:val="pt-PT"/>
              </w:rPr>
              <w:t>.</w:t>
            </w:r>
            <w:r w:rsidRPr="007272FA">
              <w:rPr>
                <w:lang w:val="pt-PT"/>
              </w:rPr>
              <w:t xml:space="preserve">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_Ref109683540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63DFFEA7" w14:textId="77777777" w:rsidTr="4E0CBF44">
        <w:trPr>
          <w:jc w:val="center"/>
        </w:trPr>
        <w:tc>
          <w:tcPr>
            <w:tcW w:w="2830" w:type="dxa"/>
            <w:vAlign w:val="center"/>
          </w:tcPr>
          <w:p w14:paraId="2443CBE2" w14:textId="1931BC04" w:rsidR="0066315D" w:rsidRPr="00A024ED" w:rsidRDefault="0066315D" w:rsidP="00920BD7">
            <w:pPr>
              <w:pStyle w:val="IndraNormal"/>
            </w:pPr>
            <w:r w:rsidRPr="5DEF5C39">
              <w:t>- Responsible Agent At Entry</w:t>
            </w:r>
          </w:p>
        </w:tc>
        <w:tc>
          <w:tcPr>
            <w:tcW w:w="993" w:type="dxa"/>
            <w:vAlign w:val="center"/>
          </w:tcPr>
          <w:p w14:paraId="1FCE2AE2" w14:textId="620C477A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503ED486" w14:textId="73C58650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3454FEA1" w14:textId="31F8CC95" w:rsidR="0066315D" w:rsidRPr="00A024ED" w:rsidRDefault="0066315D" w:rsidP="00920BD7">
            <w:pPr>
              <w:pStyle w:val="IndraNormal"/>
            </w:pPr>
            <w:r w:rsidRPr="007272FA">
              <w:rPr>
                <w:lang w:val="pt-PT"/>
              </w:rPr>
              <w:t>Agente responsável à entrada.</w:t>
            </w:r>
            <w:r w:rsidR="00967AE2" w:rsidRPr="007272FA">
              <w:rPr>
                <w:lang w:val="pt-PT"/>
              </w:rPr>
              <w:t xml:space="preserve"> O declarante é a pessoa em nome de quem a declaração é apresentada.</w:t>
            </w:r>
            <w:r w:rsidRPr="007272FA">
              <w:rPr>
                <w:lang w:val="pt-PT"/>
              </w:rPr>
              <w:t xml:space="preserve">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_Ref109683546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74A78CF1" w14:textId="77777777" w:rsidTr="4E0CBF44">
        <w:trPr>
          <w:jc w:val="center"/>
        </w:trPr>
        <w:tc>
          <w:tcPr>
            <w:tcW w:w="2830" w:type="dxa"/>
            <w:vAlign w:val="center"/>
          </w:tcPr>
          <w:p w14:paraId="4DABC462" w14:textId="2922CCF5" w:rsidR="0066315D" w:rsidRPr="00A024ED" w:rsidRDefault="0066315D" w:rsidP="00920BD7">
            <w:pPr>
              <w:pStyle w:val="IndraNormal"/>
            </w:pPr>
            <w:r w:rsidRPr="5DEF5C39">
              <w:t>- Representative At Entry</w:t>
            </w:r>
          </w:p>
        </w:tc>
        <w:tc>
          <w:tcPr>
            <w:tcW w:w="993" w:type="dxa"/>
            <w:vAlign w:val="center"/>
          </w:tcPr>
          <w:p w14:paraId="541EC805" w14:textId="741007BE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78C85BE4" w14:textId="41B92481" w:rsidR="0066315D" w:rsidRPr="00A024E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15780B46" w14:textId="79B758EC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Representante à entrada. </w:t>
            </w:r>
            <w:r w:rsidR="00A4733D" w:rsidRPr="007272FA">
              <w:rPr>
                <w:lang w:val="pt-PT"/>
              </w:rPr>
              <w:t xml:space="preserve">Ver capítulo </w:t>
            </w:r>
            <w:r w:rsidR="00877437">
              <w:fldChar w:fldCharType="begin"/>
            </w:r>
            <w:r w:rsidR="00877437" w:rsidRPr="007272FA">
              <w:rPr>
                <w:lang w:val="pt-PT"/>
              </w:rPr>
              <w:instrText xml:space="preserve"> REF _Ref109683551 \r \h </w:instrText>
            </w:r>
            <w:r w:rsidR="00877437">
              <w:fldChar w:fldCharType="separate"/>
            </w:r>
            <w:r w:rsidR="00877437" w:rsidRPr="007272FA">
              <w:rPr>
                <w:lang w:val="pt-PT"/>
              </w:rPr>
              <w:t>5.10</w:t>
            </w:r>
            <w:r w:rsidR="00877437">
              <w:fldChar w:fldCharType="end"/>
            </w:r>
            <w:r w:rsidR="00A51B23" w:rsidRPr="007272FA">
              <w:rPr>
                <w:lang w:val="pt-PT"/>
              </w:rPr>
              <w:t>.</w:t>
            </w:r>
            <w:r w:rsidR="00C17F3E" w:rsidRPr="007272FA">
              <w:rPr>
                <w:lang w:val="pt-PT"/>
              </w:rPr>
              <w:t xml:space="preserve">   </w:t>
            </w:r>
          </w:p>
        </w:tc>
      </w:tr>
      <w:tr w:rsidR="0066315D" w:rsidRPr="00A024ED" w14:paraId="017E1EF2" w14:textId="77777777" w:rsidTr="4E0CBF44">
        <w:trPr>
          <w:jc w:val="center"/>
        </w:trPr>
        <w:tc>
          <w:tcPr>
            <w:tcW w:w="2830" w:type="dxa"/>
            <w:vAlign w:val="center"/>
          </w:tcPr>
          <w:p w14:paraId="295F5A23" w14:textId="5D183E61" w:rsidR="0066315D" w:rsidRPr="00A024ED" w:rsidRDefault="0066315D" w:rsidP="00920BD7">
            <w:pPr>
              <w:pStyle w:val="IndraNormal"/>
            </w:pPr>
            <w:r w:rsidRPr="5DEF5C39">
              <w:t>- Carrier At Exit</w:t>
            </w:r>
          </w:p>
        </w:tc>
        <w:tc>
          <w:tcPr>
            <w:tcW w:w="993" w:type="dxa"/>
            <w:vAlign w:val="center"/>
          </w:tcPr>
          <w:p w14:paraId="696D8A74" w14:textId="2E20FD83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4ACB48C9" w14:textId="1EFE41E8" w:rsidR="0066315D" w:rsidRPr="00A024ED" w:rsidRDefault="00A122FC" w:rsidP="00920BD7">
            <w:pPr>
              <w:pStyle w:val="IndraNormal"/>
            </w:pPr>
            <w:r>
              <w:t xml:space="preserve">0 ou </w:t>
            </w:r>
            <w:r w:rsidR="0066315D" w:rsidRPr="5DEF5C39">
              <w:t>1</w:t>
            </w:r>
          </w:p>
        </w:tc>
        <w:tc>
          <w:tcPr>
            <w:tcW w:w="4253" w:type="dxa"/>
            <w:vAlign w:val="center"/>
          </w:tcPr>
          <w:p w14:paraId="7AF54EC2" w14:textId="368EEA98" w:rsidR="0066315D" w:rsidRPr="00A024ED" w:rsidRDefault="00DE5D74" w:rsidP="00920BD7">
            <w:pPr>
              <w:pStyle w:val="IndraNormal"/>
            </w:pPr>
            <w:r w:rsidRPr="007272FA">
              <w:rPr>
                <w:lang w:val="pt-PT"/>
              </w:rPr>
              <w:t>Trans</w:t>
            </w:r>
            <w:r w:rsidR="003E6F75" w:rsidRPr="007272FA">
              <w:rPr>
                <w:lang w:val="pt-PT"/>
              </w:rPr>
              <w:t>portador à saída.</w:t>
            </w:r>
            <w:r w:rsidR="0084113E" w:rsidRPr="007272FA">
              <w:rPr>
                <w:lang w:val="pt-PT"/>
              </w:rPr>
              <w:t xml:space="preserve"> Grupo de dados a preencher com a identificação d</w:t>
            </w:r>
            <w:r w:rsidR="003A1FB6" w:rsidRPr="007272FA">
              <w:rPr>
                <w:lang w:val="pt-PT"/>
              </w:rPr>
              <w:t>o operador</w:t>
            </w:r>
            <w:r w:rsidR="0084113E" w:rsidRPr="007272FA">
              <w:rPr>
                <w:lang w:val="pt-PT"/>
              </w:rPr>
              <w:t xml:space="preserve"> responsável pelo meio de transporte à saída.</w:t>
            </w:r>
            <w:r w:rsidR="005A68E2" w:rsidRPr="007272FA">
              <w:rPr>
                <w:lang w:val="pt-PT"/>
              </w:rPr>
              <w:t xml:space="preserve"> Deve ser preenchido mesmo que seja igual ao Transportador à entrada.</w:t>
            </w:r>
            <w:r w:rsidR="0084113E" w:rsidRPr="007272FA">
              <w:rPr>
                <w:lang w:val="pt-PT"/>
              </w:rPr>
              <w:t xml:space="preserve">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_Ref109683557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7FDE8B56" w14:textId="77777777" w:rsidTr="4E0CBF44">
        <w:trPr>
          <w:jc w:val="center"/>
        </w:trPr>
        <w:tc>
          <w:tcPr>
            <w:tcW w:w="2830" w:type="dxa"/>
            <w:vAlign w:val="center"/>
          </w:tcPr>
          <w:p w14:paraId="095D09D0" w14:textId="49BD8AC4" w:rsidR="0066315D" w:rsidRPr="00A024ED" w:rsidRDefault="0066315D" w:rsidP="00920BD7">
            <w:pPr>
              <w:pStyle w:val="IndraNormal"/>
            </w:pPr>
            <w:r w:rsidRPr="5DEF5C39">
              <w:t>- Responsible Agent At Exit</w:t>
            </w:r>
          </w:p>
        </w:tc>
        <w:tc>
          <w:tcPr>
            <w:tcW w:w="993" w:type="dxa"/>
            <w:vAlign w:val="center"/>
          </w:tcPr>
          <w:p w14:paraId="1AAD9619" w14:textId="4B89B0C4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1DB73607" w14:textId="5CC2D424" w:rsidR="0066315D" w:rsidRPr="00A024ED" w:rsidRDefault="00A122FC" w:rsidP="00920BD7">
            <w:pPr>
              <w:pStyle w:val="IndraNormal"/>
            </w:pPr>
            <w:r>
              <w:t xml:space="preserve">0 ou </w:t>
            </w:r>
            <w:r w:rsidR="0066315D" w:rsidRPr="5DEF5C39">
              <w:t>1</w:t>
            </w:r>
          </w:p>
        </w:tc>
        <w:tc>
          <w:tcPr>
            <w:tcW w:w="4253" w:type="dxa"/>
            <w:vAlign w:val="center"/>
          </w:tcPr>
          <w:p w14:paraId="0B5839A9" w14:textId="52754C17" w:rsidR="0066315D" w:rsidRPr="007272FA" w:rsidRDefault="00DE5D7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Agente responsável à </w:t>
            </w:r>
            <w:r w:rsidR="003E6F75" w:rsidRPr="007272FA">
              <w:rPr>
                <w:lang w:val="pt-PT"/>
              </w:rPr>
              <w:t xml:space="preserve">saída. </w:t>
            </w:r>
            <w:r w:rsidR="00A4733D" w:rsidRPr="007272FA">
              <w:rPr>
                <w:lang w:val="pt-PT"/>
              </w:rPr>
              <w:t xml:space="preserve">Ver capítulo </w:t>
            </w:r>
            <w:r w:rsidR="00877437">
              <w:fldChar w:fldCharType="begin"/>
            </w:r>
            <w:r w:rsidR="00877437" w:rsidRPr="007272FA">
              <w:rPr>
                <w:lang w:val="pt-PT"/>
              </w:rPr>
              <w:instrText xml:space="preserve"> REF _Ref109683562 \r \h </w:instrText>
            </w:r>
            <w:r w:rsidR="00877437">
              <w:fldChar w:fldCharType="separate"/>
            </w:r>
            <w:r w:rsidR="00877437" w:rsidRPr="007272FA">
              <w:rPr>
                <w:lang w:val="pt-PT"/>
              </w:rPr>
              <w:t>5.10</w:t>
            </w:r>
            <w:r w:rsidR="00877437">
              <w:fldChar w:fldCharType="end"/>
            </w:r>
            <w:r w:rsidR="00A51B23" w:rsidRPr="007272FA">
              <w:rPr>
                <w:lang w:val="pt-PT"/>
              </w:rPr>
              <w:t>.</w:t>
            </w:r>
          </w:p>
        </w:tc>
      </w:tr>
      <w:tr w:rsidR="0066315D" w:rsidRPr="00A024ED" w14:paraId="13FAFFBE" w14:textId="77777777" w:rsidTr="4E0CBF44">
        <w:trPr>
          <w:jc w:val="center"/>
        </w:trPr>
        <w:tc>
          <w:tcPr>
            <w:tcW w:w="2830" w:type="dxa"/>
            <w:vAlign w:val="center"/>
          </w:tcPr>
          <w:p w14:paraId="4E553A42" w14:textId="15694F16" w:rsidR="0066315D" w:rsidRPr="00A024ED" w:rsidRDefault="0066315D" w:rsidP="00920BD7">
            <w:pPr>
              <w:pStyle w:val="IndraNormal"/>
            </w:pPr>
            <w:r w:rsidRPr="5DEF5C39">
              <w:t>- Representative At Exit</w:t>
            </w:r>
          </w:p>
        </w:tc>
        <w:tc>
          <w:tcPr>
            <w:tcW w:w="993" w:type="dxa"/>
            <w:vAlign w:val="center"/>
          </w:tcPr>
          <w:p w14:paraId="30226CCB" w14:textId="0FD9ADE9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74E2E664" w14:textId="36D791FF" w:rsidR="0066315D" w:rsidRPr="00A024E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00C4A61D" w14:textId="47ACA70D" w:rsidR="0066315D" w:rsidRPr="007272FA" w:rsidRDefault="00DE5D7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Repre</w:t>
            </w:r>
            <w:r w:rsidR="003E6F75" w:rsidRPr="007272FA">
              <w:rPr>
                <w:lang w:val="pt-PT"/>
              </w:rPr>
              <w:t xml:space="preserve">sentante à saída. </w:t>
            </w:r>
            <w:r w:rsidR="00A4733D" w:rsidRPr="007272FA">
              <w:rPr>
                <w:lang w:val="pt-PT"/>
              </w:rPr>
              <w:t xml:space="preserve">Ver capítulo </w:t>
            </w:r>
            <w:r w:rsidR="00877437">
              <w:fldChar w:fldCharType="begin"/>
            </w:r>
            <w:r w:rsidR="00877437" w:rsidRPr="007272FA">
              <w:rPr>
                <w:lang w:val="pt-PT"/>
              </w:rPr>
              <w:instrText xml:space="preserve"> REF _Ref109683566 \r \h </w:instrText>
            </w:r>
            <w:r w:rsidR="00877437">
              <w:fldChar w:fldCharType="separate"/>
            </w:r>
            <w:r w:rsidR="00877437" w:rsidRPr="007272FA">
              <w:rPr>
                <w:lang w:val="pt-PT"/>
              </w:rPr>
              <w:t>5.10</w:t>
            </w:r>
            <w:r w:rsidR="00877437">
              <w:fldChar w:fldCharType="end"/>
            </w:r>
            <w:r w:rsidR="00A51B23" w:rsidRPr="007272FA">
              <w:rPr>
                <w:lang w:val="pt-PT"/>
              </w:rPr>
              <w:t>.</w:t>
            </w:r>
          </w:p>
        </w:tc>
      </w:tr>
      <w:tr w:rsidR="0066315D" w:rsidRPr="00A024ED" w14:paraId="57EA3E7E" w14:textId="77777777" w:rsidTr="4E0CBF44">
        <w:trPr>
          <w:jc w:val="center"/>
        </w:trPr>
        <w:tc>
          <w:tcPr>
            <w:tcW w:w="2830" w:type="dxa"/>
            <w:vAlign w:val="center"/>
          </w:tcPr>
          <w:p w14:paraId="747AE057" w14:textId="6F941EB3" w:rsidR="0066315D" w:rsidRPr="00A024ED" w:rsidRDefault="0066315D" w:rsidP="00920BD7">
            <w:pPr>
              <w:pStyle w:val="IndraNormal"/>
            </w:pPr>
            <w:r w:rsidRPr="5DEF5C39">
              <w:t>- Other Carriers At Entry</w:t>
            </w:r>
          </w:p>
        </w:tc>
        <w:tc>
          <w:tcPr>
            <w:tcW w:w="993" w:type="dxa"/>
            <w:vAlign w:val="center"/>
          </w:tcPr>
          <w:p w14:paraId="1E3FF041" w14:textId="7D3A93D3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75CB2401" w14:textId="19098C13" w:rsidR="0066315D" w:rsidRPr="00A024ED" w:rsidRDefault="0066315D" w:rsidP="00920BD7">
            <w:pPr>
              <w:pStyle w:val="IndraNormal"/>
            </w:pPr>
            <w:r w:rsidRPr="5DEF5C39">
              <w:t>0 a 99</w:t>
            </w:r>
          </w:p>
        </w:tc>
        <w:tc>
          <w:tcPr>
            <w:tcW w:w="4253" w:type="dxa"/>
            <w:vAlign w:val="center"/>
          </w:tcPr>
          <w:p w14:paraId="25DDF2E8" w14:textId="1C6BD80E" w:rsidR="4E411DD9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Outros transportadores/agentes de carga.</w:t>
            </w:r>
          </w:p>
          <w:p w14:paraId="77479E07" w14:textId="4ECEBBB5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Grupo de dados a preencher com a identificação de todos os slot charteres ou outr</w:t>
            </w:r>
            <w:r w:rsidR="003A1FB6" w:rsidRPr="007272FA">
              <w:rPr>
                <w:lang w:val="pt-PT"/>
              </w:rPr>
              <w:t>o</w:t>
            </w:r>
            <w:r w:rsidRPr="007272FA">
              <w:rPr>
                <w:lang w:val="pt-PT"/>
              </w:rPr>
              <w:t xml:space="preserve">s </w:t>
            </w:r>
            <w:r w:rsidR="003A1FB6" w:rsidRPr="007272FA">
              <w:rPr>
                <w:lang w:val="pt-PT"/>
              </w:rPr>
              <w:t xml:space="preserve">operadores </w:t>
            </w:r>
            <w:r w:rsidRPr="007272FA">
              <w:rPr>
                <w:lang w:val="pt-PT"/>
              </w:rPr>
              <w:t xml:space="preserve">responsáveis pelas mercadorias que inserem o seu próprio </w:t>
            </w:r>
            <w:r w:rsidRPr="007272FA">
              <w:rPr>
                <w:lang w:val="pt-PT"/>
              </w:rPr>
              <w:lastRenderedPageBreak/>
              <w:t>manifesto (exceto o transportador ou fretadores) à entrada.</w:t>
            </w:r>
          </w:p>
        </w:tc>
      </w:tr>
      <w:tr w:rsidR="0066315D" w:rsidRPr="00A024ED" w14:paraId="32103F9E" w14:textId="77777777" w:rsidTr="4E0CBF44">
        <w:trPr>
          <w:jc w:val="center"/>
        </w:trPr>
        <w:tc>
          <w:tcPr>
            <w:tcW w:w="2830" w:type="dxa"/>
            <w:vAlign w:val="center"/>
          </w:tcPr>
          <w:p w14:paraId="0C365E29" w14:textId="00941417" w:rsidR="0066315D" w:rsidRPr="00A024ED" w:rsidRDefault="0066315D" w:rsidP="00920BD7">
            <w:pPr>
              <w:pStyle w:val="IndraNormal"/>
            </w:pPr>
            <w:r w:rsidRPr="5DEF5C39">
              <w:lastRenderedPageBreak/>
              <w:t>- - Carrier</w:t>
            </w:r>
          </w:p>
        </w:tc>
        <w:tc>
          <w:tcPr>
            <w:tcW w:w="993" w:type="dxa"/>
            <w:vAlign w:val="center"/>
          </w:tcPr>
          <w:p w14:paraId="78B8C881" w14:textId="1DF48B92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0C988742" w14:textId="6000C0BF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7EFA0A76" w14:textId="61582CBE" w:rsidR="0066315D" w:rsidRPr="00A024ED" w:rsidRDefault="003E6F75" w:rsidP="00920BD7">
            <w:pPr>
              <w:pStyle w:val="IndraNormal"/>
            </w:pPr>
            <w:r w:rsidRPr="007272FA">
              <w:rPr>
                <w:lang w:val="pt-PT"/>
              </w:rPr>
              <w:t>Transportador.</w:t>
            </w:r>
            <w:r w:rsidR="00235223" w:rsidRPr="007272FA">
              <w:rPr>
                <w:lang w:val="pt-PT"/>
              </w:rPr>
              <w:t xml:space="preserve"> Grupo de dados destinado a declarar o transportador responsável pelas mercadorias.</w:t>
            </w:r>
            <w:r w:rsidRPr="007272FA">
              <w:rPr>
                <w:lang w:val="pt-PT"/>
              </w:rPr>
              <w:t xml:space="preserve">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_Ref109683573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7B75E5E1" w14:textId="77777777" w:rsidTr="4E0CBF44">
        <w:trPr>
          <w:jc w:val="center"/>
        </w:trPr>
        <w:tc>
          <w:tcPr>
            <w:tcW w:w="2830" w:type="dxa"/>
            <w:vAlign w:val="center"/>
          </w:tcPr>
          <w:p w14:paraId="28D4F281" w14:textId="6709327E" w:rsidR="0066315D" w:rsidRPr="00A024ED" w:rsidRDefault="0066315D" w:rsidP="00920BD7">
            <w:pPr>
              <w:pStyle w:val="IndraNormal"/>
            </w:pPr>
            <w:r w:rsidRPr="5DEF5C39">
              <w:t>- - Shipping Agent</w:t>
            </w:r>
          </w:p>
        </w:tc>
        <w:tc>
          <w:tcPr>
            <w:tcW w:w="993" w:type="dxa"/>
            <w:vAlign w:val="center"/>
          </w:tcPr>
          <w:p w14:paraId="0D82A163" w14:textId="280B2C80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2EDA64DC" w14:textId="35BBE152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3AC78F8A" w14:textId="27E58603" w:rsidR="0066315D" w:rsidRPr="00A024ED" w:rsidRDefault="00DE5D74" w:rsidP="00920BD7">
            <w:pPr>
              <w:pStyle w:val="IndraNormal"/>
            </w:pPr>
            <w:r w:rsidRPr="007272FA">
              <w:rPr>
                <w:lang w:val="pt-PT"/>
              </w:rPr>
              <w:t>Age</w:t>
            </w:r>
            <w:r w:rsidR="003E6F75" w:rsidRPr="007272FA">
              <w:rPr>
                <w:lang w:val="pt-PT"/>
              </w:rPr>
              <w:t xml:space="preserve">nte de navegação. </w:t>
            </w:r>
            <w:r w:rsidR="00430A2B" w:rsidRPr="007272FA">
              <w:rPr>
                <w:lang w:val="pt-PT"/>
              </w:rPr>
              <w:t xml:space="preserve">Grupo de dados destinado a declarar o agente de navegação que representa o transportador responsável pelas mercadorias.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_Ref109683579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12DB75F3" w14:textId="77777777" w:rsidTr="4E0CBF44">
        <w:trPr>
          <w:jc w:val="center"/>
        </w:trPr>
        <w:tc>
          <w:tcPr>
            <w:tcW w:w="2830" w:type="dxa"/>
            <w:vAlign w:val="center"/>
          </w:tcPr>
          <w:p w14:paraId="04DF5052" w14:textId="0A61B146" w:rsidR="0066315D" w:rsidRPr="00A024ED" w:rsidRDefault="0066315D" w:rsidP="00920BD7">
            <w:pPr>
              <w:pStyle w:val="IndraNormal"/>
            </w:pPr>
            <w:r w:rsidRPr="5DEF5C39">
              <w:t>- Other Carriers At Exit</w:t>
            </w:r>
          </w:p>
        </w:tc>
        <w:tc>
          <w:tcPr>
            <w:tcW w:w="993" w:type="dxa"/>
            <w:vAlign w:val="center"/>
          </w:tcPr>
          <w:p w14:paraId="1096122A" w14:textId="0A1E703B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0A569533" w14:textId="2644202B" w:rsidR="0066315D" w:rsidRPr="00A024ED" w:rsidRDefault="0066315D" w:rsidP="00920BD7">
            <w:pPr>
              <w:pStyle w:val="IndraNormal"/>
            </w:pPr>
            <w:r w:rsidRPr="5DEF5C39">
              <w:t>0 a 99</w:t>
            </w:r>
          </w:p>
        </w:tc>
        <w:tc>
          <w:tcPr>
            <w:tcW w:w="4253" w:type="dxa"/>
            <w:vAlign w:val="center"/>
          </w:tcPr>
          <w:p w14:paraId="3CFC6D39" w14:textId="6FBEE1D6" w:rsidR="4E411DD9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Outros transportadores à saída.</w:t>
            </w:r>
          </w:p>
          <w:p w14:paraId="35DBE605" w14:textId="2A6C01BE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Grupo de dados a preencher com a identificação de todos os slot charteres ou outr</w:t>
            </w:r>
            <w:r w:rsidR="003A1FB6" w:rsidRPr="007272FA">
              <w:rPr>
                <w:lang w:val="pt-PT"/>
              </w:rPr>
              <w:t>o</w:t>
            </w:r>
            <w:r w:rsidRPr="007272FA">
              <w:rPr>
                <w:lang w:val="pt-PT"/>
              </w:rPr>
              <w:t xml:space="preserve">s </w:t>
            </w:r>
            <w:r w:rsidR="003A1FB6" w:rsidRPr="007272FA">
              <w:rPr>
                <w:lang w:val="pt-PT"/>
              </w:rPr>
              <w:t>operadores</w:t>
            </w:r>
            <w:r w:rsidRPr="007272FA">
              <w:rPr>
                <w:lang w:val="pt-PT"/>
              </w:rPr>
              <w:t xml:space="preserve"> responsáveis pelas mercadorias que inserem o seu próprio manifesto (exceto o transportador ou fretadores) à saída.</w:t>
            </w:r>
            <w:r w:rsidR="000A52FA" w:rsidRPr="007272FA">
              <w:rPr>
                <w:lang w:val="pt-PT"/>
              </w:rPr>
              <w:t xml:space="preserve">     </w:t>
            </w:r>
          </w:p>
        </w:tc>
      </w:tr>
      <w:tr w:rsidR="0066315D" w:rsidRPr="00A024ED" w14:paraId="7F5889CC" w14:textId="77777777" w:rsidTr="4E0CBF44">
        <w:trPr>
          <w:trHeight w:val="555"/>
          <w:jc w:val="center"/>
        </w:trPr>
        <w:tc>
          <w:tcPr>
            <w:tcW w:w="2830" w:type="dxa"/>
            <w:vAlign w:val="center"/>
          </w:tcPr>
          <w:p w14:paraId="43162BFF" w14:textId="10789816" w:rsidR="0066315D" w:rsidRPr="00A024ED" w:rsidRDefault="0066315D" w:rsidP="00920BD7">
            <w:pPr>
              <w:pStyle w:val="IndraNormal"/>
            </w:pPr>
            <w:r w:rsidRPr="5DEF5C39">
              <w:t>- - Carrier</w:t>
            </w:r>
          </w:p>
        </w:tc>
        <w:tc>
          <w:tcPr>
            <w:tcW w:w="993" w:type="dxa"/>
            <w:vAlign w:val="center"/>
          </w:tcPr>
          <w:p w14:paraId="55AEAF0D" w14:textId="0FE78CDB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07B663F3" w14:textId="47D96DF8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28CDFFB3" w14:textId="3CC2BA83" w:rsidR="0066315D" w:rsidRPr="00A024ED" w:rsidRDefault="003E6F75" w:rsidP="00920BD7">
            <w:pPr>
              <w:pStyle w:val="IndraNormal"/>
            </w:pPr>
            <w:r w:rsidRPr="007272FA">
              <w:rPr>
                <w:lang w:val="pt-PT"/>
              </w:rPr>
              <w:t xml:space="preserve">Transportador. </w:t>
            </w:r>
            <w:r w:rsidR="00683615" w:rsidRPr="007272FA">
              <w:rPr>
                <w:lang w:val="pt-PT"/>
              </w:rPr>
              <w:t xml:space="preserve">Grupo de dados destinado a declarar o transportador responsável pelas mercadorias.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_Ref109683585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584F2120" w14:textId="77777777" w:rsidTr="4E0CBF44">
        <w:trPr>
          <w:jc w:val="center"/>
        </w:trPr>
        <w:tc>
          <w:tcPr>
            <w:tcW w:w="2830" w:type="dxa"/>
            <w:vAlign w:val="center"/>
          </w:tcPr>
          <w:p w14:paraId="5FE3434D" w14:textId="21C0070D" w:rsidR="0066315D" w:rsidRPr="00A024ED" w:rsidRDefault="0066315D" w:rsidP="00920BD7">
            <w:pPr>
              <w:pStyle w:val="IndraNormal"/>
            </w:pPr>
            <w:r w:rsidRPr="5DEF5C39">
              <w:t>- - Shipping Agent</w:t>
            </w:r>
          </w:p>
        </w:tc>
        <w:tc>
          <w:tcPr>
            <w:tcW w:w="993" w:type="dxa"/>
            <w:vAlign w:val="center"/>
          </w:tcPr>
          <w:p w14:paraId="326EC43E" w14:textId="56BFF966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14F35070" w14:textId="1B77DFCF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3C1CAB70" w14:textId="7CBEFCB9" w:rsidR="0066315D" w:rsidRPr="00A024ED" w:rsidRDefault="4E411DD9" w:rsidP="00920BD7">
            <w:pPr>
              <w:pStyle w:val="IndraNormal"/>
            </w:pPr>
            <w:r w:rsidRPr="007272FA">
              <w:rPr>
                <w:lang w:val="pt-PT"/>
              </w:rPr>
              <w:t xml:space="preserve">Agente de navegação. </w:t>
            </w:r>
            <w:r w:rsidR="00683615" w:rsidRPr="007272FA">
              <w:rPr>
                <w:lang w:val="pt-PT"/>
              </w:rPr>
              <w:t xml:space="preserve">Grupo de dados destinado a declarar o agente de navegação que representa o transportador responsável pelas mercadorias.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_Ref109683591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43F94D09" w14:textId="77777777" w:rsidTr="4E0CBF44">
        <w:trPr>
          <w:jc w:val="center"/>
        </w:trPr>
        <w:tc>
          <w:tcPr>
            <w:tcW w:w="2830" w:type="dxa"/>
            <w:vAlign w:val="center"/>
          </w:tcPr>
          <w:p w14:paraId="70F49E53" w14:textId="3DD042A3" w:rsidR="0066315D" w:rsidRPr="00A024ED" w:rsidRDefault="0066315D" w:rsidP="00920BD7">
            <w:pPr>
              <w:pStyle w:val="IndraNormal"/>
            </w:pPr>
            <w:r w:rsidRPr="5DEF5C39">
              <w:t>- Authorized Charterers At Entry</w:t>
            </w:r>
          </w:p>
        </w:tc>
        <w:tc>
          <w:tcPr>
            <w:tcW w:w="993" w:type="dxa"/>
            <w:vAlign w:val="center"/>
          </w:tcPr>
          <w:p w14:paraId="48F00459" w14:textId="3839A3F2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05481A3B" w14:textId="4DEF8280" w:rsidR="0066315D" w:rsidRPr="00A024ED" w:rsidRDefault="0066315D" w:rsidP="00920BD7">
            <w:pPr>
              <w:pStyle w:val="IndraNormal"/>
            </w:pPr>
            <w:r w:rsidRPr="5DEF5C39">
              <w:t>0 a 99</w:t>
            </w:r>
          </w:p>
        </w:tc>
        <w:tc>
          <w:tcPr>
            <w:tcW w:w="4253" w:type="dxa"/>
            <w:vAlign w:val="center"/>
          </w:tcPr>
          <w:p w14:paraId="10BA67F6" w14:textId="09023644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Grupo de dados destinado a declarar </w:t>
            </w:r>
            <w:r w:rsidR="00A85004" w:rsidRPr="007272FA">
              <w:rPr>
                <w:lang w:val="pt-PT"/>
              </w:rPr>
              <w:t>os fretadore</w:t>
            </w:r>
            <w:r w:rsidRPr="007272FA">
              <w:rPr>
                <w:lang w:val="pt-PT"/>
              </w:rPr>
              <w:t>s à entrada.</w:t>
            </w:r>
          </w:p>
        </w:tc>
      </w:tr>
      <w:tr w:rsidR="0066315D" w:rsidRPr="00A024ED" w14:paraId="520B8B5E" w14:textId="77777777" w:rsidTr="4E0CBF44">
        <w:trPr>
          <w:jc w:val="center"/>
        </w:trPr>
        <w:tc>
          <w:tcPr>
            <w:tcW w:w="2830" w:type="dxa"/>
            <w:vAlign w:val="center"/>
          </w:tcPr>
          <w:p w14:paraId="03C1A349" w14:textId="4024B658" w:rsidR="0066315D" w:rsidRPr="00A024ED" w:rsidRDefault="0066315D" w:rsidP="00920BD7">
            <w:pPr>
              <w:pStyle w:val="IndraNormal"/>
            </w:pPr>
            <w:r w:rsidRPr="5DEF5C39">
              <w:t>- - Carrier</w:t>
            </w:r>
          </w:p>
        </w:tc>
        <w:tc>
          <w:tcPr>
            <w:tcW w:w="993" w:type="dxa"/>
            <w:vAlign w:val="center"/>
          </w:tcPr>
          <w:p w14:paraId="6FFD1556" w14:textId="067837CC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33E9BFC7" w14:textId="40997FB9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069B3C6E" w14:textId="02406DCE" w:rsidR="0066315D" w:rsidRPr="00A024ED" w:rsidRDefault="4E411DD9" w:rsidP="00920BD7">
            <w:pPr>
              <w:pStyle w:val="IndraNormal"/>
            </w:pPr>
            <w:r>
              <w:t xml:space="preserve">Transportador.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_Ref109683597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2D5B9A72" w14:textId="77777777" w:rsidTr="4E0CBF44">
        <w:trPr>
          <w:jc w:val="center"/>
        </w:trPr>
        <w:tc>
          <w:tcPr>
            <w:tcW w:w="2830" w:type="dxa"/>
            <w:vAlign w:val="center"/>
          </w:tcPr>
          <w:p w14:paraId="7EFB0E5E" w14:textId="4D35A332" w:rsidR="0066315D" w:rsidRPr="00A024ED" w:rsidRDefault="0066315D" w:rsidP="00920BD7">
            <w:pPr>
              <w:pStyle w:val="IndraNormal"/>
            </w:pPr>
            <w:r w:rsidRPr="5DEF5C39">
              <w:t>- - Shipping Agent</w:t>
            </w:r>
          </w:p>
        </w:tc>
        <w:tc>
          <w:tcPr>
            <w:tcW w:w="993" w:type="dxa"/>
            <w:vAlign w:val="center"/>
          </w:tcPr>
          <w:p w14:paraId="50188B42" w14:textId="4082C413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1093BB7E" w14:textId="7B3BC9BF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5F5E691C" w14:textId="6CBC57DC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Agente de navegação. </w:t>
            </w:r>
            <w:r w:rsidR="00A4733D" w:rsidRPr="007272FA">
              <w:rPr>
                <w:lang w:val="pt-PT"/>
              </w:rPr>
              <w:t xml:space="preserve">Ver capítulo </w:t>
            </w:r>
            <w:r w:rsidR="00877437">
              <w:fldChar w:fldCharType="begin"/>
            </w:r>
            <w:r w:rsidR="00877437" w:rsidRPr="007272FA">
              <w:rPr>
                <w:lang w:val="pt-PT"/>
              </w:rPr>
              <w:instrText xml:space="preserve"> REF _Ref109683603 \r \h </w:instrText>
            </w:r>
            <w:r w:rsidR="00877437">
              <w:fldChar w:fldCharType="separate"/>
            </w:r>
            <w:r w:rsidR="00877437" w:rsidRPr="007272FA">
              <w:rPr>
                <w:lang w:val="pt-PT"/>
              </w:rPr>
              <w:t>5.10</w:t>
            </w:r>
            <w:r w:rsidR="00877437">
              <w:fldChar w:fldCharType="end"/>
            </w:r>
            <w:r w:rsidR="00A51B23" w:rsidRPr="007272FA">
              <w:rPr>
                <w:lang w:val="pt-PT"/>
              </w:rPr>
              <w:t>.</w:t>
            </w:r>
          </w:p>
        </w:tc>
      </w:tr>
      <w:tr w:rsidR="0066315D" w:rsidRPr="00A024ED" w14:paraId="6D455A0C" w14:textId="77777777" w:rsidTr="4E0CBF44">
        <w:trPr>
          <w:jc w:val="center"/>
        </w:trPr>
        <w:tc>
          <w:tcPr>
            <w:tcW w:w="2830" w:type="dxa"/>
            <w:vAlign w:val="center"/>
          </w:tcPr>
          <w:p w14:paraId="7B9190A5" w14:textId="28D40224" w:rsidR="0066315D" w:rsidRPr="00A024ED" w:rsidRDefault="0066315D" w:rsidP="00920BD7">
            <w:pPr>
              <w:pStyle w:val="IndraNormal"/>
            </w:pPr>
            <w:r w:rsidRPr="5DEF5C39">
              <w:lastRenderedPageBreak/>
              <w:t>- - Charterer</w:t>
            </w:r>
          </w:p>
        </w:tc>
        <w:tc>
          <w:tcPr>
            <w:tcW w:w="993" w:type="dxa"/>
            <w:vAlign w:val="center"/>
          </w:tcPr>
          <w:p w14:paraId="7BF4D5F6" w14:textId="0C8D8F17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1EFD420D" w14:textId="69330060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7573DE9A" w14:textId="46E7E3AC" w:rsidR="0066315D" w:rsidRPr="00A024ED" w:rsidRDefault="4E411DD9" w:rsidP="00920BD7">
            <w:pPr>
              <w:pStyle w:val="IndraNormal"/>
            </w:pPr>
            <w:r>
              <w:t xml:space="preserve">Fretador.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_Ref109683609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16B7117F" w14:textId="77777777" w:rsidTr="4E0CBF44">
        <w:trPr>
          <w:jc w:val="center"/>
        </w:trPr>
        <w:tc>
          <w:tcPr>
            <w:tcW w:w="2830" w:type="dxa"/>
            <w:vAlign w:val="center"/>
          </w:tcPr>
          <w:p w14:paraId="082E5C32" w14:textId="3602B024" w:rsidR="0066315D" w:rsidRPr="00A024ED" w:rsidRDefault="0066315D" w:rsidP="00920BD7">
            <w:pPr>
              <w:pStyle w:val="IndraNormal"/>
            </w:pPr>
            <w:r w:rsidRPr="5DEF5C39">
              <w:t>- Authorized Charterers At Exit</w:t>
            </w:r>
          </w:p>
        </w:tc>
        <w:tc>
          <w:tcPr>
            <w:tcW w:w="993" w:type="dxa"/>
            <w:vAlign w:val="center"/>
          </w:tcPr>
          <w:p w14:paraId="60D9EF91" w14:textId="19D0BA69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64B0763D" w14:textId="57A5D915" w:rsidR="0066315D" w:rsidRPr="00A024ED" w:rsidRDefault="0066315D" w:rsidP="00920BD7">
            <w:pPr>
              <w:pStyle w:val="IndraNormal"/>
            </w:pPr>
            <w:r w:rsidRPr="5DEF5C39">
              <w:t>0 a 99</w:t>
            </w:r>
          </w:p>
        </w:tc>
        <w:tc>
          <w:tcPr>
            <w:tcW w:w="4253" w:type="dxa"/>
            <w:vAlign w:val="center"/>
          </w:tcPr>
          <w:p w14:paraId="74206F03" w14:textId="42C746B4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Grupo de dados destinado a declarar </w:t>
            </w:r>
            <w:r w:rsidR="00A85004" w:rsidRPr="007272FA">
              <w:rPr>
                <w:lang w:val="pt-PT"/>
              </w:rPr>
              <w:t xml:space="preserve">os </w:t>
            </w:r>
            <w:r w:rsidRPr="007272FA">
              <w:rPr>
                <w:lang w:val="pt-PT"/>
              </w:rPr>
              <w:t>fretador</w:t>
            </w:r>
            <w:r w:rsidR="00A85004" w:rsidRPr="007272FA">
              <w:rPr>
                <w:lang w:val="pt-PT"/>
              </w:rPr>
              <w:t>e</w:t>
            </w:r>
            <w:r w:rsidRPr="007272FA">
              <w:rPr>
                <w:lang w:val="pt-PT"/>
              </w:rPr>
              <w:t>s à saída.</w:t>
            </w:r>
          </w:p>
        </w:tc>
      </w:tr>
      <w:tr w:rsidR="0066315D" w:rsidRPr="00A024ED" w14:paraId="19B7B0B9" w14:textId="77777777" w:rsidTr="4E0CBF44">
        <w:trPr>
          <w:jc w:val="center"/>
        </w:trPr>
        <w:tc>
          <w:tcPr>
            <w:tcW w:w="2830" w:type="dxa"/>
            <w:vAlign w:val="center"/>
          </w:tcPr>
          <w:p w14:paraId="701C9617" w14:textId="367EDCAE" w:rsidR="0066315D" w:rsidRPr="00A024ED" w:rsidRDefault="0066315D" w:rsidP="00920BD7">
            <w:pPr>
              <w:pStyle w:val="IndraNormal"/>
            </w:pPr>
            <w:r w:rsidRPr="5DEF5C39">
              <w:t>- - Carrier</w:t>
            </w:r>
          </w:p>
        </w:tc>
        <w:tc>
          <w:tcPr>
            <w:tcW w:w="993" w:type="dxa"/>
            <w:vAlign w:val="center"/>
          </w:tcPr>
          <w:p w14:paraId="4A6E8A33" w14:textId="7AD7E74C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3201E2B8" w14:textId="1E047C83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1B1CF831" w14:textId="2CB5487D" w:rsidR="0066315D" w:rsidRPr="00A024ED" w:rsidRDefault="4E411DD9" w:rsidP="00920BD7">
            <w:pPr>
              <w:pStyle w:val="IndraNormal"/>
            </w:pPr>
            <w:r>
              <w:t xml:space="preserve">Transportador.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_Ref109683615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471C61C3" w14:textId="77777777" w:rsidTr="4E0CBF44">
        <w:trPr>
          <w:jc w:val="center"/>
        </w:trPr>
        <w:tc>
          <w:tcPr>
            <w:tcW w:w="2830" w:type="dxa"/>
            <w:vAlign w:val="center"/>
          </w:tcPr>
          <w:p w14:paraId="07412D1F" w14:textId="075D6CCC" w:rsidR="0066315D" w:rsidRPr="00A024ED" w:rsidRDefault="0066315D" w:rsidP="00920BD7">
            <w:pPr>
              <w:pStyle w:val="IndraNormal"/>
            </w:pPr>
            <w:r w:rsidRPr="5DEF5C39">
              <w:t>- - Shipping Agent</w:t>
            </w:r>
          </w:p>
        </w:tc>
        <w:tc>
          <w:tcPr>
            <w:tcW w:w="993" w:type="dxa"/>
            <w:vAlign w:val="center"/>
          </w:tcPr>
          <w:p w14:paraId="77BB1EB3" w14:textId="5520CED2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554ED7C6" w14:textId="52A726F2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22394D57" w14:textId="692436F9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Agente de navegação. </w:t>
            </w:r>
            <w:r w:rsidR="00A4733D" w:rsidRPr="007272FA">
              <w:rPr>
                <w:lang w:val="pt-PT"/>
              </w:rPr>
              <w:t xml:space="preserve">Ver capítulo </w:t>
            </w:r>
            <w:r w:rsidR="00877437">
              <w:fldChar w:fldCharType="begin"/>
            </w:r>
            <w:r w:rsidR="00877437" w:rsidRPr="007272FA">
              <w:rPr>
                <w:lang w:val="pt-PT"/>
              </w:rPr>
              <w:instrText xml:space="preserve"> REF _Ref109683621 \r \h </w:instrText>
            </w:r>
            <w:r w:rsidR="00877437">
              <w:fldChar w:fldCharType="separate"/>
            </w:r>
            <w:r w:rsidR="00877437" w:rsidRPr="007272FA">
              <w:rPr>
                <w:lang w:val="pt-PT"/>
              </w:rPr>
              <w:t>5.10</w:t>
            </w:r>
            <w:r w:rsidR="00877437">
              <w:fldChar w:fldCharType="end"/>
            </w:r>
            <w:r w:rsidR="00A51B23" w:rsidRPr="007272FA">
              <w:rPr>
                <w:lang w:val="pt-PT"/>
              </w:rPr>
              <w:t>.</w:t>
            </w:r>
          </w:p>
        </w:tc>
      </w:tr>
      <w:tr w:rsidR="0066315D" w:rsidRPr="00A024ED" w14:paraId="5A841F66" w14:textId="77777777" w:rsidTr="4E0CBF44">
        <w:trPr>
          <w:jc w:val="center"/>
        </w:trPr>
        <w:tc>
          <w:tcPr>
            <w:tcW w:w="2830" w:type="dxa"/>
            <w:vAlign w:val="center"/>
          </w:tcPr>
          <w:p w14:paraId="2D8BBCBB" w14:textId="1519FF91" w:rsidR="0066315D" w:rsidRPr="00A024ED" w:rsidRDefault="0066315D" w:rsidP="00920BD7">
            <w:pPr>
              <w:pStyle w:val="IndraNormal"/>
            </w:pPr>
            <w:r w:rsidRPr="5DEF5C39">
              <w:t>- - Charterer</w:t>
            </w:r>
          </w:p>
        </w:tc>
        <w:tc>
          <w:tcPr>
            <w:tcW w:w="993" w:type="dxa"/>
            <w:vAlign w:val="center"/>
          </w:tcPr>
          <w:p w14:paraId="527006C1" w14:textId="760557AB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0361385E" w14:textId="4794E25B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14044EF5" w14:textId="3577D47F" w:rsidR="0066315D" w:rsidRPr="00A024ED" w:rsidRDefault="4E411DD9" w:rsidP="00920BD7">
            <w:pPr>
              <w:pStyle w:val="IndraNormal"/>
            </w:pPr>
            <w:r>
              <w:t xml:space="preserve">Fretador.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_Ref109683626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01DF067E" w14:textId="77777777" w:rsidTr="4E0CBF44">
        <w:trPr>
          <w:jc w:val="center"/>
        </w:trPr>
        <w:tc>
          <w:tcPr>
            <w:tcW w:w="2830" w:type="dxa"/>
            <w:vAlign w:val="center"/>
          </w:tcPr>
          <w:p w14:paraId="7FD12304" w14:textId="48D66054" w:rsidR="0066315D" w:rsidRPr="00A024ED" w:rsidRDefault="0066315D" w:rsidP="00920BD7">
            <w:pPr>
              <w:pStyle w:val="IndraNormal"/>
            </w:pPr>
            <w:r w:rsidRPr="5DEF5C39">
              <w:t xml:space="preserve">- Other </w:t>
            </w:r>
            <w:r w:rsidR="00FF5C63">
              <w:t>Operators</w:t>
            </w:r>
            <w:r w:rsidRPr="5DEF5C39">
              <w:t xml:space="preserve"> At Entry</w:t>
            </w:r>
          </w:p>
        </w:tc>
        <w:tc>
          <w:tcPr>
            <w:tcW w:w="993" w:type="dxa"/>
            <w:vAlign w:val="center"/>
          </w:tcPr>
          <w:p w14:paraId="51CFBF0F" w14:textId="3CB5F711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4595D826" w14:textId="486AAC1D" w:rsidR="0066315D" w:rsidRPr="00A024ED" w:rsidRDefault="0066315D" w:rsidP="00920BD7">
            <w:pPr>
              <w:pStyle w:val="IndraNormal"/>
            </w:pPr>
            <w:r>
              <w:t>0 a 99</w:t>
            </w:r>
          </w:p>
        </w:tc>
        <w:tc>
          <w:tcPr>
            <w:tcW w:w="4253" w:type="dxa"/>
            <w:vAlign w:val="center"/>
          </w:tcPr>
          <w:p w14:paraId="58EB7A2F" w14:textId="5E7B9645" w:rsidR="00EC495E" w:rsidRPr="007272FA" w:rsidRDefault="00FF5C63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Outros operadores </w:t>
            </w:r>
            <w:r w:rsidR="4E411DD9" w:rsidRPr="007272FA">
              <w:rPr>
                <w:lang w:val="pt-PT"/>
              </w:rPr>
              <w:t>à entrada.</w:t>
            </w:r>
          </w:p>
          <w:p w14:paraId="2B925EF3" w14:textId="619AAB34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Grupo de dados destinado a declarar outr</w:t>
            </w:r>
            <w:r w:rsidR="008B78E1" w:rsidRPr="007272FA">
              <w:rPr>
                <w:lang w:val="pt-PT"/>
              </w:rPr>
              <w:t>o</w:t>
            </w:r>
            <w:r w:rsidRPr="007272FA">
              <w:rPr>
                <w:lang w:val="pt-PT"/>
              </w:rPr>
              <w:t xml:space="preserve">s </w:t>
            </w:r>
            <w:r w:rsidR="008B78E1" w:rsidRPr="007272FA">
              <w:rPr>
                <w:lang w:val="pt-PT"/>
              </w:rPr>
              <w:t>operadores</w:t>
            </w:r>
            <w:r w:rsidRPr="007272FA">
              <w:rPr>
                <w:lang w:val="pt-PT"/>
              </w:rPr>
              <w:t xml:space="preserve"> com intervenção ao nível do PMT à entrada.</w:t>
            </w:r>
          </w:p>
        </w:tc>
      </w:tr>
      <w:tr w:rsidR="0066315D" w:rsidRPr="00A024ED" w14:paraId="4D08FBCB" w14:textId="77777777" w:rsidTr="4E0CBF44">
        <w:trPr>
          <w:jc w:val="center"/>
        </w:trPr>
        <w:tc>
          <w:tcPr>
            <w:tcW w:w="2830" w:type="dxa"/>
            <w:vAlign w:val="center"/>
          </w:tcPr>
          <w:p w14:paraId="0517C91F" w14:textId="7F5FC632" w:rsidR="0066315D" w:rsidRPr="00A024ED" w:rsidRDefault="0066315D" w:rsidP="00920BD7">
            <w:pPr>
              <w:pStyle w:val="IndraNormal"/>
            </w:pPr>
            <w:r w:rsidRPr="5DEF5C39">
              <w:t>- - Carrier</w:t>
            </w:r>
          </w:p>
        </w:tc>
        <w:tc>
          <w:tcPr>
            <w:tcW w:w="993" w:type="dxa"/>
            <w:vAlign w:val="center"/>
          </w:tcPr>
          <w:p w14:paraId="0EFDDFB8" w14:textId="0A21536D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58BBB55B" w14:textId="435B11DA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0B1060D2" w14:textId="7D524DC3" w:rsidR="0066315D" w:rsidRPr="00A024ED" w:rsidRDefault="4E411DD9" w:rsidP="00920BD7">
            <w:pPr>
              <w:pStyle w:val="IndraNormal"/>
            </w:pPr>
            <w:r>
              <w:t xml:space="preserve">Transportador.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_Ref109683632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:rsidRPr="00A024ED" w14:paraId="1822B9C2" w14:textId="77777777" w:rsidTr="4E0CBF44">
        <w:trPr>
          <w:trHeight w:val="555"/>
          <w:jc w:val="center"/>
        </w:trPr>
        <w:tc>
          <w:tcPr>
            <w:tcW w:w="2830" w:type="dxa"/>
            <w:vAlign w:val="center"/>
          </w:tcPr>
          <w:p w14:paraId="381884FA" w14:textId="5BE94177" w:rsidR="0066315D" w:rsidRPr="00A024ED" w:rsidRDefault="0066315D" w:rsidP="00920BD7">
            <w:pPr>
              <w:pStyle w:val="IndraNormal"/>
            </w:pPr>
            <w:r w:rsidRPr="5DEF5C39">
              <w:t>- - Shipping Agent</w:t>
            </w:r>
          </w:p>
        </w:tc>
        <w:tc>
          <w:tcPr>
            <w:tcW w:w="993" w:type="dxa"/>
            <w:vAlign w:val="center"/>
          </w:tcPr>
          <w:p w14:paraId="0812ED9E" w14:textId="614AF36A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79144270" w14:textId="662B8A11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1A61D0D5" w14:textId="34F308B9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Agente de navegação. </w:t>
            </w:r>
            <w:r w:rsidR="00A4733D" w:rsidRPr="007272FA">
              <w:rPr>
                <w:lang w:val="pt-PT"/>
              </w:rPr>
              <w:t xml:space="preserve">Ver capítulo </w:t>
            </w:r>
            <w:r w:rsidR="00877437">
              <w:fldChar w:fldCharType="begin"/>
            </w:r>
            <w:r w:rsidR="00877437" w:rsidRPr="007272FA">
              <w:rPr>
                <w:lang w:val="pt-PT"/>
              </w:rPr>
              <w:instrText xml:space="preserve"> REF _Ref109683638 \r \h </w:instrText>
            </w:r>
            <w:r w:rsidR="00877437">
              <w:fldChar w:fldCharType="separate"/>
            </w:r>
            <w:r w:rsidR="00877437" w:rsidRPr="007272FA">
              <w:rPr>
                <w:lang w:val="pt-PT"/>
              </w:rPr>
              <w:t>5.10</w:t>
            </w:r>
            <w:r w:rsidR="00877437">
              <w:fldChar w:fldCharType="end"/>
            </w:r>
            <w:r w:rsidR="00A51B23" w:rsidRPr="007272FA">
              <w:rPr>
                <w:lang w:val="pt-PT"/>
              </w:rPr>
              <w:t>.</w:t>
            </w:r>
          </w:p>
        </w:tc>
      </w:tr>
      <w:tr w:rsidR="0066315D" w:rsidRPr="00A024ED" w14:paraId="1FD97EDC" w14:textId="77777777" w:rsidTr="4E0CBF44">
        <w:trPr>
          <w:jc w:val="center"/>
        </w:trPr>
        <w:tc>
          <w:tcPr>
            <w:tcW w:w="2830" w:type="dxa"/>
            <w:vAlign w:val="center"/>
          </w:tcPr>
          <w:p w14:paraId="67C40B11" w14:textId="3063C20F" w:rsidR="0066315D" w:rsidRPr="00A024ED" w:rsidRDefault="0066315D" w:rsidP="00920BD7">
            <w:pPr>
              <w:pStyle w:val="IndraNormal"/>
              <w:rPr>
                <w:lang w:val="en-US"/>
              </w:rPr>
            </w:pPr>
            <w:r w:rsidRPr="5DEF5C39">
              <w:t>- - Status</w:t>
            </w:r>
          </w:p>
        </w:tc>
        <w:tc>
          <w:tcPr>
            <w:tcW w:w="993" w:type="dxa"/>
            <w:vAlign w:val="center"/>
          </w:tcPr>
          <w:p w14:paraId="25241BA4" w14:textId="0DDBA0E4" w:rsidR="0066315D" w:rsidRPr="00A024ED" w:rsidRDefault="0066315D" w:rsidP="00920BD7">
            <w:pPr>
              <w:pStyle w:val="IndraNormal"/>
              <w:rPr>
                <w:lang w:val="en-US"/>
              </w:rPr>
            </w:pPr>
            <w:r w:rsidRPr="5DEF5C39">
              <w:t>n1</w:t>
            </w:r>
          </w:p>
        </w:tc>
        <w:tc>
          <w:tcPr>
            <w:tcW w:w="1275" w:type="dxa"/>
            <w:vAlign w:val="center"/>
          </w:tcPr>
          <w:p w14:paraId="6DFE4A5E" w14:textId="71326263" w:rsidR="0066315D" w:rsidRPr="00A024ED" w:rsidRDefault="0066315D" w:rsidP="00920BD7">
            <w:pPr>
              <w:pStyle w:val="IndraNormal"/>
              <w:rPr>
                <w:lang w:val="en-US"/>
              </w:rPr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2CB26A58" w14:textId="77777777" w:rsidR="00F87029" w:rsidRPr="007272FA" w:rsidRDefault="00F8702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Estatuto. Valores possíveis:</w:t>
            </w:r>
          </w:p>
          <w:p w14:paraId="53A68D75" w14:textId="11334D0F" w:rsidR="00F87029" w:rsidRPr="007272FA" w:rsidRDefault="00F8702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1 - </w:t>
            </w:r>
            <w:r w:rsidR="00620961" w:rsidRPr="007272FA">
              <w:rPr>
                <w:lang w:val="pt-PT"/>
              </w:rPr>
              <w:t>Agente P</w:t>
            </w:r>
            <w:r w:rsidRPr="007272FA">
              <w:rPr>
                <w:lang w:val="pt-PT"/>
              </w:rPr>
              <w:t xml:space="preserve">rotetor; </w:t>
            </w:r>
          </w:p>
          <w:p w14:paraId="2D10F185" w14:textId="378D9307" w:rsidR="0066315D" w:rsidRPr="00A024ED" w:rsidRDefault="00F87029" w:rsidP="00920BD7">
            <w:pPr>
              <w:pStyle w:val="IndraNormal"/>
            </w:pPr>
            <w:r>
              <w:t xml:space="preserve">2 - </w:t>
            </w:r>
            <w:r w:rsidRPr="00F87029">
              <w:t>Agente Husbandry</w:t>
            </w:r>
            <w:r>
              <w:t>.</w:t>
            </w:r>
          </w:p>
        </w:tc>
      </w:tr>
      <w:tr w:rsidR="0066315D" w:rsidRPr="00A024ED" w14:paraId="2598A988" w14:textId="77777777" w:rsidTr="4E0CBF44">
        <w:trPr>
          <w:jc w:val="center"/>
        </w:trPr>
        <w:tc>
          <w:tcPr>
            <w:tcW w:w="2830" w:type="dxa"/>
            <w:vAlign w:val="center"/>
          </w:tcPr>
          <w:p w14:paraId="23089C5F" w14:textId="1615FAD0" w:rsidR="0066315D" w:rsidRPr="00A024ED" w:rsidRDefault="0066315D" w:rsidP="00920BD7">
            <w:pPr>
              <w:pStyle w:val="IndraNormal"/>
            </w:pPr>
            <w:r w:rsidRPr="5DEF5C39">
              <w:t xml:space="preserve">- Other </w:t>
            </w:r>
            <w:r w:rsidR="00FF5C63">
              <w:t>Operators</w:t>
            </w:r>
            <w:r w:rsidRPr="5DEF5C39">
              <w:t xml:space="preserve"> At Exit</w:t>
            </w:r>
          </w:p>
        </w:tc>
        <w:tc>
          <w:tcPr>
            <w:tcW w:w="993" w:type="dxa"/>
            <w:vAlign w:val="center"/>
          </w:tcPr>
          <w:p w14:paraId="1E0B8B6B" w14:textId="7EACC03A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0439C6F0" w14:textId="67694B75" w:rsidR="0066315D" w:rsidRPr="00A024ED" w:rsidRDefault="0066315D" w:rsidP="00920BD7">
            <w:pPr>
              <w:pStyle w:val="IndraNormal"/>
            </w:pPr>
            <w:r w:rsidRPr="5DEF5C39">
              <w:t>0 a 99</w:t>
            </w:r>
          </w:p>
        </w:tc>
        <w:tc>
          <w:tcPr>
            <w:tcW w:w="4253" w:type="dxa"/>
            <w:vAlign w:val="center"/>
          </w:tcPr>
          <w:p w14:paraId="4E3D4C8C" w14:textId="74ADE5CF" w:rsidR="00EC495E" w:rsidRPr="007272FA" w:rsidRDefault="00FF5C63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Outros operadores </w:t>
            </w:r>
            <w:r w:rsidR="4E411DD9" w:rsidRPr="007272FA">
              <w:rPr>
                <w:lang w:val="pt-PT"/>
              </w:rPr>
              <w:t>à saída.</w:t>
            </w:r>
          </w:p>
          <w:p w14:paraId="3D47E153" w14:textId="4D283EE7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Grupo de </w:t>
            </w:r>
            <w:r w:rsidR="0031697F" w:rsidRPr="007272FA">
              <w:rPr>
                <w:lang w:val="pt-PT"/>
              </w:rPr>
              <w:t>dados destinado a declarar outro</w:t>
            </w:r>
            <w:r w:rsidRPr="007272FA">
              <w:rPr>
                <w:lang w:val="pt-PT"/>
              </w:rPr>
              <w:t xml:space="preserve">s </w:t>
            </w:r>
            <w:r w:rsidR="0031697F" w:rsidRPr="007272FA">
              <w:rPr>
                <w:lang w:val="pt-PT"/>
              </w:rPr>
              <w:t>operadores</w:t>
            </w:r>
            <w:r w:rsidRPr="007272FA">
              <w:rPr>
                <w:lang w:val="pt-PT"/>
              </w:rPr>
              <w:t xml:space="preserve"> com intervenção ao nível do PMT à saída.</w:t>
            </w:r>
          </w:p>
        </w:tc>
      </w:tr>
      <w:tr w:rsidR="0066315D" w:rsidRPr="00A024ED" w14:paraId="43CC744F" w14:textId="77777777" w:rsidTr="4E0CBF44">
        <w:trPr>
          <w:jc w:val="center"/>
        </w:trPr>
        <w:tc>
          <w:tcPr>
            <w:tcW w:w="2830" w:type="dxa"/>
            <w:vAlign w:val="center"/>
          </w:tcPr>
          <w:p w14:paraId="2D134F98" w14:textId="7D18A6F8" w:rsidR="0066315D" w:rsidRPr="00A024ED" w:rsidRDefault="0066315D" w:rsidP="00920BD7">
            <w:pPr>
              <w:pStyle w:val="IndraNormal"/>
            </w:pPr>
            <w:r w:rsidRPr="5DEF5C39">
              <w:t>- - Carrier</w:t>
            </w:r>
          </w:p>
        </w:tc>
        <w:tc>
          <w:tcPr>
            <w:tcW w:w="993" w:type="dxa"/>
            <w:vAlign w:val="center"/>
          </w:tcPr>
          <w:p w14:paraId="4C28A779" w14:textId="16087F36" w:rsidR="0066315D" w:rsidRPr="00A024E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6F64F14E" w14:textId="59A39859" w:rsidR="0066315D" w:rsidRPr="00A024E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163200C9" w14:textId="609BF719" w:rsidR="0066315D" w:rsidRPr="00A024ED" w:rsidRDefault="4E411DD9" w:rsidP="00920BD7">
            <w:pPr>
              <w:pStyle w:val="IndraNormal"/>
            </w:pPr>
            <w:r>
              <w:t xml:space="preserve">Transportador.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_Ref109683644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0066315D" w14:paraId="3718CB7A" w14:textId="77777777" w:rsidTr="4E0CBF44">
        <w:trPr>
          <w:jc w:val="center"/>
        </w:trPr>
        <w:tc>
          <w:tcPr>
            <w:tcW w:w="2830" w:type="dxa"/>
            <w:vAlign w:val="center"/>
          </w:tcPr>
          <w:p w14:paraId="4A4352D4" w14:textId="013A1B26" w:rsidR="0066315D" w:rsidRDefault="0066315D" w:rsidP="00920BD7">
            <w:pPr>
              <w:pStyle w:val="IndraNormal"/>
            </w:pPr>
            <w:r w:rsidRPr="5DEF5C39">
              <w:t>- - Shipping Agent</w:t>
            </w:r>
          </w:p>
        </w:tc>
        <w:tc>
          <w:tcPr>
            <w:tcW w:w="993" w:type="dxa"/>
            <w:vAlign w:val="center"/>
          </w:tcPr>
          <w:p w14:paraId="3A2AF243" w14:textId="4BE562A3" w:rsidR="0066315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1C11E794" w14:textId="67952661" w:rsidR="0066315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5C746F53" w14:textId="1A122E16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Agente de navegação. </w:t>
            </w:r>
            <w:r w:rsidR="00A4733D" w:rsidRPr="007272FA">
              <w:rPr>
                <w:lang w:val="pt-PT"/>
              </w:rPr>
              <w:t xml:space="preserve">Ver capítulo </w:t>
            </w:r>
            <w:r w:rsidR="00877437">
              <w:fldChar w:fldCharType="begin"/>
            </w:r>
            <w:r w:rsidR="00877437" w:rsidRPr="007272FA">
              <w:rPr>
                <w:lang w:val="pt-PT"/>
              </w:rPr>
              <w:instrText xml:space="preserve"> REF _Ref109683649 \r \h </w:instrText>
            </w:r>
            <w:r w:rsidR="00877437">
              <w:fldChar w:fldCharType="separate"/>
            </w:r>
            <w:r w:rsidR="00877437" w:rsidRPr="007272FA">
              <w:rPr>
                <w:lang w:val="pt-PT"/>
              </w:rPr>
              <w:t>5.10</w:t>
            </w:r>
            <w:r w:rsidR="00877437">
              <w:fldChar w:fldCharType="end"/>
            </w:r>
            <w:r w:rsidR="00A51B23" w:rsidRPr="007272FA">
              <w:rPr>
                <w:lang w:val="pt-PT"/>
              </w:rPr>
              <w:t>.</w:t>
            </w:r>
          </w:p>
        </w:tc>
      </w:tr>
      <w:tr w:rsidR="0066315D" w14:paraId="2E144C21" w14:textId="77777777" w:rsidTr="4E0CBF44">
        <w:trPr>
          <w:jc w:val="center"/>
        </w:trPr>
        <w:tc>
          <w:tcPr>
            <w:tcW w:w="2830" w:type="dxa"/>
            <w:vAlign w:val="center"/>
          </w:tcPr>
          <w:p w14:paraId="776C2D31" w14:textId="13280BCE" w:rsidR="0066315D" w:rsidRDefault="0066315D" w:rsidP="00920BD7">
            <w:pPr>
              <w:pStyle w:val="IndraNormal"/>
            </w:pPr>
            <w:r w:rsidRPr="5DEF5C39">
              <w:t>- - Status</w:t>
            </w:r>
          </w:p>
        </w:tc>
        <w:tc>
          <w:tcPr>
            <w:tcW w:w="993" w:type="dxa"/>
            <w:vAlign w:val="center"/>
          </w:tcPr>
          <w:p w14:paraId="0B5883BE" w14:textId="48594A85" w:rsidR="0066315D" w:rsidRDefault="0066315D" w:rsidP="00920BD7">
            <w:pPr>
              <w:pStyle w:val="IndraNormal"/>
            </w:pPr>
            <w:r w:rsidRPr="5DEF5C39">
              <w:t>n1</w:t>
            </w:r>
          </w:p>
        </w:tc>
        <w:tc>
          <w:tcPr>
            <w:tcW w:w="1275" w:type="dxa"/>
            <w:vAlign w:val="center"/>
          </w:tcPr>
          <w:p w14:paraId="458B4C49" w14:textId="5E00EEDB" w:rsidR="0066315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09A1AACC" w14:textId="2D456EE6" w:rsidR="00F87029" w:rsidRPr="007272FA" w:rsidRDefault="00F8702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Estatuto. Valores possíveis:</w:t>
            </w:r>
          </w:p>
          <w:p w14:paraId="369802E5" w14:textId="56AE0172" w:rsidR="00F87029" w:rsidRPr="007272FA" w:rsidRDefault="00F8702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1 - </w:t>
            </w:r>
            <w:r w:rsidR="00620961" w:rsidRPr="007272FA">
              <w:rPr>
                <w:lang w:val="pt-PT"/>
              </w:rPr>
              <w:t>Agente P</w:t>
            </w:r>
            <w:r w:rsidRPr="007272FA">
              <w:rPr>
                <w:lang w:val="pt-PT"/>
              </w:rPr>
              <w:t xml:space="preserve">rotetor; </w:t>
            </w:r>
          </w:p>
          <w:p w14:paraId="130D8AA7" w14:textId="76989B72" w:rsidR="0066315D" w:rsidRDefault="00F87029" w:rsidP="00920BD7">
            <w:pPr>
              <w:pStyle w:val="IndraNormal"/>
            </w:pPr>
            <w:r>
              <w:lastRenderedPageBreak/>
              <w:t xml:space="preserve">2 - </w:t>
            </w:r>
            <w:r w:rsidRPr="00F87029">
              <w:t>Agente Husbandry</w:t>
            </w:r>
            <w:r>
              <w:t>.</w:t>
            </w:r>
          </w:p>
        </w:tc>
      </w:tr>
      <w:tr w:rsidR="0066315D" w14:paraId="60B4B981" w14:textId="77777777" w:rsidTr="4E0CBF44">
        <w:trPr>
          <w:jc w:val="center"/>
        </w:trPr>
        <w:tc>
          <w:tcPr>
            <w:tcW w:w="2830" w:type="dxa"/>
            <w:vAlign w:val="center"/>
          </w:tcPr>
          <w:p w14:paraId="360BD3E0" w14:textId="45CDB040" w:rsidR="0066315D" w:rsidRDefault="0066315D" w:rsidP="00920BD7">
            <w:pPr>
              <w:pStyle w:val="IndraNormal"/>
            </w:pPr>
            <w:r w:rsidRPr="5DEF5C39">
              <w:lastRenderedPageBreak/>
              <w:t>Cargo</w:t>
            </w:r>
          </w:p>
        </w:tc>
        <w:tc>
          <w:tcPr>
            <w:tcW w:w="993" w:type="dxa"/>
            <w:vAlign w:val="center"/>
          </w:tcPr>
          <w:p w14:paraId="30ED7311" w14:textId="22D05B3D" w:rsidR="0066315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01976EDE" w14:textId="5444BD32" w:rsidR="0066315D" w:rsidRDefault="00A122FC" w:rsidP="00920BD7">
            <w:pPr>
              <w:pStyle w:val="IndraNormal"/>
            </w:pPr>
            <w:r>
              <w:t xml:space="preserve">0 ou </w:t>
            </w:r>
            <w:r w:rsidR="0066315D" w:rsidRPr="5DEF5C39">
              <w:t>1</w:t>
            </w:r>
          </w:p>
        </w:tc>
        <w:tc>
          <w:tcPr>
            <w:tcW w:w="4253" w:type="dxa"/>
            <w:vAlign w:val="center"/>
          </w:tcPr>
          <w:p w14:paraId="0B29DD63" w14:textId="65849800" w:rsidR="0066315D" w:rsidRPr="007272FA" w:rsidRDefault="000B20D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Dados das </w:t>
            </w:r>
            <w:r w:rsidR="4E411DD9" w:rsidRPr="007272FA">
              <w:rPr>
                <w:lang w:val="pt-PT"/>
              </w:rPr>
              <w:t>Mercadorias</w:t>
            </w:r>
            <w:r w:rsidR="00E60BD7" w:rsidRPr="007272FA">
              <w:rPr>
                <w:lang w:val="pt-PT"/>
              </w:rPr>
              <w:t>. Grupo de dados a preencher com total de mercadorias a embarcar</w:t>
            </w:r>
            <w:r w:rsidR="00510EFE" w:rsidRPr="007272FA">
              <w:rPr>
                <w:lang w:val="pt-PT"/>
              </w:rPr>
              <w:t>/desembarcar/em trânsito</w:t>
            </w:r>
            <w:r w:rsidR="00E60BD7" w:rsidRPr="007272FA">
              <w:rPr>
                <w:lang w:val="pt-PT"/>
              </w:rPr>
              <w:t xml:space="preserve"> no meio de transporte.</w:t>
            </w:r>
          </w:p>
        </w:tc>
      </w:tr>
      <w:tr w:rsidR="0066315D" w14:paraId="6364F240" w14:textId="77777777" w:rsidTr="4E0CBF44">
        <w:trPr>
          <w:jc w:val="center"/>
        </w:trPr>
        <w:tc>
          <w:tcPr>
            <w:tcW w:w="2830" w:type="dxa"/>
            <w:vAlign w:val="center"/>
          </w:tcPr>
          <w:p w14:paraId="752053D1" w14:textId="5781DAFF" w:rsidR="0066315D" w:rsidRPr="00B7611A" w:rsidRDefault="00142CEB" w:rsidP="00920BD7">
            <w:pPr>
              <w:pStyle w:val="IndraNormal"/>
            </w:pPr>
            <w:r w:rsidRPr="00B7611A">
              <w:t>-</w:t>
            </w:r>
            <w:r w:rsidR="0066315D" w:rsidRPr="00B7611A">
              <w:t xml:space="preserve"> Unload Total Gross Mass For General Cargo</w:t>
            </w:r>
          </w:p>
        </w:tc>
        <w:tc>
          <w:tcPr>
            <w:tcW w:w="993" w:type="dxa"/>
            <w:vAlign w:val="center"/>
          </w:tcPr>
          <w:p w14:paraId="5A2D7CEA" w14:textId="575F04AA" w:rsidR="0066315D" w:rsidRDefault="0066315D" w:rsidP="00920BD7">
            <w:pPr>
              <w:pStyle w:val="IndraNormal"/>
            </w:pPr>
            <w:r w:rsidRPr="5DEF5C39">
              <w:t>n16.6</w:t>
            </w:r>
          </w:p>
        </w:tc>
        <w:tc>
          <w:tcPr>
            <w:tcW w:w="1275" w:type="dxa"/>
            <w:vAlign w:val="center"/>
          </w:tcPr>
          <w:p w14:paraId="43539EB1" w14:textId="2F1EA89B" w:rsidR="0066315D" w:rsidRPr="0008369E" w:rsidRDefault="0066315D" w:rsidP="00920BD7">
            <w:pPr>
              <w:pStyle w:val="IndraNormal"/>
            </w:pPr>
            <w:r w:rsidRPr="0008369E">
              <w:t>0 ou 1</w:t>
            </w:r>
          </w:p>
        </w:tc>
        <w:tc>
          <w:tcPr>
            <w:tcW w:w="4253" w:type="dxa"/>
            <w:vAlign w:val="center"/>
          </w:tcPr>
          <w:p w14:paraId="72E4EED0" w14:textId="13046427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em peso para carga geral (Kg) Descarga</w:t>
            </w:r>
          </w:p>
        </w:tc>
      </w:tr>
      <w:tr w:rsidR="0066315D" w14:paraId="7D37A809" w14:textId="77777777" w:rsidTr="4E0CBF44">
        <w:trPr>
          <w:jc w:val="center"/>
        </w:trPr>
        <w:tc>
          <w:tcPr>
            <w:tcW w:w="2830" w:type="dxa"/>
            <w:vAlign w:val="center"/>
          </w:tcPr>
          <w:p w14:paraId="053D7592" w14:textId="07B7CEDE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Unload Total Units Non Containerized Cargo</w:t>
            </w:r>
          </w:p>
        </w:tc>
        <w:tc>
          <w:tcPr>
            <w:tcW w:w="993" w:type="dxa"/>
            <w:vAlign w:val="center"/>
          </w:tcPr>
          <w:p w14:paraId="360BC34B" w14:textId="49057972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532AF4AF" w14:textId="12CE4F8D" w:rsidR="0066315D" w:rsidRPr="0008369E" w:rsidRDefault="0066315D" w:rsidP="00920BD7">
            <w:pPr>
              <w:pStyle w:val="IndraNormal"/>
            </w:pPr>
            <w:r w:rsidRPr="0008369E">
              <w:t>0 ou 1</w:t>
            </w:r>
          </w:p>
        </w:tc>
        <w:tc>
          <w:tcPr>
            <w:tcW w:w="4253" w:type="dxa"/>
            <w:vAlign w:val="center"/>
          </w:tcPr>
          <w:p w14:paraId="3000DC98" w14:textId="12047E2C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unidades carga unitizada não contentorizada (RO-RO)  Descarga</w:t>
            </w:r>
          </w:p>
        </w:tc>
      </w:tr>
      <w:tr w:rsidR="0066315D" w14:paraId="6E798DB0" w14:textId="77777777" w:rsidTr="4E0CBF44">
        <w:trPr>
          <w:jc w:val="center"/>
        </w:trPr>
        <w:tc>
          <w:tcPr>
            <w:tcW w:w="2830" w:type="dxa"/>
            <w:vAlign w:val="center"/>
          </w:tcPr>
          <w:p w14:paraId="657A27B7" w14:textId="7076D43C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Unload Total Containers</w:t>
            </w:r>
          </w:p>
        </w:tc>
        <w:tc>
          <w:tcPr>
            <w:tcW w:w="993" w:type="dxa"/>
            <w:vAlign w:val="center"/>
          </w:tcPr>
          <w:p w14:paraId="19E62760" w14:textId="7586D860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752F0D4A" w14:textId="33CA0429" w:rsidR="0066315D" w:rsidRPr="0008369E" w:rsidRDefault="0066315D" w:rsidP="00920BD7">
            <w:pPr>
              <w:pStyle w:val="IndraNormal"/>
            </w:pPr>
            <w:r w:rsidRPr="0008369E">
              <w:t>0 ou 1</w:t>
            </w:r>
          </w:p>
        </w:tc>
        <w:tc>
          <w:tcPr>
            <w:tcW w:w="4253" w:type="dxa"/>
            <w:vAlign w:val="center"/>
          </w:tcPr>
          <w:p w14:paraId="0925D5D0" w14:textId="310A7D9B" w:rsidR="0066315D" w:rsidRDefault="4E411DD9" w:rsidP="00920BD7">
            <w:pPr>
              <w:pStyle w:val="IndraNormal"/>
            </w:pPr>
            <w:r>
              <w:t>Total de contentores descarregados</w:t>
            </w:r>
          </w:p>
        </w:tc>
      </w:tr>
      <w:tr w:rsidR="0066315D" w14:paraId="5086DC39" w14:textId="77777777" w:rsidTr="4E0CBF44">
        <w:trPr>
          <w:jc w:val="center"/>
        </w:trPr>
        <w:tc>
          <w:tcPr>
            <w:tcW w:w="2830" w:type="dxa"/>
            <w:vAlign w:val="center"/>
          </w:tcPr>
          <w:p w14:paraId="2C8C1F17" w14:textId="46E0754D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Unload Total Number Of Mail Bags</w:t>
            </w:r>
          </w:p>
        </w:tc>
        <w:tc>
          <w:tcPr>
            <w:tcW w:w="993" w:type="dxa"/>
            <w:vAlign w:val="center"/>
          </w:tcPr>
          <w:p w14:paraId="22434CC5" w14:textId="712276F6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3F9651DE" w14:textId="54BE8E65" w:rsidR="0066315D" w:rsidRPr="0008369E" w:rsidRDefault="00A122FC" w:rsidP="00920BD7">
            <w:pPr>
              <w:pStyle w:val="IndraNormal"/>
            </w:pPr>
            <w:r>
              <w:t xml:space="preserve">0 ou </w:t>
            </w:r>
            <w:r w:rsidR="0066315D" w:rsidRPr="0008369E">
              <w:t>1</w:t>
            </w:r>
          </w:p>
        </w:tc>
        <w:tc>
          <w:tcPr>
            <w:tcW w:w="4253" w:type="dxa"/>
            <w:vAlign w:val="center"/>
          </w:tcPr>
          <w:p w14:paraId="587E2605" w14:textId="3D692615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total de malas de correio descarregadas</w:t>
            </w:r>
            <w:r w:rsidR="00D72EC5" w:rsidRPr="007272FA">
              <w:rPr>
                <w:lang w:val="pt-PT"/>
              </w:rPr>
              <w:t>. Quando não transporta correio é obrigatório declarar zero.</w:t>
            </w:r>
          </w:p>
        </w:tc>
      </w:tr>
      <w:tr w:rsidR="0066315D" w14:paraId="66A064EF" w14:textId="77777777" w:rsidTr="4E0CBF44">
        <w:trPr>
          <w:jc w:val="center"/>
        </w:trPr>
        <w:tc>
          <w:tcPr>
            <w:tcW w:w="2830" w:type="dxa"/>
            <w:vAlign w:val="center"/>
          </w:tcPr>
          <w:p w14:paraId="26F358E6" w14:textId="4EC2C3D3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Unload Mail Bags Identification</w:t>
            </w:r>
          </w:p>
        </w:tc>
        <w:tc>
          <w:tcPr>
            <w:tcW w:w="993" w:type="dxa"/>
            <w:vAlign w:val="center"/>
          </w:tcPr>
          <w:p w14:paraId="3DB76EF0" w14:textId="4959E16F" w:rsidR="0066315D" w:rsidRDefault="0066315D" w:rsidP="00920BD7">
            <w:pPr>
              <w:pStyle w:val="IndraNormal"/>
            </w:pPr>
            <w:r w:rsidRPr="5DEF5C39">
              <w:t>an..35</w:t>
            </w:r>
          </w:p>
        </w:tc>
        <w:tc>
          <w:tcPr>
            <w:tcW w:w="1275" w:type="dxa"/>
            <w:vAlign w:val="center"/>
          </w:tcPr>
          <w:p w14:paraId="46A226B5" w14:textId="14454589" w:rsidR="0066315D" w:rsidRDefault="0066315D" w:rsidP="00920BD7">
            <w:pPr>
              <w:pStyle w:val="IndraNormal"/>
            </w:pPr>
            <w:r w:rsidRPr="5DEF5C39">
              <w:t>0 a 9999</w:t>
            </w:r>
          </w:p>
        </w:tc>
        <w:tc>
          <w:tcPr>
            <w:tcW w:w="4253" w:type="dxa"/>
            <w:vAlign w:val="center"/>
          </w:tcPr>
          <w:p w14:paraId="31577C32" w14:textId="1CFE94E7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Identificação das malas de correio descarregadas</w:t>
            </w:r>
          </w:p>
        </w:tc>
      </w:tr>
      <w:tr w:rsidR="0066315D" w14:paraId="2A9AF320" w14:textId="77777777" w:rsidTr="4E0CBF44">
        <w:trPr>
          <w:jc w:val="center"/>
        </w:trPr>
        <w:tc>
          <w:tcPr>
            <w:tcW w:w="2830" w:type="dxa"/>
            <w:vAlign w:val="center"/>
          </w:tcPr>
          <w:p w14:paraId="66EE8845" w14:textId="450F80AF" w:rsidR="0066315D" w:rsidRPr="008A2CDF" w:rsidRDefault="00142CEB" w:rsidP="00920BD7">
            <w:pPr>
              <w:pStyle w:val="IndraNormal"/>
            </w:pPr>
            <w:r w:rsidRPr="00621377">
              <w:t>-</w:t>
            </w:r>
            <w:r w:rsidR="0066315D" w:rsidRPr="00621377">
              <w:t xml:space="preserve"> Load Total Gross Mass F</w:t>
            </w:r>
            <w:r w:rsidR="0066315D" w:rsidRPr="008A2CDF">
              <w:t>or General Cargo</w:t>
            </w:r>
          </w:p>
        </w:tc>
        <w:tc>
          <w:tcPr>
            <w:tcW w:w="993" w:type="dxa"/>
            <w:vAlign w:val="center"/>
          </w:tcPr>
          <w:p w14:paraId="07F87267" w14:textId="49648F0F" w:rsidR="0066315D" w:rsidRDefault="0066315D" w:rsidP="00920BD7">
            <w:pPr>
              <w:pStyle w:val="IndraNormal"/>
            </w:pPr>
            <w:r w:rsidRPr="5DEF5C39">
              <w:t>n16.6</w:t>
            </w:r>
          </w:p>
        </w:tc>
        <w:tc>
          <w:tcPr>
            <w:tcW w:w="1275" w:type="dxa"/>
            <w:vAlign w:val="center"/>
          </w:tcPr>
          <w:p w14:paraId="2FE8E55E" w14:textId="46726D86" w:rsidR="0066315D" w:rsidRPr="0008369E" w:rsidRDefault="0066315D" w:rsidP="00920BD7">
            <w:pPr>
              <w:pStyle w:val="IndraNormal"/>
            </w:pPr>
            <w:r w:rsidRPr="0008369E">
              <w:t>0 ou 1</w:t>
            </w:r>
          </w:p>
        </w:tc>
        <w:tc>
          <w:tcPr>
            <w:tcW w:w="4253" w:type="dxa"/>
            <w:vAlign w:val="center"/>
          </w:tcPr>
          <w:p w14:paraId="44CEA6C6" w14:textId="360AFEA8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em peso para carga geral (Kg) Carga</w:t>
            </w:r>
          </w:p>
        </w:tc>
      </w:tr>
      <w:tr w:rsidR="0066315D" w14:paraId="3BF45303" w14:textId="77777777" w:rsidTr="4E0CBF44">
        <w:trPr>
          <w:jc w:val="center"/>
        </w:trPr>
        <w:tc>
          <w:tcPr>
            <w:tcW w:w="2830" w:type="dxa"/>
            <w:vAlign w:val="center"/>
          </w:tcPr>
          <w:p w14:paraId="1D6471AD" w14:textId="3A9EA078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Load Total Units Non Containerized Cargo</w:t>
            </w:r>
          </w:p>
        </w:tc>
        <w:tc>
          <w:tcPr>
            <w:tcW w:w="993" w:type="dxa"/>
            <w:vAlign w:val="center"/>
          </w:tcPr>
          <w:p w14:paraId="09D84449" w14:textId="765F9DE2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6D1EDD3E" w14:textId="4F404560" w:rsidR="0066315D" w:rsidRPr="0008369E" w:rsidRDefault="0066315D" w:rsidP="00920BD7">
            <w:pPr>
              <w:pStyle w:val="IndraNormal"/>
            </w:pPr>
            <w:r w:rsidRPr="0008369E">
              <w:t>0 ou 1</w:t>
            </w:r>
          </w:p>
        </w:tc>
        <w:tc>
          <w:tcPr>
            <w:tcW w:w="4253" w:type="dxa"/>
            <w:vAlign w:val="center"/>
          </w:tcPr>
          <w:p w14:paraId="1999257F" w14:textId="40E80B94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unidades carga unitizada não contentorizada (RO-RO) Carga</w:t>
            </w:r>
          </w:p>
        </w:tc>
      </w:tr>
      <w:tr w:rsidR="0066315D" w14:paraId="0172C2A6" w14:textId="77777777" w:rsidTr="4E0CBF44">
        <w:trPr>
          <w:jc w:val="center"/>
        </w:trPr>
        <w:tc>
          <w:tcPr>
            <w:tcW w:w="2830" w:type="dxa"/>
            <w:vAlign w:val="center"/>
          </w:tcPr>
          <w:p w14:paraId="140AE3B3" w14:textId="784BC3A8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Load Total Containers</w:t>
            </w:r>
          </w:p>
        </w:tc>
        <w:tc>
          <w:tcPr>
            <w:tcW w:w="993" w:type="dxa"/>
            <w:vAlign w:val="center"/>
          </w:tcPr>
          <w:p w14:paraId="64FCF85B" w14:textId="71E1146C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6681AEC2" w14:textId="0BFEE422" w:rsidR="0066315D" w:rsidRPr="0008369E" w:rsidRDefault="0066315D" w:rsidP="00920BD7">
            <w:pPr>
              <w:pStyle w:val="IndraNormal"/>
            </w:pPr>
            <w:r w:rsidRPr="0008369E">
              <w:t>0 ou 1</w:t>
            </w:r>
          </w:p>
        </w:tc>
        <w:tc>
          <w:tcPr>
            <w:tcW w:w="4253" w:type="dxa"/>
            <w:vAlign w:val="center"/>
          </w:tcPr>
          <w:p w14:paraId="2DCE1AFE" w14:textId="3F7E8D08" w:rsidR="0066315D" w:rsidRDefault="4E411DD9" w:rsidP="00920BD7">
            <w:pPr>
              <w:pStyle w:val="IndraNormal"/>
            </w:pPr>
            <w:r>
              <w:t>Total de contentores carregados</w:t>
            </w:r>
          </w:p>
        </w:tc>
      </w:tr>
      <w:tr w:rsidR="0066315D" w14:paraId="3B1A46F0" w14:textId="77777777" w:rsidTr="4E0CBF44">
        <w:trPr>
          <w:jc w:val="center"/>
        </w:trPr>
        <w:tc>
          <w:tcPr>
            <w:tcW w:w="2830" w:type="dxa"/>
            <w:vAlign w:val="center"/>
          </w:tcPr>
          <w:p w14:paraId="041233E7" w14:textId="05B32BFD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Transit Total Gross Mass For General Cargo</w:t>
            </w:r>
          </w:p>
        </w:tc>
        <w:tc>
          <w:tcPr>
            <w:tcW w:w="993" w:type="dxa"/>
            <w:vAlign w:val="center"/>
          </w:tcPr>
          <w:p w14:paraId="25F8892F" w14:textId="350524F7" w:rsidR="0066315D" w:rsidRDefault="0066315D" w:rsidP="00920BD7">
            <w:pPr>
              <w:pStyle w:val="IndraNormal"/>
            </w:pPr>
            <w:r w:rsidRPr="5DEF5C39">
              <w:t>n16.6</w:t>
            </w:r>
          </w:p>
        </w:tc>
        <w:tc>
          <w:tcPr>
            <w:tcW w:w="1275" w:type="dxa"/>
            <w:vAlign w:val="center"/>
          </w:tcPr>
          <w:p w14:paraId="153EC71B" w14:textId="58FE747D" w:rsidR="0066315D" w:rsidRPr="0008369E" w:rsidRDefault="0066315D" w:rsidP="00920BD7">
            <w:pPr>
              <w:pStyle w:val="IndraNormal"/>
            </w:pPr>
            <w:r w:rsidRPr="0008369E">
              <w:t>0 ou 1</w:t>
            </w:r>
          </w:p>
        </w:tc>
        <w:tc>
          <w:tcPr>
            <w:tcW w:w="4253" w:type="dxa"/>
            <w:vAlign w:val="center"/>
          </w:tcPr>
          <w:p w14:paraId="0052F961" w14:textId="42E9F031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em peso para carga geral (Kg) Tr</w:t>
            </w:r>
            <w:r w:rsidR="00F235FE" w:rsidRPr="007272FA">
              <w:rPr>
                <w:lang w:val="pt-PT"/>
              </w:rPr>
              <w:t>â</w:t>
            </w:r>
            <w:r w:rsidRPr="007272FA">
              <w:rPr>
                <w:lang w:val="pt-PT"/>
              </w:rPr>
              <w:t>nsito</w:t>
            </w:r>
          </w:p>
        </w:tc>
      </w:tr>
      <w:tr w:rsidR="0066315D" w14:paraId="68DEA88B" w14:textId="77777777" w:rsidTr="4E0CBF44">
        <w:trPr>
          <w:jc w:val="center"/>
        </w:trPr>
        <w:tc>
          <w:tcPr>
            <w:tcW w:w="2830" w:type="dxa"/>
            <w:vAlign w:val="center"/>
          </w:tcPr>
          <w:p w14:paraId="739D3C13" w14:textId="5DDD6EFC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Transit Total Units Non Containerized Cargo</w:t>
            </w:r>
          </w:p>
        </w:tc>
        <w:tc>
          <w:tcPr>
            <w:tcW w:w="993" w:type="dxa"/>
            <w:vAlign w:val="center"/>
          </w:tcPr>
          <w:p w14:paraId="3394404D" w14:textId="4A4EC6DA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506E6E37" w14:textId="5BB05294" w:rsidR="0066315D" w:rsidRPr="0008369E" w:rsidRDefault="0066315D" w:rsidP="00920BD7">
            <w:pPr>
              <w:pStyle w:val="IndraNormal"/>
            </w:pPr>
            <w:r w:rsidRPr="0008369E">
              <w:t>0 ou 1</w:t>
            </w:r>
          </w:p>
        </w:tc>
        <w:tc>
          <w:tcPr>
            <w:tcW w:w="4253" w:type="dxa"/>
            <w:vAlign w:val="center"/>
          </w:tcPr>
          <w:p w14:paraId="39D3A583" w14:textId="7E376416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de carga não contentorizada em trânsito</w:t>
            </w:r>
          </w:p>
        </w:tc>
      </w:tr>
      <w:tr w:rsidR="0066315D" w14:paraId="2BCA80B7" w14:textId="77777777" w:rsidTr="4E0CBF44">
        <w:trPr>
          <w:jc w:val="center"/>
        </w:trPr>
        <w:tc>
          <w:tcPr>
            <w:tcW w:w="2830" w:type="dxa"/>
            <w:vAlign w:val="center"/>
          </w:tcPr>
          <w:p w14:paraId="199A6230" w14:textId="6599FEE4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Transit Total Containers</w:t>
            </w:r>
          </w:p>
        </w:tc>
        <w:tc>
          <w:tcPr>
            <w:tcW w:w="993" w:type="dxa"/>
            <w:vAlign w:val="center"/>
          </w:tcPr>
          <w:p w14:paraId="26D432AC" w14:textId="634DB7FA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0E8D9DA9" w14:textId="6E86E743" w:rsidR="0066315D" w:rsidRPr="0008369E" w:rsidRDefault="0066315D" w:rsidP="00920BD7">
            <w:pPr>
              <w:pStyle w:val="IndraNormal"/>
            </w:pPr>
            <w:r w:rsidRPr="0008369E">
              <w:t>0 ou 1</w:t>
            </w:r>
          </w:p>
        </w:tc>
        <w:tc>
          <w:tcPr>
            <w:tcW w:w="4253" w:type="dxa"/>
            <w:vAlign w:val="center"/>
          </w:tcPr>
          <w:p w14:paraId="523121D7" w14:textId="1E3C6F83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de contentores em trânsito</w:t>
            </w:r>
          </w:p>
        </w:tc>
      </w:tr>
      <w:tr w:rsidR="0066315D" w14:paraId="06D539C8" w14:textId="77777777" w:rsidTr="4E0CBF44">
        <w:trPr>
          <w:jc w:val="center"/>
        </w:trPr>
        <w:tc>
          <w:tcPr>
            <w:tcW w:w="2830" w:type="dxa"/>
            <w:vAlign w:val="center"/>
          </w:tcPr>
          <w:p w14:paraId="16484CB7" w14:textId="3B90A60C" w:rsidR="0066315D" w:rsidRDefault="0066315D" w:rsidP="00920BD7">
            <w:pPr>
              <w:pStyle w:val="IndraNormal"/>
            </w:pPr>
            <w:r w:rsidRPr="5DEF5C39">
              <w:lastRenderedPageBreak/>
              <w:t>CargoAgents</w:t>
            </w:r>
          </w:p>
        </w:tc>
        <w:tc>
          <w:tcPr>
            <w:tcW w:w="993" w:type="dxa"/>
            <w:vAlign w:val="center"/>
          </w:tcPr>
          <w:p w14:paraId="23FF329A" w14:textId="2137A042" w:rsidR="0066315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2BDD5B58" w14:textId="018E692C" w:rsidR="0066315D" w:rsidRDefault="0066315D" w:rsidP="00920BD7">
            <w:pPr>
              <w:pStyle w:val="IndraNormal"/>
            </w:pPr>
            <w:r w:rsidRPr="5DEF5C39">
              <w:t>0 a 99</w:t>
            </w:r>
          </w:p>
        </w:tc>
        <w:tc>
          <w:tcPr>
            <w:tcW w:w="4253" w:type="dxa"/>
            <w:vAlign w:val="center"/>
          </w:tcPr>
          <w:p w14:paraId="36040CD6" w14:textId="711C13A9" w:rsidR="0066315D" w:rsidRDefault="4E411DD9" w:rsidP="00920BD7">
            <w:pPr>
              <w:pStyle w:val="IndraNormal"/>
            </w:pPr>
            <w:r>
              <w:t>Agentes de carga</w:t>
            </w:r>
          </w:p>
        </w:tc>
      </w:tr>
      <w:tr w:rsidR="0066315D" w14:paraId="768A574C" w14:textId="77777777" w:rsidTr="4E0CBF44">
        <w:trPr>
          <w:jc w:val="center"/>
        </w:trPr>
        <w:tc>
          <w:tcPr>
            <w:tcW w:w="2830" w:type="dxa"/>
            <w:vAlign w:val="center"/>
          </w:tcPr>
          <w:p w14:paraId="77A1F567" w14:textId="6C4137E9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Cargo Agent</w:t>
            </w:r>
          </w:p>
        </w:tc>
        <w:tc>
          <w:tcPr>
            <w:tcW w:w="993" w:type="dxa"/>
            <w:vAlign w:val="center"/>
          </w:tcPr>
          <w:p w14:paraId="79401726" w14:textId="677F17A2" w:rsidR="0066315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7416582C" w14:textId="0CA0A7A1" w:rsidR="0066315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21C497E5" w14:textId="783819E5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Agente de carga. </w:t>
            </w:r>
            <w:r w:rsidR="00A4733D" w:rsidRPr="007272FA">
              <w:rPr>
                <w:lang w:val="pt-PT"/>
              </w:rPr>
              <w:t xml:space="preserve">Ver capítulo </w:t>
            </w:r>
            <w:r w:rsidR="00877437">
              <w:fldChar w:fldCharType="begin"/>
            </w:r>
            <w:r w:rsidR="00877437" w:rsidRPr="007272FA">
              <w:rPr>
                <w:lang w:val="pt-PT"/>
              </w:rPr>
              <w:instrText xml:space="preserve"> REF _Ref109683656 \r \h </w:instrText>
            </w:r>
            <w:r w:rsidR="00877437">
              <w:fldChar w:fldCharType="separate"/>
            </w:r>
            <w:r w:rsidR="00877437" w:rsidRPr="007272FA">
              <w:rPr>
                <w:lang w:val="pt-PT"/>
              </w:rPr>
              <w:t>5.10</w:t>
            </w:r>
            <w:r w:rsidR="00877437">
              <w:fldChar w:fldCharType="end"/>
            </w:r>
            <w:r w:rsidR="00A51B23" w:rsidRPr="007272FA">
              <w:rPr>
                <w:lang w:val="pt-PT"/>
              </w:rPr>
              <w:t>.</w:t>
            </w:r>
          </w:p>
        </w:tc>
      </w:tr>
      <w:tr w:rsidR="0066315D" w14:paraId="13896006" w14:textId="77777777" w:rsidTr="4E0CBF44">
        <w:trPr>
          <w:jc w:val="center"/>
        </w:trPr>
        <w:tc>
          <w:tcPr>
            <w:tcW w:w="2830" w:type="dxa"/>
            <w:vAlign w:val="center"/>
          </w:tcPr>
          <w:p w14:paraId="60ED511E" w14:textId="7D10CE44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Unload Total Gross Mass For General Cargo</w:t>
            </w:r>
          </w:p>
        </w:tc>
        <w:tc>
          <w:tcPr>
            <w:tcW w:w="993" w:type="dxa"/>
            <w:vAlign w:val="center"/>
          </w:tcPr>
          <w:p w14:paraId="4B24A504" w14:textId="4539BAD9" w:rsidR="0066315D" w:rsidRDefault="0066315D" w:rsidP="00920BD7">
            <w:pPr>
              <w:pStyle w:val="IndraNormal"/>
            </w:pPr>
            <w:r w:rsidRPr="5DEF5C39">
              <w:t>n16.6</w:t>
            </w:r>
          </w:p>
        </w:tc>
        <w:tc>
          <w:tcPr>
            <w:tcW w:w="1275" w:type="dxa"/>
            <w:vAlign w:val="center"/>
          </w:tcPr>
          <w:p w14:paraId="0557CAFF" w14:textId="090DB017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3A2EF43F" w14:textId="07E6DF61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em peso para carga geral (Kg)</w:t>
            </w:r>
            <w:r w:rsidR="001B5716" w:rsidRPr="007272FA">
              <w:rPr>
                <w:lang w:val="pt-PT"/>
              </w:rPr>
              <w:t xml:space="preserve"> -</w:t>
            </w:r>
            <w:r w:rsidRPr="007272FA">
              <w:rPr>
                <w:lang w:val="pt-PT"/>
              </w:rPr>
              <w:t xml:space="preserve"> Descarga</w:t>
            </w:r>
          </w:p>
        </w:tc>
      </w:tr>
      <w:tr w:rsidR="0066315D" w14:paraId="40FF7B5B" w14:textId="77777777" w:rsidTr="4E0CBF44">
        <w:trPr>
          <w:jc w:val="center"/>
        </w:trPr>
        <w:tc>
          <w:tcPr>
            <w:tcW w:w="2830" w:type="dxa"/>
            <w:vAlign w:val="center"/>
          </w:tcPr>
          <w:p w14:paraId="4720010D" w14:textId="1BC39A9D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Unload Total Units Non Containerized Cargo</w:t>
            </w:r>
          </w:p>
        </w:tc>
        <w:tc>
          <w:tcPr>
            <w:tcW w:w="993" w:type="dxa"/>
            <w:vAlign w:val="center"/>
          </w:tcPr>
          <w:p w14:paraId="08F86646" w14:textId="5EC5B9BA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0DBA253A" w14:textId="7F03BAAD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114867D4" w14:textId="17ACB913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Total unidades carga unitizada não contentorizada (RO-RO) </w:t>
            </w:r>
            <w:r w:rsidR="001B5716" w:rsidRPr="007272FA">
              <w:rPr>
                <w:lang w:val="pt-PT"/>
              </w:rPr>
              <w:t>-</w:t>
            </w:r>
            <w:r w:rsidRPr="007272FA">
              <w:rPr>
                <w:lang w:val="pt-PT"/>
              </w:rPr>
              <w:t xml:space="preserve"> Descarga</w:t>
            </w:r>
          </w:p>
        </w:tc>
      </w:tr>
      <w:tr w:rsidR="0066315D" w14:paraId="51CFD42B" w14:textId="77777777" w:rsidTr="4E0CBF44">
        <w:trPr>
          <w:jc w:val="center"/>
        </w:trPr>
        <w:tc>
          <w:tcPr>
            <w:tcW w:w="2830" w:type="dxa"/>
            <w:vAlign w:val="center"/>
          </w:tcPr>
          <w:p w14:paraId="5B5CC383" w14:textId="1FF2B99F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Unload Total Not Empty Containers</w:t>
            </w:r>
          </w:p>
        </w:tc>
        <w:tc>
          <w:tcPr>
            <w:tcW w:w="993" w:type="dxa"/>
            <w:vAlign w:val="center"/>
          </w:tcPr>
          <w:p w14:paraId="7CFF225A" w14:textId="3AD60C9F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6349D051" w14:textId="0C518F23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22C56150" w14:textId="7FE84876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Total de contentores cheios </w:t>
            </w:r>
            <w:r w:rsidR="001B5716" w:rsidRPr="007272FA">
              <w:rPr>
                <w:lang w:val="pt-PT"/>
              </w:rPr>
              <w:t>-</w:t>
            </w:r>
            <w:r w:rsidRPr="007272FA">
              <w:rPr>
                <w:lang w:val="pt-PT"/>
              </w:rPr>
              <w:t xml:space="preserve"> Descarga.</w:t>
            </w:r>
          </w:p>
        </w:tc>
      </w:tr>
      <w:tr w:rsidR="0066315D" w14:paraId="3C94CFEE" w14:textId="77777777" w:rsidTr="4E0CBF44">
        <w:trPr>
          <w:jc w:val="center"/>
        </w:trPr>
        <w:tc>
          <w:tcPr>
            <w:tcW w:w="2830" w:type="dxa"/>
            <w:vAlign w:val="center"/>
          </w:tcPr>
          <w:p w14:paraId="398BABA8" w14:textId="23C44381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Unload Total Empty Containers</w:t>
            </w:r>
          </w:p>
        </w:tc>
        <w:tc>
          <w:tcPr>
            <w:tcW w:w="993" w:type="dxa"/>
            <w:vAlign w:val="center"/>
          </w:tcPr>
          <w:p w14:paraId="4E77CAB4" w14:textId="2236D07F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6EB4F2AF" w14:textId="32905808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6DB8BA82" w14:textId="5465495A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Total de contentores vazios </w:t>
            </w:r>
            <w:r w:rsidR="001B5716" w:rsidRPr="007272FA">
              <w:rPr>
                <w:lang w:val="pt-PT"/>
              </w:rPr>
              <w:t>-</w:t>
            </w:r>
            <w:r w:rsidRPr="007272FA">
              <w:rPr>
                <w:lang w:val="pt-PT"/>
              </w:rPr>
              <w:t xml:space="preserve"> Descarga.</w:t>
            </w:r>
          </w:p>
        </w:tc>
      </w:tr>
      <w:tr w:rsidR="0066315D" w14:paraId="0EC25846" w14:textId="77777777" w:rsidTr="4E0CBF44">
        <w:trPr>
          <w:jc w:val="center"/>
        </w:trPr>
        <w:tc>
          <w:tcPr>
            <w:tcW w:w="2830" w:type="dxa"/>
            <w:vAlign w:val="center"/>
          </w:tcPr>
          <w:p w14:paraId="4ED92314" w14:textId="4EBCEC29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Load Total Gross Mass For General Cargo</w:t>
            </w:r>
          </w:p>
        </w:tc>
        <w:tc>
          <w:tcPr>
            <w:tcW w:w="993" w:type="dxa"/>
            <w:vAlign w:val="center"/>
          </w:tcPr>
          <w:p w14:paraId="37C700DF" w14:textId="15184862" w:rsidR="0066315D" w:rsidRDefault="0066315D" w:rsidP="00920BD7">
            <w:pPr>
              <w:pStyle w:val="IndraNormal"/>
            </w:pPr>
            <w:r w:rsidRPr="5DEF5C39">
              <w:t>n16.6</w:t>
            </w:r>
          </w:p>
        </w:tc>
        <w:tc>
          <w:tcPr>
            <w:tcW w:w="1275" w:type="dxa"/>
            <w:vAlign w:val="center"/>
          </w:tcPr>
          <w:p w14:paraId="46A323E8" w14:textId="36853CA1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4E171316" w14:textId="4BFC92A2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Total em peso para carga geral (Kg) </w:t>
            </w:r>
            <w:r w:rsidR="001B5716" w:rsidRPr="007272FA">
              <w:rPr>
                <w:lang w:val="pt-PT"/>
              </w:rPr>
              <w:t xml:space="preserve">- </w:t>
            </w:r>
            <w:r w:rsidRPr="007272FA">
              <w:rPr>
                <w:lang w:val="pt-PT"/>
              </w:rPr>
              <w:t>Carga</w:t>
            </w:r>
          </w:p>
        </w:tc>
      </w:tr>
      <w:tr w:rsidR="0066315D" w14:paraId="398E304D" w14:textId="77777777" w:rsidTr="4E0CBF44">
        <w:trPr>
          <w:jc w:val="center"/>
        </w:trPr>
        <w:tc>
          <w:tcPr>
            <w:tcW w:w="2830" w:type="dxa"/>
            <w:vAlign w:val="center"/>
          </w:tcPr>
          <w:p w14:paraId="303885ED" w14:textId="34FBFCFA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Load Total Units Non Containerized Cargo</w:t>
            </w:r>
          </w:p>
        </w:tc>
        <w:tc>
          <w:tcPr>
            <w:tcW w:w="993" w:type="dxa"/>
            <w:vAlign w:val="center"/>
          </w:tcPr>
          <w:p w14:paraId="523951F3" w14:textId="008DD5E1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5D72B008" w14:textId="16238AC4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434B6AF2" w14:textId="63CA01B3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Total unidades carga unitizada não contentorizada (RO-RO) </w:t>
            </w:r>
            <w:r w:rsidR="001B5716" w:rsidRPr="007272FA">
              <w:rPr>
                <w:lang w:val="pt-PT"/>
              </w:rPr>
              <w:t xml:space="preserve">- </w:t>
            </w:r>
            <w:r w:rsidRPr="007272FA">
              <w:rPr>
                <w:lang w:val="pt-PT"/>
              </w:rPr>
              <w:t>Carga</w:t>
            </w:r>
          </w:p>
        </w:tc>
      </w:tr>
      <w:tr w:rsidR="0066315D" w14:paraId="15E93C15" w14:textId="77777777" w:rsidTr="4E0CBF44">
        <w:trPr>
          <w:jc w:val="center"/>
        </w:trPr>
        <w:tc>
          <w:tcPr>
            <w:tcW w:w="2830" w:type="dxa"/>
            <w:vAlign w:val="center"/>
          </w:tcPr>
          <w:p w14:paraId="59583615" w14:textId="515FFAFD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Load Total Not Empty Containers</w:t>
            </w:r>
          </w:p>
        </w:tc>
        <w:tc>
          <w:tcPr>
            <w:tcW w:w="993" w:type="dxa"/>
            <w:vAlign w:val="center"/>
          </w:tcPr>
          <w:p w14:paraId="297796D4" w14:textId="05955C00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12DF73AC" w14:textId="0D6937C5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4C859453" w14:textId="3A050D1B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Total de contentores cheios </w:t>
            </w:r>
            <w:r w:rsidR="001B5716" w:rsidRPr="007272FA">
              <w:rPr>
                <w:lang w:val="pt-PT"/>
              </w:rPr>
              <w:t>-</w:t>
            </w:r>
            <w:r w:rsidRPr="007272FA">
              <w:rPr>
                <w:lang w:val="pt-PT"/>
              </w:rPr>
              <w:t xml:space="preserve"> Carga.</w:t>
            </w:r>
          </w:p>
        </w:tc>
      </w:tr>
      <w:tr w:rsidR="0066315D" w14:paraId="0A269754" w14:textId="77777777" w:rsidTr="4E0CBF44">
        <w:trPr>
          <w:jc w:val="center"/>
        </w:trPr>
        <w:tc>
          <w:tcPr>
            <w:tcW w:w="2830" w:type="dxa"/>
            <w:vAlign w:val="center"/>
          </w:tcPr>
          <w:p w14:paraId="783369EA" w14:textId="6128E5AD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Load Total Empty Containers</w:t>
            </w:r>
          </w:p>
        </w:tc>
        <w:tc>
          <w:tcPr>
            <w:tcW w:w="993" w:type="dxa"/>
            <w:vAlign w:val="center"/>
          </w:tcPr>
          <w:p w14:paraId="71E418DA" w14:textId="59B323C3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573E8FA8" w14:textId="7ADB28C1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5C5AE731" w14:textId="42DE8FE9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de contentores vazios</w:t>
            </w:r>
            <w:r w:rsidR="001B5716" w:rsidRPr="007272FA">
              <w:rPr>
                <w:lang w:val="pt-PT"/>
              </w:rPr>
              <w:t xml:space="preserve"> - Carga</w:t>
            </w:r>
          </w:p>
        </w:tc>
      </w:tr>
      <w:tr w:rsidR="0066315D" w14:paraId="15EEED2B" w14:textId="77777777" w:rsidTr="4E0CBF44">
        <w:trPr>
          <w:jc w:val="center"/>
        </w:trPr>
        <w:tc>
          <w:tcPr>
            <w:tcW w:w="2830" w:type="dxa"/>
            <w:vAlign w:val="center"/>
          </w:tcPr>
          <w:p w14:paraId="1EB99F2C" w14:textId="1412B165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Transit Total Gross Mass For General Cargo</w:t>
            </w:r>
          </w:p>
        </w:tc>
        <w:tc>
          <w:tcPr>
            <w:tcW w:w="993" w:type="dxa"/>
            <w:vAlign w:val="center"/>
          </w:tcPr>
          <w:p w14:paraId="2FE36B60" w14:textId="7BA2D33D" w:rsidR="0066315D" w:rsidRDefault="0066315D" w:rsidP="00920BD7">
            <w:pPr>
              <w:pStyle w:val="IndraNormal"/>
            </w:pPr>
            <w:r w:rsidRPr="5DEF5C39">
              <w:t>n16.6</w:t>
            </w:r>
          </w:p>
        </w:tc>
        <w:tc>
          <w:tcPr>
            <w:tcW w:w="1275" w:type="dxa"/>
            <w:vAlign w:val="center"/>
          </w:tcPr>
          <w:p w14:paraId="0DF45C94" w14:textId="35DB3AD5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743DE5C4" w14:textId="12982065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Total em peso para carga geral (Kg) </w:t>
            </w:r>
            <w:r w:rsidR="001B5716" w:rsidRPr="007272FA">
              <w:rPr>
                <w:lang w:val="pt-PT"/>
              </w:rPr>
              <w:t xml:space="preserve">- </w:t>
            </w:r>
            <w:r w:rsidRPr="007272FA">
              <w:rPr>
                <w:lang w:val="pt-PT"/>
              </w:rPr>
              <w:t>Tr</w:t>
            </w:r>
            <w:r w:rsidR="001B5716" w:rsidRPr="007272FA">
              <w:rPr>
                <w:lang w:val="pt-PT"/>
              </w:rPr>
              <w:t>â</w:t>
            </w:r>
            <w:r w:rsidRPr="007272FA">
              <w:rPr>
                <w:lang w:val="pt-PT"/>
              </w:rPr>
              <w:t>nsito</w:t>
            </w:r>
          </w:p>
        </w:tc>
      </w:tr>
      <w:tr w:rsidR="0066315D" w14:paraId="362AF835" w14:textId="77777777" w:rsidTr="4E0CBF44">
        <w:trPr>
          <w:jc w:val="center"/>
        </w:trPr>
        <w:tc>
          <w:tcPr>
            <w:tcW w:w="2830" w:type="dxa"/>
            <w:vAlign w:val="center"/>
          </w:tcPr>
          <w:p w14:paraId="175E10C3" w14:textId="6A28C2E8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Transit Total Units Non Containerized Cargo</w:t>
            </w:r>
          </w:p>
        </w:tc>
        <w:tc>
          <w:tcPr>
            <w:tcW w:w="993" w:type="dxa"/>
            <w:vAlign w:val="center"/>
          </w:tcPr>
          <w:p w14:paraId="49299D00" w14:textId="2C17467B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708C191C" w14:textId="01D16845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414079D4" w14:textId="2977BC1B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Total de carga não contentorizada </w:t>
            </w:r>
            <w:r w:rsidR="001B5716" w:rsidRPr="007272FA">
              <w:rPr>
                <w:lang w:val="pt-PT"/>
              </w:rPr>
              <w:t>- T</w:t>
            </w:r>
            <w:r w:rsidRPr="007272FA">
              <w:rPr>
                <w:lang w:val="pt-PT"/>
              </w:rPr>
              <w:t>rânsito</w:t>
            </w:r>
          </w:p>
        </w:tc>
      </w:tr>
      <w:tr w:rsidR="0066315D" w14:paraId="36925A72" w14:textId="77777777" w:rsidTr="4E0CBF44">
        <w:trPr>
          <w:jc w:val="center"/>
        </w:trPr>
        <w:tc>
          <w:tcPr>
            <w:tcW w:w="2830" w:type="dxa"/>
            <w:vAlign w:val="center"/>
          </w:tcPr>
          <w:p w14:paraId="1A37A183" w14:textId="785B9F30" w:rsidR="0066315D" w:rsidRPr="008A2CDF" w:rsidRDefault="00142CEB" w:rsidP="00920BD7">
            <w:pPr>
              <w:pStyle w:val="IndraNormal"/>
            </w:pPr>
            <w:r>
              <w:t>-</w:t>
            </w:r>
            <w:r w:rsidR="0066315D" w:rsidRPr="008A2CDF">
              <w:t xml:space="preserve"> Transit Total Not Empty Containers</w:t>
            </w:r>
          </w:p>
        </w:tc>
        <w:tc>
          <w:tcPr>
            <w:tcW w:w="993" w:type="dxa"/>
            <w:vAlign w:val="center"/>
          </w:tcPr>
          <w:p w14:paraId="20EB8E2D" w14:textId="69ECBEA6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71DE11BB" w14:textId="3703C442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6CBCD1E6" w14:textId="765737E7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Total de contentores cheios </w:t>
            </w:r>
            <w:r w:rsidR="001B5716" w:rsidRPr="007272FA">
              <w:rPr>
                <w:lang w:val="pt-PT"/>
              </w:rPr>
              <w:t>-</w:t>
            </w:r>
            <w:r w:rsidRPr="007272FA">
              <w:rPr>
                <w:lang w:val="pt-PT"/>
              </w:rPr>
              <w:t xml:space="preserve"> Tr</w:t>
            </w:r>
            <w:r w:rsidR="001B5716" w:rsidRPr="007272FA">
              <w:rPr>
                <w:lang w:val="pt-PT"/>
              </w:rPr>
              <w:t>â</w:t>
            </w:r>
            <w:r w:rsidRPr="007272FA">
              <w:rPr>
                <w:lang w:val="pt-PT"/>
              </w:rPr>
              <w:t>nsito.</w:t>
            </w:r>
          </w:p>
        </w:tc>
      </w:tr>
      <w:tr w:rsidR="0066315D" w14:paraId="1A1BEB19" w14:textId="77777777" w:rsidTr="4E0CBF44">
        <w:trPr>
          <w:jc w:val="center"/>
        </w:trPr>
        <w:tc>
          <w:tcPr>
            <w:tcW w:w="2830" w:type="dxa"/>
            <w:vAlign w:val="center"/>
          </w:tcPr>
          <w:p w14:paraId="7AA9BF5B" w14:textId="1ED7CA80" w:rsidR="0066315D" w:rsidRDefault="00142CEB" w:rsidP="00920BD7">
            <w:pPr>
              <w:pStyle w:val="IndraNormal"/>
            </w:pPr>
            <w:r>
              <w:lastRenderedPageBreak/>
              <w:t>-</w:t>
            </w:r>
            <w:r w:rsidR="0066315D" w:rsidRPr="5DEF5C39">
              <w:t xml:space="preserve"> Transit Total Empty Containers</w:t>
            </w:r>
          </w:p>
        </w:tc>
        <w:tc>
          <w:tcPr>
            <w:tcW w:w="993" w:type="dxa"/>
            <w:vAlign w:val="center"/>
          </w:tcPr>
          <w:p w14:paraId="1A3C625D" w14:textId="7FBA447B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2DEA0963" w14:textId="23E2B5FA" w:rsidR="0066315D" w:rsidRDefault="0066315D" w:rsidP="00920BD7">
            <w:pPr>
              <w:pStyle w:val="IndraNormal"/>
            </w:pPr>
            <w:r w:rsidRPr="5DEF5C39">
              <w:t>0 ou 1</w:t>
            </w:r>
          </w:p>
        </w:tc>
        <w:tc>
          <w:tcPr>
            <w:tcW w:w="4253" w:type="dxa"/>
            <w:vAlign w:val="center"/>
          </w:tcPr>
          <w:p w14:paraId="38C4E188" w14:textId="658ACA13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Total de contentores vazios</w:t>
            </w:r>
            <w:r w:rsidR="001B5716" w:rsidRPr="007272FA">
              <w:rPr>
                <w:lang w:val="pt-PT"/>
              </w:rPr>
              <w:t xml:space="preserve"> -</w:t>
            </w:r>
            <w:r w:rsidRPr="007272FA">
              <w:rPr>
                <w:lang w:val="pt-PT"/>
              </w:rPr>
              <w:t xml:space="preserve"> </w:t>
            </w:r>
            <w:r w:rsidR="001B5716" w:rsidRPr="007272FA">
              <w:rPr>
                <w:lang w:val="pt-PT"/>
              </w:rPr>
              <w:t>T</w:t>
            </w:r>
            <w:r w:rsidRPr="007272FA">
              <w:rPr>
                <w:lang w:val="pt-PT"/>
              </w:rPr>
              <w:t>rânsito</w:t>
            </w:r>
          </w:p>
        </w:tc>
      </w:tr>
      <w:tr w:rsidR="0066315D" w14:paraId="15901C2F" w14:textId="77777777" w:rsidTr="4E0CBF44">
        <w:trPr>
          <w:jc w:val="center"/>
        </w:trPr>
        <w:tc>
          <w:tcPr>
            <w:tcW w:w="2830" w:type="dxa"/>
            <w:vAlign w:val="center"/>
          </w:tcPr>
          <w:p w14:paraId="5AAF387B" w14:textId="48B53077" w:rsidR="0066315D" w:rsidRDefault="0066315D" w:rsidP="00920BD7">
            <w:pPr>
              <w:pStyle w:val="IndraNormal"/>
            </w:pPr>
            <w:r w:rsidRPr="5DEF5C39">
              <w:t>Bond Stores</w:t>
            </w:r>
          </w:p>
        </w:tc>
        <w:tc>
          <w:tcPr>
            <w:tcW w:w="993" w:type="dxa"/>
            <w:vAlign w:val="center"/>
          </w:tcPr>
          <w:p w14:paraId="482C7564" w14:textId="67F09AA1" w:rsidR="0066315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3418F545" w14:textId="12C6BFEF" w:rsidR="0066315D" w:rsidRDefault="0066315D" w:rsidP="00920BD7">
            <w:pPr>
              <w:pStyle w:val="IndraNormal"/>
            </w:pPr>
            <w:r w:rsidRPr="5DEF5C39">
              <w:t>0 a 999</w:t>
            </w:r>
          </w:p>
        </w:tc>
        <w:tc>
          <w:tcPr>
            <w:tcW w:w="4253" w:type="dxa"/>
            <w:vAlign w:val="center"/>
          </w:tcPr>
          <w:p w14:paraId="692F87CE" w14:textId="6E1635FF" w:rsidR="0066315D" w:rsidRPr="007272FA" w:rsidRDefault="0066315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Grupo de dados destinado a receber a informação relat</w:t>
            </w:r>
            <w:r w:rsidR="000E6A30" w:rsidRPr="007272FA">
              <w:rPr>
                <w:lang w:val="pt-PT"/>
              </w:rPr>
              <w:t>i</w:t>
            </w:r>
            <w:r w:rsidRPr="007272FA">
              <w:rPr>
                <w:lang w:val="pt-PT"/>
              </w:rPr>
              <w:t>va a Bond Stores.</w:t>
            </w:r>
            <w:r w:rsidR="005F1842" w:rsidRPr="007272FA">
              <w:rPr>
                <w:lang w:val="pt-PT"/>
              </w:rPr>
              <w:t xml:space="preserve">  </w:t>
            </w:r>
          </w:p>
        </w:tc>
      </w:tr>
      <w:tr w:rsidR="0066315D" w14:paraId="03F6AA31" w14:textId="77777777" w:rsidTr="4E0CBF44">
        <w:trPr>
          <w:jc w:val="center"/>
        </w:trPr>
        <w:tc>
          <w:tcPr>
            <w:tcW w:w="2830" w:type="dxa"/>
            <w:vAlign w:val="center"/>
          </w:tcPr>
          <w:p w14:paraId="12EBAA62" w14:textId="7A393EB8" w:rsidR="0066315D" w:rsidRDefault="0066315D" w:rsidP="00920BD7">
            <w:pPr>
              <w:pStyle w:val="IndraNormal"/>
            </w:pPr>
            <w:r w:rsidRPr="5DEF5C39">
              <w:t>- Code</w:t>
            </w:r>
          </w:p>
        </w:tc>
        <w:tc>
          <w:tcPr>
            <w:tcW w:w="993" w:type="dxa"/>
            <w:vAlign w:val="center"/>
          </w:tcPr>
          <w:p w14:paraId="6F06DB03" w14:textId="6883C274" w:rsidR="0066315D" w:rsidRDefault="0066315D" w:rsidP="00920BD7">
            <w:pPr>
              <w:pStyle w:val="IndraNormal"/>
            </w:pPr>
            <w:r w:rsidRPr="5DEF5C39">
              <w:t>an4</w:t>
            </w:r>
          </w:p>
        </w:tc>
        <w:tc>
          <w:tcPr>
            <w:tcW w:w="1275" w:type="dxa"/>
            <w:vAlign w:val="center"/>
          </w:tcPr>
          <w:p w14:paraId="4781D84A" w14:textId="0487912D" w:rsidR="0066315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59178F91" w14:textId="0D6FBE0A" w:rsidR="0066315D" w:rsidRDefault="4E411DD9" w:rsidP="00920BD7">
            <w:pPr>
              <w:pStyle w:val="IndraNormal"/>
            </w:pPr>
            <w:r>
              <w:t>Código</w:t>
            </w:r>
            <w:r w:rsidR="00E57CE4">
              <w:t xml:space="preserve">. Ver capítulo </w:t>
            </w:r>
            <w:r w:rsidR="00E57CE4">
              <w:fldChar w:fldCharType="begin"/>
            </w:r>
            <w:r w:rsidR="00E57CE4">
              <w:instrText xml:space="preserve"> REF _Ref109684399 \r \h </w:instrText>
            </w:r>
            <w:r w:rsidR="00E57CE4">
              <w:fldChar w:fldCharType="separate"/>
            </w:r>
            <w:r w:rsidR="00E57CE4">
              <w:t>4.9</w:t>
            </w:r>
            <w:r w:rsidR="00E57CE4">
              <w:fldChar w:fldCharType="end"/>
            </w:r>
            <w:r w:rsidR="008920C6">
              <w:t>.</w:t>
            </w:r>
          </w:p>
        </w:tc>
      </w:tr>
      <w:tr w:rsidR="0066315D" w14:paraId="015FEBE4" w14:textId="77777777" w:rsidTr="4E0CBF44">
        <w:trPr>
          <w:jc w:val="center"/>
        </w:trPr>
        <w:tc>
          <w:tcPr>
            <w:tcW w:w="2830" w:type="dxa"/>
            <w:vAlign w:val="center"/>
          </w:tcPr>
          <w:p w14:paraId="3730FB42" w14:textId="0B5808ED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Quantity</w:t>
            </w:r>
          </w:p>
        </w:tc>
        <w:tc>
          <w:tcPr>
            <w:tcW w:w="993" w:type="dxa"/>
            <w:vAlign w:val="center"/>
          </w:tcPr>
          <w:p w14:paraId="307051FE" w14:textId="5B48166F" w:rsidR="0066315D" w:rsidRDefault="0066315D" w:rsidP="00920BD7">
            <w:pPr>
              <w:pStyle w:val="IndraNormal"/>
            </w:pPr>
            <w:r w:rsidRPr="5DEF5C39">
              <w:t>n1..9</w:t>
            </w:r>
          </w:p>
        </w:tc>
        <w:tc>
          <w:tcPr>
            <w:tcW w:w="1275" w:type="dxa"/>
            <w:vAlign w:val="center"/>
          </w:tcPr>
          <w:p w14:paraId="331B76B8" w14:textId="6A517FBE" w:rsidR="0066315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35A063CE" w14:textId="09E46E53" w:rsidR="0066315D" w:rsidRDefault="4E411DD9" w:rsidP="00920BD7">
            <w:pPr>
              <w:pStyle w:val="IndraNormal"/>
            </w:pPr>
            <w:r>
              <w:t>Quantidade</w:t>
            </w:r>
          </w:p>
        </w:tc>
      </w:tr>
      <w:tr w:rsidR="0066315D" w14:paraId="1A922F26" w14:textId="77777777" w:rsidTr="4E0CBF44">
        <w:trPr>
          <w:jc w:val="center"/>
        </w:trPr>
        <w:tc>
          <w:tcPr>
            <w:tcW w:w="2830" w:type="dxa"/>
            <w:vAlign w:val="center"/>
          </w:tcPr>
          <w:p w14:paraId="3F18203B" w14:textId="6F34960D" w:rsidR="0066315D" w:rsidRDefault="0066315D" w:rsidP="00920BD7">
            <w:pPr>
              <w:pStyle w:val="IndraNormal"/>
            </w:pPr>
            <w:r w:rsidRPr="5DEF5C39">
              <w:t>Passengers</w:t>
            </w:r>
          </w:p>
        </w:tc>
        <w:tc>
          <w:tcPr>
            <w:tcW w:w="993" w:type="dxa"/>
            <w:vAlign w:val="center"/>
          </w:tcPr>
          <w:p w14:paraId="68486065" w14:textId="6F580C65" w:rsidR="0066315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676D1126" w14:textId="317652EB" w:rsidR="0066315D" w:rsidRDefault="00DD2884" w:rsidP="00920BD7">
            <w:pPr>
              <w:pStyle w:val="IndraNormal"/>
            </w:pPr>
            <w:r>
              <w:t xml:space="preserve">0 ou </w:t>
            </w:r>
            <w:r w:rsidR="0066315D" w:rsidRPr="5DEF5C39">
              <w:t>1</w:t>
            </w:r>
          </w:p>
        </w:tc>
        <w:tc>
          <w:tcPr>
            <w:tcW w:w="4253" w:type="dxa"/>
            <w:vAlign w:val="center"/>
          </w:tcPr>
          <w:p w14:paraId="39869593" w14:textId="48F2150E" w:rsidR="0066315D" w:rsidRDefault="4E411DD9" w:rsidP="00920BD7">
            <w:pPr>
              <w:pStyle w:val="IndraNormal"/>
            </w:pPr>
            <w:r>
              <w:t>Passageiros</w:t>
            </w:r>
          </w:p>
        </w:tc>
      </w:tr>
      <w:tr w:rsidR="0066315D" w14:paraId="6A3CF79B" w14:textId="77777777" w:rsidTr="4E0CBF44">
        <w:trPr>
          <w:jc w:val="center"/>
        </w:trPr>
        <w:tc>
          <w:tcPr>
            <w:tcW w:w="2830" w:type="dxa"/>
            <w:vAlign w:val="center"/>
          </w:tcPr>
          <w:p w14:paraId="41529FB8" w14:textId="22596512" w:rsidR="0066315D" w:rsidRDefault="0066315D" w:rsidP="00920BD7">
            <w:pPr>
              <w:pStyle w:val="IndraNormal"/>
            </w:pPr>
            <w:r w:rsidRPr="5DEF5C39">
              <w:t>- Total Passengers At Entry</w:t>
            </w:r>
          </w:p>
        </w:tc>
        <w:tc>
          <w:tcPr>
            <w:tcW w:w="993" w:type="dxa"/>
            <w:vAlign w:val="center"/>
          </w:tcPr>
          <w:p w14:paraId="0F03D906" w14:textId="5984595F" w:rsidR="0066315D" w:rsidRDefault="0066315D" w:rsidP="00920BD7">
            <w:pPr>
              <w:pStyle w:val="IndraNormal"/>
            </w:pPr>
            <w:r w:rsidRPr="5DEF5C39">
              <w:t>n1..6</w:t>
            </w:r>
          </w:p>
        </w:tc>
        <w:tc>
          <w:tcPr>
            <w:tcW w:w="1275" w:type="dxa"/>
            <w:vAlign w:val="center"/>
          </w:tcPr>
          <w:p w14:paraId="2D26FAC5" w14:textId="03DE40AC" w:rsidR="0066315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6E20FA0B" w14:textId="77543A6F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total de passageiros à entrada</w:t>
            </w:r>
          </w:p>
        </w:tc>
      </w:tr>
      <w:tr w:rsidR="0066315D" w14:paraId="63B841DA" w14:textId="77777777" w:rsidTr="4E0CBF44">
        <w:trPr>
          <w:jc w:val="center"/>
        </w:trPr>
        <w:tc>
          <w:tcPr>
            <w:tcW w:w="2830" w:type="dxa"/>
            <w:vAlign w:val="center"/>
          </w:tcPr>
          <w:p w14:paraId="0B563306" w14:textId="13DD5C5F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Total Passengers At Exit</w:t>
            </w:r>
          </w:p>
        </w:tc>
        <w:tc>
          <w:tcPr>
            <w:tcW w:w="993" w:type="dxa"/>
            <w:vAlign w:val="center"/>
          </w:tcPr>
          <w:p w14:paraId="06332843" w14:textId="39150994" w:rsidR="0066315D" w:rsidRDefault="0066315D" w:rsidP="00920BD7">
            <w:pPr>
              <w:pStyle w:val="IndraNormal"/>
            </w:pPr>
            <w:r w:rsidRPr="5DEF5C39">
              <w:t>n1..6</w:t>
            </w:r>
          </w:p>
        </w:tc>
        <w:tc>
          <w:tcPr>
            <w:tcW w:w="1275" w:type="dxa"/>
            <w:vAlign w:val="center"/>
          </w:tcPr>
          <w:p w14:paraId="4C9C38D0" w14:textId="35DF737D" w:rsidR="0066315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43B20885" w14:textId="64C471B1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total de passageiros à saída</w:t>
            </w:r>
          </w:p>
        </w:tc>
      </w:tr>
      <w:tr w:rsidR="0066315D" w14:paraId="44F18DEC" w14:textId="77777777" w:rsidTr="4E0CBF44">
        <w:trPr>
          <w:jc w:val="center"/>
        </w:trPr>
        <w:tc>
          <w:tcPr>
            <w:tcW w:w="2830" w:type="dxa"/>
            <w:vAlign w:val="center"/>
          </w:tcPr>
          <w:p w14:paraId="2999ACAC" w14:textId="57224DCE" w:rsidR="0066315D" w:rsidRDefault="0066315D" w:rsidP="00920BD7">
            <w:pPr>
              <w:pStyle w:val="IndraNormal"/>
            </w:pPr>
            <w:r w:rsidRPr="5DEF5C39">
              <w:t>Crew</w:t>
            </w:r>
          </w:p>
        </w:tc>
        <w:tc>
          <w:tcPr>
            <w:tcW w:w="993" w:type="dxa"/>
            <w:vAlign w:val="center"/>
          </w:tcPr>
          <w:p w14:paraId="1F2ACA0C" w14:textId="2EEA96ED" w:rsidR="0066315D" w:rsidRDefault="0066315D" w:rsidP="00920BD7">
            <w:pPr>
              <w:pStyle w:val="IndraNormal"/>
            </w:pPr>
            <w:r w:rsidRPr="5DEF5C39">
              <w:t>-</w:t>
            </w:r>
          </w:p>
        </w:tc>
        <w:tc>
          <w:tcPr>
            <w:tcW w:w="1275" w:type="dxa"/>
            <w:vAlign w:val="center"/>
          </w:tcPr>
          <w:p w14:paraId="1C3CDD24" w14:textId="1CEE0154" w:rsidR="0066315D" w:rsidRDefault="00DD2884" w:rsidP="00920BD7">
            <w:pPr>
              <w:pStyle w:val="IndraNormal"/>
            </w:pPr>
            <w:r>
              <w:t xml:space="preserve">0 ou </w:t>
            </w:r>
            <w:r w:rsidR="0066315D" w:rsidRPr="5DEF5C39">
              <w:t>1</w:t>
            </w:r>
          </w:p>
        </w:tc>
        <w:tc>
          <w:tcPr>
            <w:tcW w:w="4253" w:type="dxa"/>
            <w:vAlign w:val="center"/>
          </w:tcPr>
          <w:p w14:paraId="346690BD" w14:textId="2F07EAF0" w:rsidR="0066315D" w:rsidRDefault="4E411DD9" w:rsidP="00920BD7">
            <w:pPr>
              <w:pStyle w:val="IndraNormal"/>
            </w:pPr>
            <w:r>
              <w:t>Tripulação</w:t>
            </w:r>
          </w:p>
        </w:tc>
      </w:tr>
      <w:tr w:rsidR="0066315D" w14:paraId="4A0A2629" w14:textId="77777777" w:rsidTr="4E0CBF44">
        <w:trPr>
          <w:jc w:val="center"/>
        </w:trPr>
        <w:tc>
          <w:tcPr>
            <w:tcW w:w="2830" w:type="dxa"/>
            <w:vAlign w:val="center"/>
          </w:tcPr>
          <w:p w14:paraId="4800CD0B" w14:textId="0543C00A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Total Crew At Entry</w:t>
            </w:r>
          </w:p>
        </w:tc>
        <w:tc>
          <w:tcPr>
            <w:tcW w:w="993" w:type="dxa"/>
            <w:vAlign w:val="center"/>
          </w:tcPr>
          <w:p w14:paraId="731F178E" w14:textId="372F267F" w:rsidR="0066315D" w:rsidRDefault="0066315D" w:rsidP="00920BD7">
            <w:pPr>
              <w:pStyle w:val="IndraNormal"/>
            </w:pPr>
            <w:r w:rsidRPr="5DEF5C39">
              <w:t>n1..6</w:t>
            </w:r>
          </w:p>
        </w:tc>
        <w:tc>
          <w:tcPr>
            <w:tcW w:w="1275" w:type="dxa"/>
            <w:vAlign w:val="center"/>
          </w:tcPr>
          <w:p w14:paraId="0FC21B52" w14:textId="22EE95EF" w:rsidR="0066315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7DD46D5D" w14:textId="2A016419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total de tripulantes à entrada</w:t>
            </w:r>
          </w:p>
        </w:tc>
      </w:tr>
      <w:tr w:rsidR="0066315D" w14:paraId="78EE3D56" w14:textId="77777777" w:rsidTr="4E0CBF44">
        <w:trPr>
          <w:jc w:val="center"/>
        </w:trPr>
        <w:tc>
          <w:tcPr>
            <w:tcW w:w="2830" w:type="dxa"/>
            <w:vAlign w:val="center"/>
          </w:tcPr>
          <w:p w14:paraId="718B5221" w14:textId="7F69BABF" w:rsidR="0066315D" w:rsidRDefault="00142CEB" w:rsidP="00920BD7">
            <w:pPr>
              <w:pStyle w:val="IndraNormal"/>
            </w:pPr>
            <w:r>
              <w:t>-</w:t>
            </w:r>
            <w:r w:rsidR="0066315D" w:rsidRPr="5DEF5C39">
              <w:t xml:space="preserve"> Total Crew At Exit</w:t>
            </w:r>
          </w:p>
        </w:tc>
        <w:tc>
          <w:tcPr>
            <w:tcW w:w="993" w:type="dxa"/>
            <w:vAlign w:val="center"/>
          </w:tcPr>
          <w:p w14:paraId="2B843794" w14:textId="2FBD693E" w:rsidR="0066315D" w:rsidRDefault="0066315D" w:rsidP="00920BD7">
            <w:pPr>
              <w:pStyle w:val="IndraNormal"/>
            </w:pPr>
            <w:r w:rsidRPr="5DEF5C39">
              <w:t>n1..6</w:t>
            </w:r>
          </w:p>
        </w:tc>
        <w:tc>
          <w:tcPr>
            <w:tcW w:w="1275" w:type="dxa"/>
            <w:vAlign w:val="center"/>
          </w:tcPr>
          <w:p w14:paraId="086EA8C6" w14:textId="6A253C3D" w:rsidR="0066315D" w:rsidRDefault="0066315D" w:rsidP="00920BD7">
            <w:pPr>
              <w:pStyle w:val="IndraNormal"/>
            </w:pPr>
            <w:r w:rsidRPr="5DEF5C39">
              <w:t>1</w:t>
            </w:r>
          </w:p>
        </w:tc>
        <w:tc>
          <w:tcPr>
            <w:tcW w:w="4253" w:type="dxa"/>
            <w:vAlign w:val="center"/>
          </w:tcPr>
          <w:p w14:paraId="5C743B10" w14:textId="1475DE96" w:rsidR="0066315D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total de tripulantes à saída</w:t>
            </w:r>
          </w:p>
        </w:tc>
      </w:tr>
    </w:tbl>
    <w:p w14:paraId="5B08B5D1" w14:textId="77777777" w:rsidR="00AA6C37" w:rsidRPr="007272FA" w:rsidRDefault="00AA6C37" w:rsidP="00920BD7">
      <w:pPr>
        <w:pStyle w:val="IndraNormal"/>
        <w:rPr>
          <w:lang w:val="pt-PT"/>
        </w:rPr>
      </w:pPr>
    </w:p>
    <w:p w14:paraId="5C7853CC" w14:textId="1BE74EE8" w:rsidR="0027722D" w:rsidRDefault="0027722D" w:rsidP="0027722D">
      <w:pPr>
        <w:pStyle w:val="IndraHeading1Doc"/>
        <w:numPr>
          <w:ilvl w:val="0"/>
          <w:numId w:val="3"/>
        </w:numPr>
      </w:pPr>
      <w:bookmarkStart w:id="172" w:name="_Toc126870923"/>
      <w:r>
        <w:lastRenderedPageBreak/>
        <w:t>Mensagem MaritimeTransportStatus</w:t>
      </w:r>
      <w:bookmarkEnd w:id="172"/>
    </w:p>
    <w:p w14:paraId="0F33A130" w14:textId="77777777" w:rsidR="0027722D" w:rsidRDefault="0027722D" w:rsidP="00920BD7">
      <w:pPr>
        <w:pStyle w:val="IndraNormal"/>
      </w:pPr>
    </w:p>
    <w:p w14:paraId="4ABB6D60" w14:textId="64103D86" w:rsidR="0027722D" w:rsidRPr="007272FA" w:rsidRDefault="0027722D" w:rsidP="00920BD7">
      <w:pPr>
        <w:pStyle w:val="IndraNormal"/>
        <w:rPr>
          <w:lang w:val="pt-PT"/>
        </w:rPr>
      </w:pPr>
      <w:r w:rsidRPr="007272FA">
        <w:rPr>
          <w:lang w:val="pt-PT"/>
        </w:rPr>
        <w:t>O fluxo da mensagem tem como ponto de origem o sistema SiMTeM Via Marítima sendo o destinatário o sistema do Operador Marítimo</w:t>
      </w:r>
      <w:r w:rsidR="000B6B9F" w:rsidRPr="007272FA">
        <w:rPr>
          <w:lang w:val="pt-PT"/>
        </w:rPr>
        <w:t>. Esta mensagem é enviada como resposta à MaritimeTransportInformation ou quando ocorrem alterações de estado à Contramarca.</w:t>
      </w:r>
    </w:p>
    <w:p w14:paraId="61E978DF" w14:textId="313F909B" w:rsidR="0027722D" w:rsidRPr="007272FA" w:rsidRDefault="0027722D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 d</w:t>
      </w:r>
      <w:r w:rsidR="00366CFF" w:rsidRPr="007272FA">
        <w:rPr>
          <w:lang w:val="pt-PT"/>
        </w:rPr>
        <w:t>a mensagem</w:t>
      </w:r>
      <w:r w:rsidRPr="007272FA">
        <w:rPr>
          <w:lang w:val="pt-PT"/>
        </w:rPr>
        <w:t xml:space="preserve"> MaritimeTransportStatus (</w:t>
      </w:r>
      <w:r w:rsidR="00743632" w:rsidRPr="007272FA">
        <w:rPr>
          <w:lang w:val="pt-PT"/>
        </w:rPr>
        <w:t>Resposta aos Dados da Contramarca</w:t>
      </w:r>
      <w:r w:rsidRPr="007272FA">
        <w:rPr>
          <w:lang w:val="pt-PT"/>
        </w:rPr>
        <w:t>) e respetivos Tipo, Existências e Descrição: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842"/>
        <w:gridCol w:w="992"/>
        <w:gridCol w:w="1264"/>
        <w:gridCol w:w="4253"/>
      </w:tblGrid>
      <w:tr w:rsidR="0027722D" w:rsidRPr="00A024ED" w14:paraId="19E4C4D7" w14:textId="77777777" w:rsidTr="00A62A11">
        <w:trPr>
          <w:trHeight w:val="367"/>
          <w:tblHeader/>
          <w:jc w:val="center"/>
        </w:trPr>
        <w:tc>
          <w:tcPr>
            <w:tcW w:w="2842" w:type="dxa"/>
            <w:shd w:val="clear" w:color="auto" w:fill="B6DDE8" w:themeFill="accent5" w:themeFillTint="66"/>
            <w:vAlign w:val="center"/>
          </w:tcPr>
          <w:p w14:paraId="54CEE431" w14:textId="77777777" w:rsidR="0027722D" w:rsidRPr="00A024ED" w:rsidRDefault="0027722D" w:rsidP="00920BD7">
            <w:pPr>
              <w:pStyle w:val="IndraNormal"/>
            </w:pPr>
            <w:r w:rsidRPr="00A024ED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20151C32" w14:textId="77777777" w:rsidR="0027722D" w:rsidRPr="00A024ED" w:rsidRDefault="0027722D" w:rsidP="00920BD7">
            <w:pPr>
              <w:pStyle w:val="IndraNormal"/>
            </w:pPr>
            <w:r w:rsidRPr="00A024ED">
              <w:t>Tipo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14:paraId="64E76F52" w14:textId="77777777" w:rsidR="0027722D" w:rsidRPr="00A024ED" w:rsidRDefault="0027722D" w:rsidP="00920BD7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1DA68FBB" w14:textId="77777777" w:rsidR="0027722D" w:rsidRPr="00A024ED" w:rsidRDefault="0027722D" w:rsidP="00920BD7">
            <w:pPr>
              <w:pStyle w:val="IndraNormal"/>
            </w:pPr>
            <w:r w:rsidRPr="00A024ED">
              <w:t>Descrição</w:t>
            </w:r>
          </w:p>
        </w:tc>
      </w:tr>
      <w:tr w:rsidR="00FB0417" w:rsidRPr="00A024ED" w14:paraId="26AD62D4" w14:textId="77777777" w:rsidTr="005D3DF3">
        <w:trPr>
          <w:jc w:val="center"/>
        </w:trPr>
        <w:tc>
          <w:tcPr>
            <w:tcW w:w="2842" w:type="dxa"/>
            <w:vAlign w:val="center"/>
          </w:tcPr>
          <w:p w14:paraId="156F1382" w14:textId="73226AE4" w:rsidR="00FB0417" w:rsidRPr="00485BE1" w:rsidRDefault="00FB0417" w:rsidP="00920BD7">
            <w:pPr>
              <w:pStyle w:val="IndraNormal"/>
              <w:rPr>
                <w:highlight w:val="yellow"/>
              </w:rPr>
            </w:pPr>
            <w:r w:rsidRPr="00FB0417">
              <w:t>Message</w:t>
            </w:r>
            <w:r w:rsidR="00574A9C">
              <w:t xml:space="preserve"> </w:t>
            </w:r>
            <w:r w:rsidRPr="00FB0417">
              <w:t>Information</w:t>
            </w:r>
          </w:p>
        </w:tc>
        <w:tc>
          <w:tcPr>
            <w:tcW w:w="992" w:type="dxa"/>
            <w:vAlign w:val="center"/>
          </w:tcPr>
          <w:p w14:paraId="614C0DD5" w14:textId="77777777" w:rsidR="00FB0417" w:rsidRPr="00FB0417" w:rsidRDefault="00FB0417" w:rsidP="00920BD7">
            <w:pPr>
              <w:pStyle w:val="IndraNormal"/>
            </w:pPr>
            <w:r w:rsidRPr="00FB0417">
              <w:t>-</w:t>
            </w:r>
          </w:p>
        </w:tc>
        <w:tc>
          <w:tcPr>
            <w:tcW w:w="1264" w:type="dxa"/>
            <w:vAlign w:val="center"/>
          </w:tcPr>
          <w:p w14:paraId="3DBB99A4" w14:textId="77777777" w:rsidR="00FB0417" w:rsidRPr="00FB0417" w:rsidRDefault="00FB0417" w:rsidP="00920BD7">
            <w:pPr>
              <w:pStyle w:val="IndraNormal"/>
            </w:pPr>
            <w:r w:rsidRPr="00FB0417">
              <w:t>1</w:t>
            </w:r>
          </w:p>
        </w:tc>
        <w:tc>
          <w:tcPr>
            <w:tcW w:w="4253" w:type="dxa"/>
            <w:vAlign w:val="center"/>
          </w:tcPr>
          <w:p w14:paraId="61020CAE" w14:textId="31D18615" w:rsidR="00FB0417" w:rsidRPr="00FB0417" w:rsidRDefault="00FB0417" w:rsidP="00920BD7">
            <w:pPr>
              <w:pStyle w:val="IndraNormal"/>
            </w:pPr>
            <w:r w:rsidRPr="007272FA">
              <w:rPr>
                <w:lang w:val="pt-PT"/>
              </w:rPr>
              <w:t xml:space="preserve">Dados da mensagem de resposta. </w:t>
            </w:r>
            <w:r>
              <w:t xml:space="preserve">Ver capítulo </w:t>
            </w:r>
            <w:r w:rsidR="00551086">
              <w:fldChar w:fldCharType="begin"/>
            </w:r>
            <w:r w:rsidR="00551086">
              <w:instrText xml:space="preserve"> REF _Ref109601404 \r \h </w:instrText>
            </w:r>
            <w:r w:rsidR="00551086">
              <w:fldChar w:fldCharType="separate"/>
            </w:r>
            <w:r w:rsidR="00551086">
              <w:t>5.14</w:t>
            </w:r>
            <w:r w:rsidR="00551086">
              <w:fldChar w:fldCharType="end"/>
            </w:r>
            <w:r w:rsidR="00571596">
              <w:t>.</w:t>
            </w:r>
          </w:p>
        </w:tc>
      </w:tr>
      <w:tr w:rsidR="0027722D" w:rsidRPr="00A024ED" w14:paraId="3D8A4B9A" w14:textId="77777777" w:rsidTr="00A62A11">
        <w:trPr>
          <w:jc w:val="center"/>
        </w:trPr>
        <w:tc>
          <w:tcPr>
            <w:tcW w:w="2842" w:type="dxa"/>
            <w:vAlign w:val="center"/>
          </w:tcPr>
          <w:p w14:paraId="78601FA7" w14:textId="15030B09" w:rsidR="0027722D" w:rsidRPr="00485BE1" w:rsidRDefault="00FB0417" w:rsidP="00920BD7">
            <w:pPr>
              <w:pStyle w:val="IndraNormal"/>
              <w:rPr>
                <w:highlight w:val="yellow"/>
              </w:rPr>
            </w:pPr>
            <w:r w:rsidRPr="00FB0417">
              <w:t>Message</w:t>
            </w:r>
            <w:r w:rsidR="00574A9C">
              <w:t xml:space="preserve"> </w:t>
            </w:r>
            <w:r w:rsidRPr="00FB0417">
              <w:t>Correlation</w:t>
            </w:r>
            <w:r w:rsidR="00574A9C">
              <w:t xml:space="preserve"> </w:t>
            </w:r>
            <w:r w:rsidRPr="00FB0417">
              <w:t>Information</w:t>
            </w:r>
          </w:p>
        </w:tc>
        <w:tc>
          <w:tcPr>
            <w:tcW w:w="992" w:type="dxa"/>
            <w:vAlign w:val="center"/>
          </w:tcPr>
          <w:p w14:paraId="1AAB48AD" w14:textId="3ED6839E" w:rsidR="0027722D" w:rsidRPr="00FB0417" w:rsidRDefault="00FB0417" w:rsidP="00920BD7">
            <w:pPr>
              <w:pStyle w:val="IndraNormal"/>
            </w:pPr>
            <w:r w:rsidRPr="00FB0417">
              <w:t>-</w:t>
            </w:r>
          </w:p>
        </w:tc>
        <w:tc>
          <w:tcPr>
            <w:tcW w:w="1264" w:type="dxa"/>
            <w:vAlign w:val="center"/>
          </w:tcPr>
          <w:p w14:paraId="380FC3D4" w14:textId="77777777" w:rsidR="0027722D" w:rsidRPr="00FB0417" w:rsidRDefault="0027722D" w:rsidP="00920BD7">
            <w:pPr>
              <w:pStyle w:val="IndraNormal"/>
            </w:pPr>
            <w:r w:rsidRPr="00FB0417">
              <w:t>1</w:t>
            </w:r>
          </w:p>
        </w:tc>
        <w:tc>
          <w:tcPr>
            <w:tcW w:w="4253" w:type="dxa"/>
            <w:vAlign w:val="center"/>
          </w:tcPr>
          <w:p w14:paraId="4FD87195" w14:textId="4BF15376" w:rsidR="0027722D" w:rsidRPr="00FB0417" w:rsidRDefault="00FB0417" w:rsidP="00920BD7">
            <w:pPr>
              <w:pStyle w:val="IndraNormal"/>
            </w:pPr>
            <w:r w:rsidRPr="007272FA">
              <w:rPr>
                <w:lang w:val="pt-PT"/>
              </w:rPr>
              <w:t xml:space="preserve">Dados da mensagem de entrada a que esta resposta diz respeito. </w:t>
            </w:r>
            <w:r>
              <w:t xml:space="preserve">Ver capítulo </w:t>
            </w:r>
            <w:r w:rsidR="00551086">
              <w:fldChar w:fldCharType="begin"/>
            </w:r>
            <w:r w:rsidR="00551086">
              <w:instrText xml:space="preserve"> REF _Ref109601404 \r \h </w:instrText>
            </w:r>
            <w:r w:rsidR="00551086">
              <w:fldChar w:fldCharType="separate"/>
            </w:r>
            <w:r w:rsidR="00551086">
              <w:t>5.14</w:t>
            </w:r>
            <w:r w:rsidR="00551086">
              <w:fldChar w:fldCharType="end"/>
            </w:r>
            <w:r w:rsidR="00571596">
              <w:t>.</w:t>
            </w:r>
          </w:p>
        </w:tc>
      </w:tr>
      <w:tr w:rsidR="00574A9C" w:rsidRPr="00A024ED" w14:paraId="4EAADA45" w14:textId="77777777" w:rsidTr="00A62A11">
        <w:trPr>
          <w:jc w:val="center"/>
        </w:trPr>
        <w:tc>
          <w:tcPr>
            <w:tcW w:w="2842" w:type="dxa"/>
            <w:vAlign w:val="center"/>
          </w:tcPr>
          <w:p w14:paraId="5DD8E555" w14:textId="6CEEF978" w:rsidR="00574A9C" w:rsidRPr="00FB0417" w:rsidRDefault="00574A9C" w:rsidP="00920BD7">
            <w:pPr>
              <w:pStyle w:val="IndraNormal"/>
            </w:pPr>
            <w:r w:rsidRPr="00574A9C">
              <w:t>Customs</w:t>
            </w:r>
            <w:r>
              <w:t xml:space="preserve"> </w:t>
            </w:r>
            <w:r w:rsidRPr="00574A9C">
              <w:t>Process</w:t>
            </w:r>
          </w:p>
        </w:tc>
        <w:tc>
          <w:tcPr>
            <w:tcW w:w="992" w:type="dxa"/>
            <w:vAlign w:val="center"/>
          </w:tcPr>
          <w:p w14:paraId="64E2E83C" w14:textId="71B3FD13" w:rsidR="00574A9C" w:rsidRPr="00FB0417" w:rsidRDefault="00574A9C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6FF43763" w14:textId="76835D49" w:rsidR="00574A9C" w:rsidRPr="00FB0417" w:rsidRDefault="00C812DD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06FDB8E5" w14:textId="4890817A" w:rsidR="00574A9C" w:rsidRDefault="00574A9C" w:rsidP="00920BD7">
            <w:pPr>
              <w:pStyle w:val="IndraNormal"/>
            </w:pPr>
            <w:r>
              <w:t>Dados da contramarca.</w:t>
            </w:r>
          </w:p>
        </w:tc>
      </w:tr>
      <w:tr w:rsidR="00574A9C" w:rsidRPr="00A024ED" w14:paraId="3E6662BD" w14:textId="77777777" w:rsidTr="00A62A11">
        <w:trPr>
          <w:jc w:val="center"/>
        </w:trPr>
        <w:tc>
          <w:tcPr>
            <w:tcW w:w="2842" w:type="dxa"/>
            <w:vAlign w:val="center"/>
          </w:tcPr>
          <w:p w14:paraId="13AB528E" w14:textId="11D7EADF" w:rsidR="00574A9C" w:rsidRPr="00574A9C" w:rsidRDefault="00574A9C" w:rsidP="00920BD7">
            <w:pPr>
              <w:pStyle w:val="IndraNormal"/>
            </w:pPr>
            <w:r>
              <w:t xml:space="preserve">- </w:t>
            </w:r>
            <w:r w:rsidRPr="00574A9C">
              <w:t>Customs</w:t>
            </w:r>
            <w:r>
              <w:t xml:space="preserve"> </w:t>
            </w:r>
            <w:r w:rsidRPr="00574A9C">
              <w:t>Reference</w:t>
            </w:r>
            <w:r>
              <w:t xml:space="preserve"> </w:t>
            </w:r>
            <w:r w:rsidRPr="00574A9C">
              <w:t>Number</w:t>
            </w:r>
          </w:p>
        </w:tc>
        <w:tc>
          <w:tcPr>
            <w:tcW w:w="992" w:type="dxa"/>
            <w:vAlign w:val="center"/>
          </w:tcPr>
          <w:p w14:paraId="2E8AD5FF" w14:textId="5EC86B55" w:rsidR="00574A9C" w:rsidRDefault="00574A9C" w:rsidP="00920BD7">
            <w:pPr>
              <w:pStyle w:val="IndraNormal"/>
            </w:pPr>
            <w:r>
              <w:t>n14</w:t>
            </w:r>
          </w:p>
        </w:tc>
        <w:tc>
          <w:tcPr>
            <w:tcW w:w="1264" w:type="dxa"/>
            <w:vAlign w:val="center"/>
          </w:tcPr>
          <w:p w14:paraId="1F406B42" w14:textId="135C7BE1" w:rsidR="00574A9C" w:rsidRDefault="00574A9C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055F91BB" w14:textId="378B1872" w:rsidR="00574A9C" w:rsidRPr="007272FA" w:rsidRDefault="00574A9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da contramarca criada</w:t>
            </w:r>
            <w:r w:rsidR="00995AC5" w:rsidRPr="007272FA">
              <w:rPr>
                <w:lang w:val="pt-PT"/>
              </w:rPr>
              <w:t xml:space="preserve"> </w:t>
            </w:r>
            <w:r w:rsidRPr="007272FA">
              <w:rPr>
                <w:lang w:val="pt-PT"/>
              </w:rPr>
              <w:t>/</w:t>
            </w:r>
            <w:r w:rsidR="00995AC5" w:rsidRPr="007272FA">
              <w:rPr>
                <w:lang w:val="pt-PT"/>
              </w:rPr>
              <w:t xml:space="preserve"> </w:t>
            </w:r>
            <w:r w:rsidRPr="007272FA">
              <w:rPr>
                <w:lang w:val="pt-PT"/>
              </w:rPr>
              <w:t>alterada</w:t>
            </w:r>
            <w:r w:rsidR="00995AC5" w:rsidRPr="007272FA">
              <w:rPr>
                <w:lang w:val="pt-PT"/>
              </w:rPr>
              <w:t xml:space="preserve"> </w:t>
            </w:r>
            <w:r w:rsidRPr="007272FA">
              <w:rPr>
                <w:lang w:val="pt-PT"/>
              </w:rPr>
              <w:t>/</w:t>
            </w:r>
            <w:r w:rsidR="00995AC5" w:rsidRPr="007272FA">
              <w:rPr>
                <w:lang w:val="pt-PT"/>
              </w:rPr>
              <w:t xml:space="preserve"> </w:t>
            </w:r>
            <w:r w:rsidRPr="007272FA">
              <w:rPr>
                <w:lang w:val="pt-PT"/>
              </w:rPr>
              <w:t>anulada.</w:t>
            </w:r>
          </w:p>
        </w:tc>
      </w:tr>
      <w:tr w:rsidR="00574A9C" w:rsidRPr="00A024ED" w14:paraId="26EE6FB8" w14:textId="77777777" w:rsidTr="00A62A11">
        <w:trPr>
          <w:jc w:val="center"/>
        </w:trPr>
        <w:tc>
          <w:tcPr>
            <w:tcW w:w="2842" w:type="dxa"/>
            <w:vAlign w:val="center"/>
          </w:tcPr>
          <w:p w14:paraId="2C1D8AA7" w14:textId="1775AC65" w:rsidR="00574A9C" w:rsidRPr="00574A9C" w:rsidRDefault="00422565" w:rsidP="00920BD7">
            <w:pPr>
              <w:pStyle w:val="IndraNormal"/>
            </w:pPr>
            <w:r>
              <w:t xml:space="preserve">- </w:t>
            </w:r>
            <w:r w:rsidRPr="00422565">
              <w:t>Customs</w:t>
            </w:r>
            <w:r>
              <w:t xml:space="preserve"> </w:t>
            </w:r>
            <w:r w:rsidRPr="00422565">
              <w:t>Process</w:t>
            </w:r>
            <w:r>
              <w:t xml:space="preserve"> </w:t>
            </w:r>
            <w:r w:rsidRPr="00422565">
              <w:t>State</w:t>
            </w:r>
          </w:p>
        </w:tc>
        <w:tc>
          <w:tcPr>
            <w:tcW w:w="992" w:type="dxa"/>
            <w:vAlign w:val="center"/>
          </w:tcPr>
          <w:p w14:paraId="045CED9B" w14:textId="2166855B" w:rsidR="00574A9C" w:rsidRDefault="00422565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7C140AFA" w14:textId="7436FAC7" w:rsidR="00574A9C" w:rsidRDefault="00422565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1F629AF4" w14:textId="77777777" w:rsidR="00574A9C" w:rsidRPr="007272FA" w:rsidRDefault="0042256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Estado da contramarca.</w:t>
            </w:r>
          </w:p>
          <w:p w14:paraId="1773F4AD" w14:textId="77777777" w:rsidR="00422565" w:rsidRPr="007272FA" w:rsidRDefault="0042256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</w:p>
          <w:p w14:paraId="3BBEEE58" w14:textId="305636B0" w:rsidR="00422565" w:rsidRPr="007272FA" w:rsidRDefault="0042256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Provisional – Provisório (PRV)</w:t>
            </w:r>
          </w:p>
          <w:p w14:paraId="509D5063" w14:textId="5DC1166F" w:rsidR="00422565" w:rsidRPr="007272FA" w:rsidRDefault="0042256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PreActive – Pré-Ativo (PAC)</w:t>
            </w:r>
          </w:p>
          <w:p w14:paraId="02D71B1C" w14:textId="403EFCF9" w:rsidR="00422565" w:rsidRPr="007272FA" w:rsidRDefault="0042256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Active – Ativo (ACT)</w:t>
            </w:r>
          </w:p>
          <w:p w14:paraId="2C2EFEE7" w14:textId="37A19458" w:rsidR="00422565" w:rsidRPr="007272FA" w:rsidRDefault="0042256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Closed</w:t>
            </w:r>
            <w:r w:rsidR="00831E68" w:rsidRPr="007272FA">
              <w:rPr>
                <w:lang w:val="pt-PT"/>
              </w:rPr>
              <w:t xml:space="preserve"> – Fechado (FE</w:t>
            </w:r>
            <w:r w:rsidRPr="007272FA">
              <w:rPr>
                <w:lang w:val="pt-PT"/>
              </w:rPr>
              <w:t>C)</w:t>
            </w:r>
          </w:p>
          <w:p w14:paraId="29F3EF25" w14:textId="77777777" w:rsidR="00422565" w:rsidRPr="007272FA" w:rsidRDefault="0042256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Ultimate – Ultimado (ULT)</w:t>
            </w:r>
          </w:p>
          <w:p w14:paraId="27F61773" w14:textId="03334CB6" w:rsidR="009370DF" w:rsidRDefault="009370DF" w:rsidP="00920BD7">
            <w:pPr>
              <w:pStyle w:val="IndraNormal"/>
            </w:pPr>
            <w:r w:rsidRPr="009370DF">
              <w:t>Annul</w:t>
            </w:r>
            <w:r>
              <w:t xml:space="preserve"> – Anulado (ANU)</w:t>
            </w:r>
          </w:p>
        </w:tc>
      </w:tr>
      <w:tr w:rsidR="00574A9C" w:rsidRPr="00A024ED" w14:paraId="5618C954" w14:textId="77777777" w:rsidTr="00A62A11">
        <w:trPr>
          <w:jc w:val="center"/>
        </w:trPr>
        <w:tc>
          <w:tcPr>
            <w:tcW w:w="2842" w:type="dxa"/>
            <w:vAlign w:val="center"/>
          </w:tcPr>
          <w:p w14:paraId="1706637E" w14:textId="409D7E2A" w:rsidR="00574A9C" w:rsidRPr="00574A9C" w:rsidRDefault="00EE07F7" w:rsidP="00920BD7">
            <w:pPr>
              <w:pStyle w:val="IndraNormal"/>
            </w:pPr>
            <w:r w:rsidRPr="00EE07F7">
              <w:t>Errors</w:t>
            </w:r>
          </w:p>
        </w:tc>
        <w:tc>
          <w:tcPr>
            <w:tcW w:w="992" w:type="dxa"/>
            <w:vAlign w:val="center"/>
          </w:tcPr>
          <w:p w14:paraId="6B238C79" w14:textId="5DCDEDE7" w:rsidR="00574A9C" w:rsidRDefault="00EE07F7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4DD0E489" w14:textId="6D29B47A" w:rsidR="00574A9C" w:rsidRDefault="00EE07F7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61DC28DE" w14:textId="06E1F109" w:rsidR="00574A9C" w:rsidRPr="007272FA" w:rsidRDefault="00EE07F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Lista de erros. Ver capítulo </w:t>
            </w:r>
            <w:r w:rsidR="002A081E">
              <w:fldChar w:fldCharType="begin"/>
            </w:r>
            <w:r w:rsidR="002A081E" w:rsidRPr="007272FA">
              <w:rPr>
                <w:lang w:val="pt-PT"/>
              </w:rPr>
              <w:instrText xml:space="preserve"> REF _Ref109683406 \r \h </w:instrText>
            </w:r>
            <w:r w:rsidR="002A081E">
              <w:fldChar w:fldCharType="separate"/>
            </w:r>
            <w:r w:rsidR="002A081E" w:rsidRPr="007272FA">
              <w:rPr>
                <w:lang w:val="pt-PT"/>
              </w:rPr>
              <w:t>5.9</w:t>
            </w:r>
            <w:r w:rsidR="002A081E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EE07F7" w:rsidRPr="00A024ED" w14:paraId="177D702A" w14:textId="77777777" w:rsidTr="00A62A11">
        <w:trPr>
          <w:jc w:val="center"/>
        </w:trPr>
        <w:tc>
          <w:tcPr>
            <w:tcW w:w="2842" w:type="dxa"/>
            <w:vAlign w:val="center"/>
          </w:tcPr>
          <w:p w14:paraId="1A4DE51A" w14:textId="41B2E735" w:rsidR="00EE07F7" w:rsidRPr="00EE07F7" w:rsidRDefault="00EE07F7" w:rsidP="00920BD7">
            <w:pPr>
              <w:pStyle w:val="IndraNormal"/>
            </w:pPr>
            <w:r w:rsidRPr="00EE07F7">
              <w:t>Warnings</w:t>
            </w:r>
          </w:p>
        </w:tc>
        <w:tc>
          <w:tcPr>
            <w:tcW w:w="992" w:type="dxa"/>
            <w:vAlign w:val="center"/>
          </w:tcPr>
          <w:p w14:paraId="395AD6CF" w14:textId="65FABE8B" w:rsidR="00EE07F7" w:rsidRDefault="00EE07F7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6CEF9E29" w14:textId="059FA7E1" w:rsidR="00EE07F7" w:rsidRDefault="00EE07F7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3F93785D" w14:textId="4CB4CC31" w:rsidR="00EE07F7" w:rsidRPr="007272FA" w:rsidRDefault="00EE07F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Lista de avisos. Ver capítulo </w:t>
            </w:r>
            <w:r w:rsidR="002A081E">
              <w:fldChar w:fldCharType="begin"/>
            </w:r>
            <w:r w:rsidR="002A081E" w:rsidRPr="007272FA">
              <w:rPr>
                <w:lang w:val="pt-PT"/>
              </w:rPr>
              <w:instrText xml:space="preserve"> REF _Ref109683414 \r \h </w:instrText>
            </w:r>
            <w:r w:rsidR="002A081E">
              <w:fldChar w:fldCharType="separate"/>
            </w:r>
            <w:r w:rsidR="002A081E" w:rsidRPr="007272FA">
              <w:rPr>
                <w:lang w:val="pt-PT"/>
              </w:rPr>
              <w:t>5.9</w:t>
            </w:r>
            <w:r w:rsidR="002A081E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</w:tbl>
    <w:p w14:paraId="1F3B1409" w14:textId="77777777" w:rsidR="00863C45" w:rsidRPr="007272FA" w:rsidRDefault="00863C45" w:rsidP="00920BD7">
      <w:pPr>
        <w:pStyle w:val="IndraNormal"/>
        <w:rPr>
          <w:lang w:val="pt-PT"/>
        </w:rPr>
      </w:pPr>
    </w:p>
    <w:p w14:paraId="071E7B23" w14:textId="465D69A9" w:rsidR="006D488E" w:rsidRDefault="008D291B" w:rsidP="007B3685">
      <w:pPr>
        <w:pStyle w:val="IndraHeading1Doc"/>
        <w:numPr>
          <w:ilvl w:val="0"/>
          <w:numId w:val="3"/>
        </w:numPr>
        <w:rPr>
          <w:rFonts w:eastAsia="Arial"/>
          <w:szCs w:val="36"/>
        </w:rPr>
      </w:pPr>
      <w:bookmarkStart w:id="173" w:name="_Toc126870924"/>
      <w:r>
        <w:lastRenderedPageBreak/>
        <w:t xml:space="preserve">Mensagem </w:t>
      </w:r>
      <w:r w:rsidR="27803FBC">
        <w:t>MaritimeTransportRequest</w:t>
      </w:r>
      <w:bookmarkEnd w:id="173"/>
    </w:p>
    <w:p w14:paraId="3041E394" w14:textId="76EFB6DB" w:rsidR="006D488E" w:rsidRDefault="006D488E" w:rsidP="00920BD7">
      <w:pPr>
        <w:pStyle w:val="IndraNormal"/>
      </w:pPr>
    </w:p>
    <w:p w14:paraId="2FEC6A76" w14:textId="23C54009" w:rsidR="005860D5" w:rsidRPr="007272FA" w:rsidRDefault="005860D5" w:rsidP="00920BD7">
      <w:pPr>
        <w:pStyle w:val="IndraNormal"/>
        <w:rPr>
          <w:lang w:val="pt-PT"/>
        </w:rPr>
      </w:pPr>
      <w:r w:rsidRPr="007272FA">
        <w:rPr>
          <w:lang w:val="pt-PT"/>
        </w:rPr>
        <w:t>A mensagem MaritimeTransportRequest (Pedidos numa Contramarca) permite efetuar um pedido numa Contramarca:</w:t>
      </w:r>
    </w:p>
    <w:p w14:paraId="535ADC34" w14:textId="3842BA31" w:rsidR="005860D5" w:rsidRDefault="005860D5" w:rsidP="00920BD7">
      <w:pPr>
        <w:pStyle w:val="IndraNormal"/>
        <w:numPr>
          <w:ilvl w:val="0"/>
          <w:numId w:val="16"/>
        </w:numPr>
      </w:pPr>
      <w:r>
        <w:t>Licença de Carga</w:t>
      </w:r>
    </w:p>
    <w:p w14:paraId="5FBE8E08" w14:textId="2DD2C22D" w:rsidR="005860D5" w:rsidRDefault="005860D5" w:rsidP="00920BD7">
      <w:pPr>
        <w:pStyle w:val="IndraNormal"/>
        <w:numPr>
          <w:ilvl w:val="0"/>
          <w:numId w:val="16"/>
        </w:numPr>
      </w:pPr>
      <w:r>
        <w:t>Licença de Descarga</w:t>
      </w:r>
    </w:p>
    <w:p w14:paraId="2C5BAC43" w14:textId="36EBAB75" w:rsidR="005860D5" w:rsidRDefault="005860D5" w:rsidP="00920BD7">
      <w:pPr>
        <w:pStyle w:val="IndraNormal"/>
        <w:numPr>
          <w:ilvl w:val="0"/>
          <w:numId w:val="16"/>
        </w:numPr>
      </w:pPr>
      <w:r>
        <w:t>Mudança de Cais</w:t>
      </w:r>
    </w:p>
    <w:p w14:paraId="53EC5AA2" w14:textId="2F64C26D" w:rsidR="005860D5" w:rsidRDefault="005860D5" w:rsidP="00920BD7">
      <w:pPr>
        <w:pStyle w:val="IndraNormal"/>
        <w:numPr>
          <w:ilvl w:val="0"/>
          <w:numId w:val="16"/>
        </w:numPr>
      </w:pPr>
      <w:r>
        <w:t>Alvará de Saída</w:t>
      </w:r>
    </w:p>
    <w:p w14:paraId="2D5DDFF4" w14:textId="60FEDFAB" w:rsidR="005860D5" w:rsidRDefault="005860D5" w:rsidP="00920BD7">
      <w:pPr>
        <w:pStyle w:val="IndraNormal"/>
        <w:numPr>
          <w:ilvl w:val="0"/>
          <w:numId w:val="16"/>
        </w:numPr>
      </w:pPr>
      <w:r>
        <w:rPr>
          <w:rFonts w:eastAsiaTheme="minorHAnsi"/>
        </w:rPr>
        <w:t>Entradas a Bordo</w:t>
      </w:r>
    </w:p>
    <w:p w14:paraId="51CF2916" w14:textId="77777777" w:rsidR="005860D5" w:rsidRPr="007272FA" w:rsidRDefault="005860D5" w:rsidP="00920BD7">
      <w:pPr>
        <w:pStyle w:val="IndraNormal"/>
        <w:numPr>
          <w:ilvl w:val="0"/>
          <w:numId w:val="16"/>
        </w:numPr>
        <w:rPr>
          <w:lang w:val="pt-PT"/>
        </w:rPr>
      </w:pPr>
      <w:r w:rsidRPr="007272FA">
        <w:rPr>
          <w:rFonts w:eastAsiaTheme="minorHAnsi"/>
          <w:lang w:val="pt-PT"/>
        </w:rPr>
        <w:t>Abastecimentos de Bordo: Entrada de Mantimentos e Peças</w:t>
      </w:r>
    </w:p>
    <w:p w14:paraId="1EC9DD7F" w14:textId="14BDFC26" w:rsidR="005860D5" w:rsidRDefault="005860D5" w:rsidP="00920BD7">
      <w:pPr>
        <w:pStyle w:val="IndraNormal"/>
        <w:numPr>
          <w:ilvl w:val="0"/>
          <w:numId w:val="16"/>
        </w:numPr>
      </w:pPr>
      <w:r>
        <w:rPr>
          <w:rFonts w:eastAsiaTheme="minorHAnsi"/>
        </w:rPr>
        <w:t>Desembarque/Manutenção/Reembarque de peças</w:t>
      </w:r>
    </w:p>
    <w:p w14:paraId="6136573C" w14:textId="535CB9BC" w:rsidR="005860D5" w:rsidRDefault="005860D5" w:rsidP="00920BD7">
      <w:pPr>
        <w:pStyle w:val="IndraNormal"/>
        <w:numPr>
          <w:ilvl w:val="0"/>
          <w:numId w:val="16"/>
        </w:numPr>
      </w:pPr>
      <w:r>
        <w:rPr>
          <w:rFonts w:eastAsiaTheme="minorHAnsi"/>
        </w:rPr>
        <w:t>Entrada/Saída de Tripulantes/Passageiros</w:t>
      </w:r>
    </w:p>
    <w:p w14:paraId="5DE09F98" w14:textId="77777777" w:rsidR="00BC0AE6" w:rsidRDefault="00BC0AE6" w:rsidP="00920BD7">
      <w:pPr>
        <w:pStyle w:val="IndraNormal"/>
      </w:pPr>
    </w:p>
    <w:p w14:paraId="4177B293" w14:textId="1E131A32" w:rsidR="00F72447" w:rsidRPr="007272FA" w:rsidRDefault="00F00268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</w:t>
      </w:r>
      <w:r w:rsidR="00A27FD7" w:rsidRPr="007272FA">
        <w:rPr>
          <w:lang w:val="pt-PT"/>
        </w:rPr>
        <w:t xml:space="preserve"> dos Dados Gerais (General Data)</w:t>
      </w:r>
      <w:r w:rsidRPr="007272FA">
        <w:rPr>
          <w:lang w:val="pt-PT"/>
        </w:rPr>
        <w:t xml:space="preserve"> d</w:t>
      </w:r>
      <w:r w:rsidR="00A27FD7" w:rsidRPr="007272FA">
        <w:rPr>
          <w:lang w:val="pt-PT"/>
        </w:rPr>
        <w:t>a mensagem</w:t>
      </w:r>
      <w:r w:rsidRPr="007272FA">
        <w:rPr>
          <w:lang w:val="pt-PT"/>
        </w:rPr>
        <w:t xml:space="preserve"> MaritimeTransportRequest (Pedidos </w:t>
      </w:r>
      <w:r w:rsidR="00D3146B" w:rsidRPr="007272FA">
        <w:rPr>
          <w:lang w:val="pt-PT"/>
        </w:rPr>
        <w:t>n</w:t>
      </w:r>
      <w:r w:rsidRPr="007272FA">
        <w:rPr>
          <w:lang w:val="pt-PT"/>
        </w:rPr>
        <w:t>uma Contramarca) e respetivo</w:t>
      </w:r>
      <w:r w:rsidR="00143E50" w:rsidRPr="007272FA">
        <w:rPr>
          <w:lang w:val="pt-PT"/>
        </w:rPr>
        <w:t>s Tipo, Existências e Descrição: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27803FBC" w14:paraId="2FBEEEAE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657A6BC7" w14:textId="77777777" w:rsidR="68E91E29" w:rsidRDefault="68E91E29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71048F48" w14:textId="77777777" w:rsidR="68E91E29" w:rsidRDefault="68E91E29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33EB6AA3" w14:textId="77777777" w:rsidR="68E91E29" w:rsidRDefault="68E91E29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4702798C" w14:textId="77777777" w:rsidR="68E91E29" w:rsidRDefault="68E91E29" w:rsidP="00920BD7">
            <w:pPr>
              <w:pStyle w:val="IndraNormal"/>
            </w:pPr>
            <w:r>
              <w:t>Descrição</w:t>
            </w:r>
          </w:p>
        </w:tc>
      </w:tr>
      <w:tr w:rsidR="00AA6C95" w14:paraId="47F8FE24" w14:textId="77777777" w:rsidTr="00AC2B59">
        <w:trPr>
          <w:jc w:val="center"/>
        </w:trPr>
        <w:tc>
          <w:tcPr>
            <w:tcW w:w="2781" w:type="dxa"/>
            <w:vAlign w:val="center"/>
          </w:tcPr>
          <w:p w14:paraId="36B6A3CB" w14:textId="42F79270" w:rsidR="00AA6C95" w:rsidRDefault="00AA6C95" w:rsidP="00AA6C95">
            <w:pPr>
              <w:pStyle w:val="IndraNormal"/>
            </w:pPr>
            <w:r w:rsidRPr="00FB0417">
              <w:t>Message</w:t>
            </w:r>
            <w:r>
              <w:t xml:space="preserve"> </w:t>
            </w:r>
            <w:r w:rsidRPr="00FB0417">
              <w:t>Information</w:t>
            </w:r>
          </w:p>
        </w:tc>
        <w:tc>
          <w:tcPr>
            <w:tcW w:w="978" w:type="dxa"/>
            <w:vAlign w:val="center"/>
          </w:tcPr>
          <w:p w14:paraId="17B67219" w14:textId="2EB9B4C5" w:rsidR="00AA6C95" w:rsidRDefault="00AA6C95" w:rsidP="00AA6C95">
            <w:pPr>
              <w:pStyle w:val="IndraNormal"/>
            </w:pPr>
            <w:r w:rsidRPr="00FB0417">
              <w:t>-</w:t>
            </w:r>
          </w:p>
        </w:tc>
        <w:tc>
          <w:tcPr>
            <w:tcW w:w="1257" w:type="dxa"/>
            <w:vAlign w:val="center"/>
          </w:tcPr>
          <w:p w14:paraId="4D43EA45" w14:textId="2558BA7E" w:rsidR="00AA6C95" w:rsidRDefault="00AA6C95" w:rsidP="00AA6C95">
            <w:pPr>
              <w:pStyle w:val="IndraNormal"/>
            </w:pPr>
            <w:r w:rsidRPr="00FB0417">
              <w:t>1</w:t>
            </w:r>
          </w:p>
        </w:tc>
        <w:tc>
          <w:tcPr>
            <w:tcW w:w="4188" w:type="dxa"/>
            <w:vAlign w:val="center"/>
          </w:tcPr>
          <w:p w14:paraId="417F33F4" w14:textId="57F72DD7" w:rsidR="00AA6C95" w:rsidRPr="007272FA" w:rsidRDefault="00AA6C95" w:rsidP="00AA6C95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Dados da mensagem de resposta. </w:t>
            </w:r>
            <w:r>
              <w:t xml:space="preserve">Ver capítulo </w:t>
            </w:r>
            <w:r>
              <w:fldChar w:fldCharType="begin"/>
            </w:r>
            <w:r>
              <w:instrText xml:space="preserve"> REF _Ref109601404 \r \h </w:instrText>
            </w:r>
            <w:r>
              <w:fldChar w:fldCharType="separate"/>
            </w:r>
            <w:r>
              <w:t>5.14</w:t>
            </w:r>
            <w:r>
              <w:fldChar w:fldCharType="end"/>
            </w:r>
            <w:r>
              <w:t>.</w:t>
            </w:r>
          </w:p>
        </w:tc>
      </w:tr>
      <w:tr w:rsidR="00AA6C95" w14:paraId="1124F7AC" w14:textId="77777777" w:rsidTr="00AC2B59">
        <w:trPr>
          <w:jc w:val="center"/>
        </w:trPr>
        <w:tc>
          <w:tcPr>
            <w:tcW w:w="2781" w:type="dxa"/>
            <w:vAlign w:val="center"/>
          </w:tcPr>
          <w:p w14:paraId="494A061F" w14:textId="173664B4" w:rsidR="00AA6C95" w:rsidRDefault="00AA6C95" w:rsidP="00920BD7">
            <w:pPr>
              <w:pStyle w:val="IndraNormal"/>
            </w:pPr>
            <w:r>
              <w:t>General Data</w:t>
            </w:r>
          </w:p>
        </w:tc>
        <w:tc>
          <w:tcPr>
            <w:tcW w:w="978" w:type="dxa"/>
            <w:vAlign w:val="center"/>
          </w:tcPr>
          <w:p w14:paraId="37D9B6EB" w14:textId="598C900C" w:rsidR="00AA6C95" w:rsidRDefault="00AA6C95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364B1F2D" w14:textId="3E01574B" w:rsidR="00AA6C95" w:rsidRDefault="00AA6C95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7AF7D7F6" w14:textId="77777777" w:rsidR="00AA6C95" w:rsidRPr="007272FA" w:rsidRDefault="00AA6C95" w:rsidP="00920BD7">
            <w:pPr>
              <w:pStyle w:val="IndraNormal"/>
              <w:rPr>
                <w:lang w:val="pt-PT"/>
              </w:rPr>
            </w:pPr>
          </w:p>
        </w:tc>
      </w:tr>
      <w:tr w:rsidR="00E05BD0" w14:paraId="432BA9D2" w14:textId="77777777" w:rsidTr="00AC2B59">
        <w:trPr>
          <w:jc w:val="center"/>
        </w:trPr>
        <w:tc>
          <w:tcPr>
            <w:tcW w:w="2781" w:type="dxa"/>
            <w:vAlign w:val="center"/>
          </w:tcPr>
          <w:p w14:paraId="7B7897C8" w14:textId="7CA94659" w:rsidR="00E05BD0" w:rsidRDefault="00E05BD0" w:rsidP="00920BD7">
            <w:pPr>
              <w:pStyle w:val="IndraNormal"/>
            </w:pPr>
            <w:r>
              <w:t>Customs Reference Number</w:t>
            </w:r>
          </w:p>
        </w:tc>
        <w:tc>
          <w:tcPr>
            <w:tcW w:w="978" w:type="dxa"/>
            <w:vAlign w:val="center"/>
          </w:tcPr>
          <w:p w14:paraId="7F311A42" w14:textId="706519A7" w:rsidR="00E05BD0" w:rsidRDefault="00E05BD0" w:rsidP="00920BD7">
            <w:pPr>
              <w:pStyle w:val="IndraNormal"/>
            </w:pPr>
            <w:r>
              <w:t>n14</w:t>
            </w:r>
          </w:p>
        </w:tc>
        <w:tc>
          <w:tcPr>
            <w:tcW w:w="1257" w:type="dxa"/>
            <w:vAlign w:val="center"/>
          </w:tcPr>
          <w:p w14:paraId="00151AA2" w14:textId="5C275138" w:rsidR="00E05BD0" w:rsidRDefault="00E05BD0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05A8DC84" w14:textId="299218CC" w:rsidR="00E05BD0" w:rsidRPr="007272FA" w:rsidRDefault="00E05BD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da contramarca a que diz respeito o pedido.</w:t>
            </w:r>
          </w:p>
        </w:tc>
      </w:tr>
      <w:tr w:rsidR="27803FBC" w14:paraId="6B50744F" w14:textId="77777777" w:rsidTr="00AC2B59">
        <w:trPr>
          <w:jc w:val="center"/>
        </w:trPr>
        <w:tc>
          <w:tcPr>
            <w:tcW w:w="2781" w:type="dxa"/>
            <w:vAlign w:val="center"/>
          </w:tcPr>
          <w:p w14:paraId="1645BE87" w14:textId="46E120B1" w:rsidR="27803FBC" w:rsidRDefault="27803FBC" w:rsidP="00920BD7">
            <w:pPr>
              <w:pStyle w:val="IndraNormal"/>
            </w:pPr>
            <w:r>
              <w:t>Action</w:t>
            </w:r>
          </w:p>
        </w:tc>
        <w:tc>
          <w:tcPr>
            <w:tcW w:w="978" w:type="dxa"/>
            <w:vAlign w:val="center"/>
          </w:tcPr>
          <w:p w14:paraId="0F912675" w14:textId="11B709BD" w:rsidR="27803FBC" w:rsidRDefault="00532FC1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63922CAC" w14:textId="7D85C83B" w:rsidR="27803FBC" w:rsidRDefault="27803FB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3ECAEA45" w14:textId="237EEDA4" w:rsidR="4E411DD9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ações</w:t>
            </w:r>
          </w:p>
          <w:p w14:paraId="455B1BFC" w14:textId="2A28364A" w:rsidR="68E91E29" w:rsidRPr="007272FA" w:rsidRDefault="68E91E2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</w:r>
            <w:r w:rsidR="27803FBC" w:rsidRPr="007272FA">
              <w:rPr>
                <w:lang w:val="pt-PT"/>
              </w:rPr>
              <w:t xml:space="preserve">Create </w:t>
            </w:r>
            <w:r w:rsidRPr="007272FA">
              <w:rPr>
                <w:lang w:val="pt-PT"/>
              </w:rPr>
              <w:t>– Criar</w:t>
            </w:r>
          </w:p>
          <w:p w14:paraId="2E072B72" w14:textId="789F3CB8" w:rsidR="27803FBC" w:rsidRDefault="27803FBC" w:rsidP="00920BD7">
            <w:pPr>
              <w:pStyle w:val="IndraNormal"/>
            </w:pPr>
            <w:r>
              <w:t xml:space="preserve">Update </w:t>
            </w:r>
            <w:r w:rsidR="68E91E29">
              <w:t>– Atualizar</w:t>
            </w:r>
          </w:p>
          <w:p w14:paraId="538D92AB" w14:textId="4C6B310A" w:rsidR="27803FBC" w:rsidRDefault="27803FBC" w:rsidP="00920BD7">
            <w:pPr>
              <w:pStyle w:val="IndraNormal"/>
            </w:pPr>
            <w:r>
              <w:t xml:space="preserve">Annul </w:t>
            </w:r>
            <w:r w:rsidR="68E91E29">
              <w:t>– Anular</w:t>
            </w:r>
          </w:p>
        </w:tc>
      </w:tr>
      <w:tr w:rsidR="27803FBC" w:rsidRPr="00B7611A" w14:paraId="6385554A" w14:textId="77777777" w:rsidTr="00AC2B59">
        <w:trPr>
          <w:jc w:val="center"/>
        </w:trPr>
        <w:tc>
          <w:tcPr>
            <w:tcW w:w="2781" w:type="dxa"/>
            <w:vAlign w:val="center"/>
          </w:tcPr>
          <w:p w14:paraId="58D227E7" w14:textId="561355EF" w:rsidR="27803FBC" w:rsidRDefault="27803FBC" w:rsidP="00920BD7">
            <w:pPr>
              <w:pStyle w:val="IndraNormal"/>
            </w:pPr>
            <w:r w:rsidRPr="27803FBC">
              <w:lastRenderedPageBreak/>
              <w:t>Purpose</w:t>
            </w:r>
          </w:p>
        </w:tc>
        <w:tc>
          <w:tcPr>
            <w:tcW w:w="978" w:type="dxa"/>
            <w:vAlign w:val="center"/>
          </w:tcPr>
          <w:p w14:paraId="5292A6CB" w14:textId="0E62C79D" w:rsidR="27803FBC" w:rsidRDefault="00E966B3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422AFB19" w14:textId="4B195FFF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5A13AB67" w14:textId="3C77191B" w:rsidR="4E411DD9" w:rsidRPr="007272FA" w:rsidRDefault="4E411DD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pro</w:t>
            </w:r>
            <w:r w:rsidR="00187249" w:rsidRPr="007272FA">
              <w:rPr>
                <w:lang w:val="pt-PT"/>
              </w:rPr>
              <w:t>p</w:t>
            </w:r>
            <w:r w:rsidRPr="007272FA">
              <w:rPr>
                <w:lang w:val="pt-PT"/>
              </w:rPr>
              <w:t>ósitos</w:t>
            </w:r>
            <w:r w:rsidR="00232F6B" w:rsidRPr="007272FA">
              <w:rPr>
                <w:lang w:val="pt-PT"/>
              </w:rPr>
              <w:t>.</w:t>
            </w:r>
          </w:p>
          <w:p w14:paraId="79CC3858" w14:textId="432BB35B" w:rsidR="68E91E29" w:rsidRPr="007272FA" w:rsidRDefault="68E91E2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</w:r>
            <w:r w:rsidR="27803FBC" w:rsidRPr="007272FA">
              <w:rPr>
                <w:lang w:val="pt-PT"/>
              </w:rPr>
              <w:t>LoadAuthorisation</w:t>
            </w:r>
          </w:p>
          <w:p w14:paraId="00A63D41" w14:textId="2D2DF67D" w:rsidR="27803FBC" w:rsidRPr="00FA5904" w:rsidRDefault="27803FBC" w:rsidP="00920BD7">
            <w:pPr>
              <w:pStyle w:val="IndraNormal"/>
            </w:pPr>
            <w:r w:rsidRPr="00FA5904">
              <w:t>UnloadAuthorisation</w:t>
            </w:r>
          </w:p>
          <w:p w14:paraId="4D2359E4" w14:textId="59A2AAA8" w:rsidR="27803FBC" w:rsidRPr="00FA5904" w:rsidRDefault="27803FBC" w:rsidP="00920BD7">
            <w:pPr>
              <w:pStyle w:val="IndraNormal"/>
            </w:pPr>
            <w:r w:rsidRPr="00FA5904">
              <w:t>DockChange</w:t>
            </w:r>
          </w:p>
          <w:p w14:paraId="38FA8248" w14:textId="774D7F7A" w:rsidR="27803FBC" w:rsidRPr="00FA5904" w:rsidRDefault="27803FBC" w:rsidP="00920BD7">
            <w:pPr>
              <w:pStyle w:val="IndraNormal"/>
            </w:pPr>
            <w:r w:rsidRPr="00FA5904">
              <w:t>ShipExitAuthorisation</w:t>
            </w:r>
          </w:p>
          <w:p w14:paraId="07904AAE" w14:textId="39A7EF90" w:rsidR="27803FBC" w:rsidRPr="00FA5904" w:rsidRDefault="27803FBC" w:rsidP="00920BD7">
            <w:pPr>
              <w:pStyle w:val="IndraNormal"/>
            </w:pPr>
            <w:r w:rsidRPr="00FA5904">
              <w:t>OnBoardEntries</w:t>
            </w:r>
          </w:p>
          <w:p w14:paraId="6F3CE921" w14:textId="5D8EA147" w:rsidR="27803FBC" w:rsidRPr="00FA5904" w:rsidRDefault="27803FBC" w:rsidP="00920BD7">
            <w:pPr>
              <w:pStyle w:val="IndraNormal"/>
            </w:pPr>
            <w:r w:rsidRPr="00FA5904">
              <w:t>EntryOfGroceriesAndParts</w:t>
            </w:r>
          </w:p>
          <w:p w14:paraId="5B855D66" w14:textId="0D2D8A05" w:rsidR="27803FBC" w:rsidRPr="00FA5904" w:rsidRDefault="27803FBC" w:rsidP="00920BD7">
            <w:pPr>
              <w:pStyle w:val="IndraNormal"/>
            </w:pPr>
            <w:r w:rsidRPr="00FA5904">
              <w:t>UnloadMaintenanceReshipmentOfParts</w:t>
            </w:r>
          </w:p>
          <w:p w14:paraId="2A908FD8" w14:textId="5D8D4EAA" w:rsidR="27803FBC" w:rsidRPr="00FA5904" w:rsidRDefault="27803FBC" w:rsidP="00920BD7">
            <w:pPr>
              <w:pStyle w:val="IndraNormal"/>
            </w:pPr>
            <w:r w:rsidRPr="00FA5904">
              <w:t>EntryExitOfCrewPassengers</w:t>
            </w:r>
          </w:p>
        </w:tc>
      </w:tr>
      <w:tr w:rsidR="27803FBC" w14:paraId="525DFC38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565B794C" w14:textId="3F91EBCC" w:rsidR="27803FBC" w:rsidRDefault="27803FBC" w:rsidP="00920BD7">
            <w:pPr>
              <w:pStyle w:val="IndraNormal"/>
            </w:pPr>
            <w:r w:rsidRPr="27803FBC">
              <w:t>Local</w:t>
            </w:r>
            <w:r w:rsidR="00CB55AC">
              <w:t xml:space="preserve"> </w:t>
            </w:r>
            <w:r w:rsidRPr="27803FBC">
              <w:t>Reference</w:t>
            </w:r>
            <w:r w:rsidR="00CB55AC">
              <w:t xml:space="preserve"> </w:t>
            </w:r>
            <w:r w:rsidRPr="27803FBC">
              <w:t>Number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3B8C908E" w14:textId="60163DE7" w:rsidR="27803FBC" w:rsidRDefault="27803FBC" w:rsidP="00920BD7">
            <w:pPr>
              <w:pStyle w:val="IndraNormal"/>
            </w:pPr>
            <w:r w:rsidRPr="27803FBC">
              <w:t>an..22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E692E39" w14:textId="34112067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59D72612" w14:textId="7BDBB27A" w:rsidR="27803FBC" w:rsidRDefault="00915907" w:rsidP="00920BD7">
            <w:pPr>
              <w:pStyle w:val="IndraNormal"/>
            </w:pPr>
            <w:r w:rsidRPr="007272FA">
              <w:rPr>
                <w:lang w:val="pt-PT"/>
              </w:rPr>
              <w:t>Número de Referência Local</w:t>
            </w:r>
            <w:r w:rsidR="0010287A" w:rsidRPr="007272FA">
              <w:rPr>
                <w:lang w:val="pt-PT"/>
              </w:rPr>
              <w:t xml:space="preserve"> (NRL)</w:t>
            </w:r>
            <w:r w:rsidRPr="007272FA">
              <w:rPr>
                <w:lang w:val="pt-PT"/>
              </w:rPr>
              <w:t xml:space="preserve">. Número único atribuído pelo sistema emissor com a finalidade de identificar a declaração. </w:t>
            </w:r>
            <w:r>
              <w:t>Ex: 22</w:t>
            </w:r>
            <w:r w:rsidRPr="00442522">
              <w:t>PT123456789123456789</w:t>
            </w:r>
            <w:r>
              <w:t>.</w:t>
            </w:r>
            <w:r w:rsidR="00314D30">
              <w:t xml:space="preserve"> Ver capítulo </w:t>
            </w:r>
            <w:r w:rsidR="00F23E0A">
              <w:fldChar w:fldCharType="begin"/>
            </w:r>
            <w:r w:rsidR="00F23E0A">
              <w:instrText xml:space="preserve"> REF _Ref109683282 \r \h </w:instrText>
            </w:r>
            <w:r w:rsidR="00F23E0A">
              <w:fldChar w:fldCharType="separate"/>
            </w:r>
            <w:r w:rsidR="00F23E0A">
              <w:t>5.11</w:t>
            </w:r>
            <w:r w:rsidR="00F23E0A">
              <w:fldChar w:fldCharType="end"/>
            </w:r>
            <w:r w:rsidR="00457FB7">
              <w:t>.</w:t>
            </w:r>
          </w:p>
        </w:tc>
      </w:tr>
      <w:tr w:rsidR="27803FBC" w14:paraId="26456A35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0D09C9C5" w14:textId="3C385C4F" w:rsidR="27803FBC" w:rsidRDefault="27803FBC" w:rsidP="00920BD7">
            <w:pPr>
              <w:pStyle w:val="IndraNormal"/>
            </w:pPr>
            <w:r>
              <w:t>Justification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438407CF" w14:textId="70BF9B22" w:rsidR="27803FBC" w:rsidRDefault="27803FBC" w:rsidP="00920BD7">
            <w:pPr>
              <w:pStyle w:val="IndraNormal"/>
            </w:pPr>
            <w:r>
              <w:t>an..512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5FB0C4A" w14:textId="112F419C" w:rsidR="27803FBC" w:rsidRDefault="27803FBC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7C503028" w14:textId="529A3BD2" w:rsidR="27803FBC" w:rsidRDefault="00AE55C3" w:rsidP="00920BD7">
            <w:pPr>
              <w:pStyle w:val="IndraNormal"/>
            </w:pPr>
            <w:r>
              <w:t>Justificação do pedido</w:t>
            </w:r>
          </w:p>
        </w:tc>
      </w:tr>
    </w:tbl>
    <w:p w14:paraId="417013F7" w14:textId="26EBEE84" w:rsidR="00E83F3D" w:rsidRDefault="00E83F3D"/>
    <w:p w14:paraId="0C6D831F" w14:textId="2C76BDBD" w:rsidR="00526740" w:rsidRPr="007272FA" w:rsidRDefault="00526740" w:rsidP="00920BD7">
      <w:pPr>
        <w:pStyle w:val="IndraNormal"/>
        <w:rPr>
          <w:lang w:val="pt-PT"/>
        </w:rPr>
      </w:pPr>
      <w:r w:rsidRPr="007272FA">
        <w:rPr>
          <w:lang w:val="pt-PT"/>
        </w:rPr>
        <w:t>Os elementos de dados específicos para o Pr</w:t>
      </w:r>
      <w:r w:rsidR="00876F5D" w:rsidRPr="007272FA">
        <w:rPr>
          <w:lang w:val="pt-PT"/>
        </w:rPr>
        <w:t>o</w:t>
      </w:r>
      <w:r w:rsidRPr="007272FA">
        <w:rPr>
          <w:lang w:val="pt-PT"/>
        </w:rPr>
        <w:t xml:space="preserve">pósito </w:t>
      </w:r>
      <w:r w:rsidR="00875D38" w:rsidRPr="007272FA">
        <w:rPr>
          <w:lang w:val="pt-PT"/>
        </w:rPr>
        <w:t>“Mudança de Cais”</w:t>
      </w:r>
      <w:r w:rsidR="00DB21B2" w:rsidRPr="007272FA">
        <w:rPr>
          <w:lang w:val="pt-PT"/>
        </w:rPr>
        <w:t xml:space="preserve"> (Dock Change)</w:t>
      </w:r>
      <w:r w:rsidR="00875D38" w:rsidRPr="007272FA">
        <w:rPr>
          <w:lang w:val="pt-PT"/>
        </w:rPr>
        <w:t xml:space="preserve"> </w:t>
      </w:r>
      <w:r w:rsidRPr="007272FA">
        <w:rPr>
          <w:lang w:val="pt-PT"/>
        </w:rPr>
        <w:t>são: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E83F3D" w14:paraId="6EF8CD33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1EB601A3" w14:textId="77777777" w:rsidR="00E83F3D" w:rsidRDefault="00E83F3D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4769973E" w14:textId="77777777" w:rsidR="00E83F3D" w:rsidRDefault="00E83F3D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38DBF4E0" w14:textId="77777777" w:rsidR="00E83F3D" w:rsidRDefault="00E83F3D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694DF68F" w14:textId="77777777" w:rsidR="00E83F3D" w:rsidRDefault="00E83F3D" w:rsidP="00920BD7">
            <w:pPr>
              <w:pStyle w:val="IndraNormal"/>
            </w:pPr>
            <w:r>
              <w:t>Descrição</w:t>
            </w:r>
          </w:p>
        </w:tc>
      </w:tr>
      <w:tr w:rsidR="27803FBC" w14:paraId="66940DC0" w14:textId="77777777" w:rsidTr="00AC2B59">
        <w:trPr>
          <w:jc w:val="center"/>
        </w:trPr>
        <w:tc>
          <w:tcPr>
            <w:tcW w:w="2781" w:type="dxa"/>
            <w:vAlign w:val="center"/>
          </w:tcPr>
          <w:p w14:paraId="339BAB77" w14:textId="00A98E6C" w:rsidR="27803FBC" w:rsidRDefault="27803FBC" w:rsidP="00920BD7">
            <w:pPr>
              <w:pStyle w:val="IndraNormal"/>
            </w:pPr>
            <w:r>
              <w:t>Actual Place</w:t>
            </w:r>
          </w:p>
        </w:tc>
        <w:tc>
          <w:tcPr>
            <w:tcW w:w="978" w:type="dxa"/>
            <w:vAlign w:val="center"/>
          </w:tcPr>
          <w:p w14:paraId="2FF9A63B" w14:textId="335D0E95" w:rsidR="27803FBC" w:rsidRDefault="27803FBC" w:rsidP="00920BD7">
            <w:pPr>
              <w:pStyle w:val="IndraNormal"/>
            </w:pPr>
            <w:r>
              <w:t>Place</w:t>
            </w:r>
          </w:p>
        </w:tc>
        <w:tc>
          <w:tcPr>
            <w:tcW w:w="1257" w:type="dxa"/>
            <w:vAlign w:val="center"/>
          </w:tcPr>
          <w:p w14:paraId="2484E3D9" w14:textId="501BA085" w:rsidR="27803FBC" w:rsidRDefault="27803FB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166896EF" w14:textId="4C922981" w:rsidR="27803FBC" w:rsidRDefault="008600D6" w:rsidP="00920BD7">
            <w:pPr>
              <w:pStyle w:val="IndraNormal"/>
            </w:pPr>
            <w:r>
              <w:t>Local atual</w:t>
            </w:r>
            <w:r w:rsidR="003B4A65">
              <w:t xml:space="preserve"> (cais)</w:t>
            </w:r>
          </w:p>
        </w:tc>
      </w:tr>
      <w:tr w:rsidR="00E07A66" w14:paraId="42615607" w14:textId="77777777" w:rsidTr="004A783F">
        <w:trPr>
          <w:jc w:val="center"/>
        </w:trPr>
        <w:tc>
          <w:tcPr>
            <w:tcW w:w="2781" w:type="dxa"/>
            <w:vAlign w:val="center"/>
          </w:tcPr>
          <w:p w14:paraId="400E796B" w14:textId="321D72DE" w:rsidR="00E07A66" w:rsidRDefault="00E07A66" w:rsidP="00920BD7">
            <w:pPr>
              <w:pStyle w:val="IndraNormal"/>
            </w:pPr>
            <w:r>
              <w:t>Next Place</w:t>
            </w:r>
          </w:p>
        </w:tc>
        <w:tc>
          <w:tcPr>
            <w:tcW w:w="978" w:type="dxa"/>
            <w:vAlign w:val="center"/>
          </w:tcPr>
          <w:p w14:paraId="0654C761" w14:textId="5C5B58A6" w:rsidR="00E07A66" w:rsidRDefault="00E07A66" w:rsidP="00920BD7">
            <w:pPr>
              <w:pStyle w:val="IndraNormal"/>
            </w:pPr>
            <w:r>
              <w:t>Place</w:t>
            </w:r>
          </w:p>
        </w:tc>
        <w:tc>
          <w:tcPr>
            <w:tcW w:w="1257" w:type="dxa"/>
            <w:vAlign w:val="center"/>
          </w:tcPr>
          <w:p w14:paraId="7D718EFB" w14:textId="2ED372F1" w:rsidR="00E07A66" w:rsidRDefault="00E07A66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08871C9D" w14:textId="29517DF5" w:rsidR="00E07A66" w:rsidRDefault="00E07A66" w:rsidP="00920BD7">
            <w:pPr>
              <w:pStyle w:val="IndraNormal"/>
            </w:pPr>
            <w:r>
              <w:t>Próximo local (cais)</w:t>
            </w:r>
          </w:p>
        </w:tc>
      </w:tr>
      <w:tr w:rsidR="00E07A66" w14:paraId="75703F49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32DAB271" w14:textId="0B438AF6" w:rsidR="00E07A66" w:rsidRPr="00AF341E" w:rsidRDefault="00AF341E" w:rsidP="00920BD7">
            <w:pPr>
              <w:pStyle w:val="IndraNormal"/>
            </w:pPr>
            <w:r>
              <w:t>Estimated</w:t>
            </w:r>
            <w:r w:rsidRPr="008A2CDF">
              <w:t xml:space="preserve"> Date And Time Of Arrival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0AFC6901" w14:textId="66D8015B" w:rsidR="00E07A66" w:rsidRDefault="000E19E4" w:rsidP="00920BD7">
            <w:pPr>
              <w:pStyle w:val="IndraNormal"/>
            </w:pPr>
            <w:r>
              <w:t>an</w:t>
            </w:r>
            <w:r w:rsidR="007E4777">
              <w:t>19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054F793" w14:textId="77777777" w:rsidR="00E07A66" w:rsidRDefault="00E07A66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2BB0AC2B" w14:textId="740F771C" w:rsidR="00E07A66" w:rsidRPr="007272FA" w:rsidRDefault="00E07A66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prevista da atracação</w:t>
            </w:r>
          </w:p>
          <w:p w14:paraId="26AA7C53" w14:textId="0CC79BC7" w:rsidR="007E4777" w:rsidRPr="007272FA" w:rsidRDefault="007E477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27803FBC" w14:paraId="6D53AA1F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25183922" w14:textId="2EB8057E" w:rsidR="27803FBC" w:rsidRPr="00AF341E" w:rsidRDefault="00AF341E" w:rsidP="00920BD7">
            <w:pPr>
              <w:pStyle w:val="IndraNormal"/>
            </w:pPr>
            <w:r w:rsidRPr="008A2CDF">
              <w:lastRenderedPageBreak/>
              <w:t>Actual Date And Time Of Arrival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74F0AAB8" w14:textId="485DE2B2" w:rsidR="27803FBC" w:rsidRDefault="000E19E4" w:rsidP="00920BD7">
            <w:pPr>
              <w:pStyle w:val="IndraNormal"/>
            </w:pPr>
            <w:r>
              <w:t>an</w:t>
            </w:r>
            <w:r w:rsidR="007E4777">
              <w:t>19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00887894" w14:textId="6015A8FD" w:rsidR="27803FBC" w:rsidRDefault="00BD0813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3CB7ADCB" w14:textId="2022A4FD" w:rsidR="27803FBC" w:rsidRPr="007272FA" w:rsidRDefault="00E07A66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da atracação</w:t>
            </w:r>
            <w:r w:rsidR="005A2F6C" w:rsidRPr="007272FA">
              <w:rPr>
                <w:lang w:val="pt-PT"/>
              </w:rPr>
              <w:t>. A preencher apenas quando já se efetivou a mudança de cais.</w:t>
            </w:r>
          </w:p>
          <w:p w14:paraId="44DF61E3" w14:textId="57D45AFF" w:rsidR="007E4777" w:rsidRPr="007272FA" w:rsidRDefault="007E477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</w:tbl>
    <w:p w14:paraId="5389AA88" w14:textId="19EF66B9" w:rsidR="00E83F3D" w:rsidRDefault="00E83F3D"/>
    <w:p w14:paraId="4CD83D41" w14:textId="7FEA05FA" w:rsidR="00B21B07" w:rsidRPr="007272FA" w:rsidRDefault="00B21B07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Os elementos de dados específicos para o </w:t>
      </w:r>
      <w:r w:rsidR="0029509D" w:rsidRPr="007272FA">
        <w:rPr>
          <w:lang w:val="pt-PT"/>
        </w:rPr>
        <w:t>Propósito</w:t>
      </w:r>
      <w:r w:rsidRPr="007272FA">
        <w:rPr>
          <w:lang w:val="pt-PT"/>
        </w:rPr>
        <w:t xml:space="preserve"> “Alvará de Saída”</w:t>
      </w:r>
      <w:r w:rsidR="00B6296E" w:rsidRPr="007272FA">
        <w:rPr>
          <w:lang w:val="pt-PT"/>
        </w:rPr>
        <w:t xml:space="preserve"> (Ship Exit Authorisation)</w:t>
      </w:r>
      <w:r w:rsidRPr="007272FA">
        <w:rPr>
          <w:lang w:val="pt-PT"/>
        </w:rPr>
        <w:t xml:space="preserve"> são: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E83F3D" w14:paraId="624DCDEB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38DBBE75" w14:textId="77777777" w:rsidR="00E83F3D" w:rsidRDefault="00E83F3D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61266CD7" w14:textId="77777777" w:rsidR="00E83F3D" w:rsidRDefault="00E83F3D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1A2A58E3" w14:textId="77777777" w:rsidR="00E83F3D" w:rsidRDefault="00E83F3D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65A0BBB4" w14:textId="77777777" w:rsidR="00E83F3D" w:rsidRDefault="00E83F3D" w:rsidP="00920BD7">
            <w:pPr>
              <w:pStyle w:val="IndraNormal"/>
            </w:pPr>
            <w:r>
              <w:t>Descrição</w:t>
            </w:r>
          </w:p>
        </w:tc>
      </w:tr>
      <w:tr w:rsidR="27803FBC" w14:paraId="1C94FB70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4A2C058C" w14:textId="3A85A3C5" w:rsidR="27803FBC" w:rsidRDefault="000F135B" w:rsidP="00920BD7">
            <w:pPr>
              <w:pStyle w:val="IndraNormal"/>
            </w:pPr>
            <w:r w:rsidRPr="000F135B">
              <w:rPr>
                <w:lang w:val="en-US"/>
              </w:rPr>
              <w:t xml:space="preserve">Health </w:t>
            </w:r>
            <w:r w:rsidR="27803FBC">
              <w:t>Authorisation Number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549E7B10" w14:textId="5FBBC507" w:rsidR="27803FBC" w:rsidRDefault="27803FBC" w:rsidP="00920BD7">
            <w:pPr>
              <w:pStyle w:val="IndraNormal"/>
            </w:pPr>
            <w:r>
              <w:t>an..30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3DD7463E" w14:textId="404DF481" w:rsidR="27803FBC" w:rsidRDefault="27803FB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5890A96B" w14:textId="63010D14" w:rsidR="27803FBC" w:rsidRPr="007272FA" w:rsidRDefault="0009053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Autorização da Sanidade</w:t>
            </w:r>
          </w:p>
        </w:tc>
      </w:tr>
      <w:tr w:rsidR="27803FBC" w14:paraId="42095DB4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74293868" w14:textId="692CC634" w:rsidR="27803FBC" w:rsidRDefault="000F135B" w:rsidP="00920BD7">
            <w:pPr>
              <w:pStyle w:val="IndraNormal"/>
            </w:pPr>
            <w:r w:rsidRPr="000F135B">
              <w:t xml:space="preserve">Health </w:t>
            </w:r>
            <w:r w:rsidR="27803FBC" w:rsidRPr="27803FBC">
              <w:t>Authorisation Date And Time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4D5CA0FC" w14:textId="093FD38F" w:rsidR="27803FBC" w:rsidRDefault="000E19E4" w:rsidP="00920BD7">
            <w:pPr>
              <w:pStyle w:val="IndraNormal"/>
            </w:pPr>
            <w:r>
              <w:t>an</w:t>
            </w:r>
            <w:r w:rsidR="27803FBC">
              <w:t>19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83AD719" w14:textId="77ECCB10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24A97A8B" w14:textId="78EAD87B" w:rsidR="00090538" w:rsidRPr="007272FA" w:rsidRDefault="0009053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de Autorização da Sanidade</w:t>
            </w:r>
          </w:p>
          <w:p w14:paraId="47A52214" w14:textId="67CFA994" w:rsidR="1E0A2A6D" w:rsidRPr="007272FA" w:rsidRDefault="1E0A2A6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</w:tbl>
    <w:p w14:paraId="34C977A6" w14:textId="2DFC5BAB" w:rsidR="00E83F3D" w:rsidRDefault="00E83F3D"/>
    <w:p w14:paraId="31411755" w14:textId="6B7B88E7" w:rsidR="00E67EDD" w:rsidRPr="007272FA" w:rsidRDefault="00E67EDD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Os elementos de dados específicos para o </w:t>
      </w:r>
      <w:r w:rsidR="0029509D" w:rsidRPr="007272FA">
        <w:rPr>
          <w:lang w:val="pt-PT"/>
        </w:rPr>
        <w:t>Propósito</w:t>
      </w:r>
      <w:r w:rsidRPr="007272FA">
        <w:rPr>
          <w:lang w:val="pt-PT"/>
        </w:rPr>
        <w:t xml:space="preserve"> “Entrada a Bordo”</w:t>
      </w:r>
      <w:r w:rsidR="006B4E97" w:rsidRPr="007272FA">
        <w:rPr>
          <w:lang w:val="pt-PT"/>
        </w:rPr>
        <w:t xml:space="preserve"> (On Board Entries)</w:t>
      </w:r>
      <w:r w:rsidRPr="007272FA">
        <w:rPr>
          <w:lang w:val="pt-PT"/>
        </w:rPr>
        <w:t xml:space="preserve"> são:</w:t>
      </w:r>
    </w:p>
    <w:p w14:paraId="45556A9D" w14:textId="77777777" w:rsidR="00E83F3D" w:rsidRDefault="00E83F3D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E83F3D" w14:paraId="021D9270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10390668" w14:textId="77777777" w:rsidR="00E83F3D" w:rsidRDefault="00E83F3D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76B76C64" w14:textId="77777777" w:rsidR="00E83F3D" w:rsidRDefault="00E83F3D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75C62366" w14:textId="77777777" w:rsidR="00E83F3D" w:rsidRDefault="00E83F3D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4D48EF9F" w14:textId="77777777" w:rsidR="00E83F3D" w:rsidRDefault="00E83F3D" w:rsidP="00920BD7">
            <w:pPr>
              <w:pStyle w:val="IndraNormal"/>
            </w:pPr>
            <w:r>
              <w:t>Descrição</w:t>
            </w:r>
          </w:p>
        </w:tc>
      </w:tr>
      <w:tr w:rsidR="27803FBC" w14:paraId="71D5D4E6" w14:textId="77777777" w:rsidTr="00AC2B59">
        <w:trPr>
          <w:jc w:val="center"/>
        </w:trPr>
        <w:tc>
          <w:tcPr>
            <w:tcW w:w="2781" w:type="dxa"/>
            <w:vAlign w:val="center"/>
          </w:tcPr>
          <w:p w14:paraId="050CE35E" w14:textId="3D78B7C5" w:rsidR="27803FBC" w:rsidRDefault="27803FBC" w:rsidP="00920BD7">
            <w:pPr>
              <w:pStyle w:val="IndraNormal"/>
            </w:pPr>
            <w:r w:rsidRPr="27803FBC">
              <w:t>Presentation</w:t>
            </w:r>
          </w:p>
        </w:tc>
        <w:tc>
          <w:tcPr>
            <w:tcW w:w="978" w:type="dxa"/>
            <w:vAlign w:val="center"/>
          </w:tcPr>
          <w:p w14:paraId="56E365B8" w14:textId="7CA9BB73" w:rsidR="27803FBC" w:rsidRDefault="00321BB6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2C1BA01" w14:textId="7BBB9D93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6869F9FE" w14:textId="7FA00486" w:rsidR="00D26F7F" w:rsidRDefault="001427D1" w:rsidP="00920BD7">
            <w:pPr>
              <w:pStyle w:val="IndraNormal"/>
            </w:pPr>
            <w:r w:rsidRPr="001427D1">
              <w:t>Apresentação</w:t>
            </w:r>
          </w:p>
        </w:tc>
      </w:tr>
      <w:tr w:rsidR="27803FBC" w14:paraId="5F4066F0" w14:textId="77777777" w:rsidTr="00AC2B59">
        <w:trPr>
          <w:jc w:val="center"/>
        </w:trPr>
        <w:tc>
          <w:tcPr>
            <w:tcW w:w="2781" w:type="dxa"/>
            <w:vAlign w:val="center"/>
          </w:tcPr>
          <w:p w14:paraId="1896809D" w14:textId="5DB1C584" w:rsidR="27803FBC" w:rsidRDefault="27803FBC" w:rsidP="00920BD7">
            <w:pPr>
              <w:pStyle w:val="IndraNormal"/>
            </w:pPr>
            <w:r w:rsidRPr="27803FBC">
              <w:t>- Estimated Date And Time Of On Board Entry</w:t>
            </w:r>
          </w:p>
        </w:tc>
        <w:tc>
          <w:tcPr>
            <w:tcW w:w="978" w:type="dxa"/>
            <w:vAlign w:val="center"/>
          </w:tcPr>
          <w:p w14:paraId="58C546AA" w14:textId="4F38A0F0" w:rsidR="27803FBC" w:rsidRDefault="000E19E4" w:rsidP="00920BD7">
            <w:pPr>
              <w:pStyle w:val="IndraNormal"/>
            </w:pPr>
            <w:r>
              <w:t>an</w:t>
            </w:r>
            <w:r w:rsidR="27803FBC">
              <w:t>19</w:t>
            </w:r>
          </w:p>
        </w:tc>
        <w:tc>
          <w:tcPr>
            <w:tcW w:w="1257" w:type="dxa"/>
            <w:vAlign w:val="center"/>
          </w:tcPr>
          <w:p w14:paraId="6B535727" w14:textId="05CD4B02" w:rsidR="27803FBC" w:rsidRDefault="27803FB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1908B7C3" w14:textId="0AC1D828" w:rsidR="00E71801" w:rsidRPr="007272FA" w:rsidRDefault="00E71801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Data/hora prevista de entrada a bordo.</w:t>
            </w:r>
          </w:p>
          <w:p w14:paraId="16469E6E" w14:textId="13F0D42E" w:rsidR="1E0A2A6D" w:rsidRPr="007272FA" w:rsidRDefault="1E0A2A6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27803FBC" w14:paraId="520028D4" w14:textId="77777777" w:rsidTr="00AC2B59">
        <w:trPr>
          <w:jc w:val="center"/>
        </w:trPr>
        <w:tc>
          <w:tcPr>
            <w:tcW w:w="2781" w:type="dxa"/>
            <w:vAlign w:val="center"/>
          </w:tcPr>
          <w:p w14:paraId="7CF29632" w14:textId="7A474239" w:rsidR="27803FBC" w:rsidRDefault="001A7C1B" w:rsidP="00920BD7">
            <w:pPr>
              <w:pStyle w:val="IndraNormal"/>
            </w:pPr>
            <w:r>
              <w:t xml:space="preserve">- </w:t>
            </w:r>
            <w:r w:rsidR="27803FBC" w:rsidRPr="27803FBC">
              <w:t>Estimated Date And Time Of On Board Exit</w:t>
            </w:r>
          </w:p>
        </w:tc>
        <w:tc>
          <w:tcPr>
            <w:tcW w:w="978" w:type="dxa"/>
            <w:vAlign w:val="center"/>
          </w:tcPr>
          <w:p w14:paraId="22B8D6D9" w14:textId="7CFF4E94" w:rsidR="27803FBC" w:rsidRDefault="000E19E4" w:rsidP="00920BD7">
            <w:pPr>
              <w:pStyle w:val="IndraNormal"/>
            </w:pPr>
            <w:r>
              <w:t>an</w:t>
            </w:r>
            <w:r w:rsidR="27803FBC">
              <w:t>19</w:t>
            </w:r>
          </w:p>
        </w:tc>
        <w:tc>
          <w:tcPr>
            <w:tcW w:w="1257" w:type="dxa"/>
            <w:vAlign w:val="center"/>
          </w:tcPr>
          <w:p w14:paraId="4C028684" w14:textId="0B3528D9" w:rsidR="27803FBC" w:rsidRDefault="27803FB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2FC6B38B" w14:textId="6FB7DD36" w:rsidR="00E71801" w:rsidRPr="007272FA" w:rsidRDefault="00E71801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Data/hora prevista de saída de bordo</w:t>
            </w:r>
          </w:p>
          <w:p w14:paraId="7F8358C1" w14:textId="3B00FBBF" w:rsidR="1E0A2A6D" w:rsidRPr="007272FA" w:rsidRDefault="1E0A2A6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27803FBC" w:rsidRPr="00FA5904" w14:paraId="6F21AF7B" w14:textId="77777777" w:rsidTr="00AC2B59">
        <w:trPr>
          <w:jc w:val="center"/>
        </w:trPr>
        <w:tc>
          <w:tcPr>
            <w:tcW w:w="2781" w:type="dxa"/>
            <w:vAlign w:val="center"/>
          </w:tcPr>
          <w:p w14:paraId="6EFC9174" w14:textId="5352CF31" w:rsidR="27803FBC" w:rsidRPr="00FA5904" w:rsidRDefault="27803FBC" w:rsidP="00920BD7">
            <w:pPr>
              <w:pStyle w:val="IndraNormal"/>
            </w:pPr>
            <w:r w:rsidRPr="00FA5904">
              <w:t>Entities Involved In The Operation</w:t>
            </w:r>
          </w:p>
        </w:tc>
        <w:tc>
          <w:tcPr>
            <w:tcW w:w="978" w:type="dxa"/>
            <w:vAlign w:val="center"/>
          </w:tcPr>
          <w:p w14:paraId="618071CA" w14:textId="3AAE567F" w:rsidR="27803FBC" w:rsidRPr="00FA5904" w:rsidRDefault="00321BB6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116F17D" w14:textId="0B55CC89" w:rsidR="27803FBC" w:rsidRPr="00FA5904" w:rsidRDefault="000B044A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54218F1E" w14:textId="17C56A16" w:rsidR="27803FBC" w:rsidRPr="00FA5904" w:rsidRDefault="001427D1" w:rsidP="00920BD7">
            <w:pPr>
              <w:pStyle w:val="IndraNormal"/>
            </w:pPr>
            <w:r w:rsidRPr="001427D1">
              <w:t>Intervenientes na operação</w:t>
            </w:r>
          </w:p>
        </w:tc>
      </w:tr>
      <w:tr w:rsidR="27803FBC" w14:paraId="7F20646B" w14:textId="77777777" w:rsidTr="00AC2B59">
        <w:trPr>
          <w:jc w:val="center"/>
        </w:trPr>
        <w:tc>
          <w:tcPr>
            <w:tcW w:w="2781" w:type="dxa"/>
            <w:vAlign w:val="center"/>
          </w:tcPr>
          <w:p w14:paraId="16FAE6B7" w14:textId="71EB75AD" w:rsidR="27803FBC" w:rsidRDefault="001A7C1B" w:rsidP="00920BD7">
            <w:pPr>
              <w:pStyle w:val="IndraNormal"/>
            </w:pPr>
            <w:r>
              <w:lastRenderedPageBreak/>
              <w:t xml:space="preserve">- </w:t>
            </w:r>
            <w:r w:rsidR="27803FBC" w:rsidRPr="27803FBC">
              <w:t>Carrier</w:t>
            </w:r>
          </w:p>
        </w:tc>
        <w:tc>
          <w:tcPr>
            <w:tcW w:w="978" w:type="dxa"/>
            <w:vAlign w:val="center"/>
          </w:tcPr>
          <w:p w14:paraId="0823BB4A" w14:textId="49E422F3" w:rsidR="27803FBC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067C4EA" w14:textId="6CEB9D1A" w:rsidR="27803FBC" w:rsidRDefault="0023338D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6763A876" w14:textId="04E925D5" w:rsidR="6F2D2F0E" w:rsidRDefault="00E97AD3" w:rsidP="00920BD7">
            <w:pPr>
              <w:pStyle w:val="IndraNormal"/>
            </w:pPr>
            <w:r w:rsidRPr="007272FA">
              <w:rPr>
                <w:rFonts w:eastAsiaTheme="minorHAnsi"/>
                <w:lang w:val="pt-PT"/>
              </w:rPr>
              <w:t>Transportador/Operador Meio de Transporte Marítimo</w:t>
            </w:r>
            <w:r w:rsidRPr="007272FA">
              <w:rPr>
                <w:lang w:val="pt-PT"/>
              </w:rPr>
              <w:t xml:space="preserve">. </w:t>
            </w:r>
            <w:r w:rsidR="00A4733D">
              <w:t>Ver capítulo</w:t>
            </w:r>
            <w:r w:rsidR="004F4735">
              <w:t xml:space="preserve"> </w:t>
            </w:r>
            <w:r w:rsidR="004F4735">
              <w:fldChar w:fldCharType="begin"/>
            </w:r>
            <w:r w:rsidR="004F4735">
              <w:instrText xml:space="preserve"> REF _Ref109683668 \r \h </w:instrText>
            </w:r>
            <w:r w:rsidR="004F4735">
              <w:fldChar w:fldCharType="separate"/>
            </w:r>
            <w:r w:rsidR="004F4735">
              <w:t>5.10</w:t>
            </w:r>
            <w:r w:rsidR="004F4735">
              <w:fldChar w:fldCharType="end"/>
            </w:r>
            <w:r w:rsidR="00A51B23">
              <w:t>.</w:t>
            </w:r>
          </w:p>
        </w:tc>
      </w:tr>
      <w:tr w:rsidR="27803FBC" w14:paraId="5A3669CE" w14:textId="77777777" w:rsidTr="00AC2B59">
        <w:trPr>
          <w:jc w:val="center"/>
        </w:trPr>
        <w:tc>
          <w:tcPr>
            <w:tcW w:w="2781" w:type="dxa"/>
            <w:vAlign w:val="center"/>
          </w:tcPr>
          <w:p w14:paraId="05F03446" w14:textId="46CF45A5" w:rsidR="27803FBC" w:rsidRDefault="001A7C1B" w:rsidP="00920BD7">
            <w:pPr>
              <w:pStyle w:val="IndraNormal"/>
            </w:pPr>
            <w:r>
              <w:t xml:space="preserve">- </w:t>
            </w:r>
            <w:r w:rsidR="27803FBC">
              <w:t>Responsible Agent</w:t>
            </w:r>
          </w:p>
        </w:tc>
        <w:tc>
          <w:tcPr>
            <w:tcW w:w="978" w:type="dxa"/>
            <w:vAlign w:val="center"/>
          </w:tcPr>
          <w:p w14:paraId="316D0736" w14:textId="588DAFA2" w:rsidR="27803FBC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98F819A" w14:textId="07F84A7F" w:rsidR="27803FBC" w:rsidRDefault="0023338D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7D06877D" w14:textId="0CE8597A" w:rsidR="27803FBC" w:rsidRDefault="00E97AD3" w:rsidP="00920BD7">
            <w:pPr>
              <w:pStyle w:val="IndraNormal"/>
            </w:pPr>
            <w:r w:rsidRPr="008903B7">
              <w:rPr>
                <w:rFonts w:eastAsiaTheme="minorHAnsi"/>
              </w:rPr>
              <w:t>Agente Responsável</w:t>
            </w:r>
            <w:r>
              <w:t xml:space="preserve">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_Ref109683517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27803FBC" w14:paraId="753796F8" w14:textId="77777777" w:rsidTr="00AC2B59">
        <w:trPr>
          <w:jc w:val="center"/>
        </w:trPr>
        <w:tc>
          <w:tcPr>
            <w:tcW w:w="2781" w:type="dxa"/>
            <w:vAlign w:val="center"/>
          </w:tcPr>
          <w:p w14:paraId="525E0E34" w14:textId="25A9AC78" w:rsidR="27803FBC" w:rsidRDefault="001A7C1B" w:rsidP="00920BD7">
            <w:pPr>
              <w:pStyle w:val="IndraNormal"/>
            </w:pPr>
            <w:r>
              <w:t xml:space="preserve">- </w:t>
            </w:r>
            <w:r w:rsidR="27803FBC">
              <w:t>Representative</w:t>
            </w:r>
          </w:p>
        </w:tc>
        <w:tc>
          <w:tcPr>
            <w:tcW w:w="978" w:type="dxa"/>
            <w:vAlign w:val="center"/>
          </w:tcPr>
          <w:p w14:paraId="3217D240" w14:textId="641F03DE" w:rsidR="27803FBC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39A7571C" w14:textId="69F9CE0B" w:rsidR="27803FBC" w:rsidRDefault="0023338D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2C9AB135" w14:textId="5BE84C7D" w:rsidR="27803FBC" w:rsidRDefault="00E97AD3" w:rsidP="00920BD7">
            <w:pPr>
              <w:pStyle w:val="IndraNormal"/>
            </w:pPr>
            <w:r w:rsidRPr="008017EE">
              <w:rPr>
                <w:rFonts w:eastAsiaTheme="minorHAnsi"/>
              </w:rPr>
              <w:t>Representante</w:t>
            </w:r>
            <w:r>
              <w:t xml:space="preserve">. </w:t>
            </w:r>
            <w:r w:rsidR="00A4733D">
              <w:t xml:space="preserve">Ver capítulo </w:t>
            </w:r>
            <w:r w:rsidR="00877437">
              <w:fldChar w:fldCharType="begin"/>
            </w:r>
            <w:r w:rsidR="00877437">
              <w:instrText xml:space="preserve"> REF _Ref109683522 \r \h </w:instrText>
            </w:r>
            <w:r w:rsidR="00877437">
              <w:fldChar w:fldCharType="separate"/>
            </w:r>
            <w:r w:rsidR="00877437">
              <w:t>5.10</w:t>
            </w:r>
            <w:r w:rsidR="00877437">
              <w:fldChar w:fldCharType="end"/>
            </w:r>
            <w:r w:rsidR="00A51B23">
              <w:t>.</w:t>
            </w:r>
          </w:p>
        </w:tc>
      </w:tr>
      <w:tr w:rsidR="27803FBC" w14:paraId="2BF34124" w14:textId="77777777" w:rsidTr="00AC2B59">
        <w:trPr>
          <w:jc w:val="center"/>
        </w:trPr>
        <w:tc>
          <w:tcPr>
            <w:tcW w:w="2781" w:type="dxa"/>
            <w:vAlign w:val="center"/>
          </w:tcPr>
          <w:p w14:paraId="7AC3990A" w14:textId="16C2E8A3" w:rsidR="27803FBC" w:rsidRPr="004F4735" w:rsidRDefault="27803FBC" w:rsidP="00920BD7">
            <w:pPr>
              <w:pStyle w:val="IndraNormal"/>
            </w:pPr>
            <w:r w:rsidRPr="004F4735">
              <w:t>Goods</w:t>
            </w:r>
          </w:p>
        </w:tc>
        <w:tc>
          <w:tcPr>
            <w:tcW w:w="978" w:type="dxa"/>
            <w:vAlign w:val="center"/>
          </w:tcPr>
          <w:p w14:paraId="626355B6" w14:textId="72306AA0" w:rsidR="27803FBC" w:rsidRPr="004F4735" w:rsidRDefault="27803FBC" w:rsidP="00920BD7">
            <w:pPr>
              <w:pStyle w:val="IndraNormal"/>
            </w:pPr>
            <w:r w:rsidRPr="004F4735"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F2CA41E" w14:textId="6C02D0BA" w:rsidR="27803FBC" w:rsidRPr="004F4735" w:rsidRDefault="27803FBC" w:rsidP="00920BD7">
            <w:pPr>
              <w:pStyle w:val="IndraNormal"/>
            </w:pPr>
            <w:r w:rsidRPr="004F4735">
              <w:t>1</w:t>
            </w:r>
          </w:p>
        </w:tc>
        <w:tc>
          <w:tcPr>
            <w:tcW w:w="4188" w:type="dxa"/>
            <w:vAlign w:val="center"/>
          </w:tcPr>
          <w:p w14:paraId="63C17E7E" w14:textId="2C0901C2" w:rsidR="27803FBC" w:rsidRDefault="00E616E0" w:rsidP="00920BD7">
            <w:pPr>
              <w:pStyle w:val="IndraNormal"/>
            </w:pPr>
            <w:r w:rsidRPr="00E616E0">
              <w:t>Mercadorias</w:t>
            </w:r>
          </w:p>
        </w:tc>
      </w:tr>
      <w:tr w:rsidR="27803FBC" w14:paraId="4795860C" w14:textId="77777777" w:rsidTr="00AC2B59">
        <w:trPr>
          <w:jc w:val="center"/>
        </w:trPr>
        <w:tc>
          <w:tcPr>
            <w:tcW w:w="2781" w:type="dxa"/>
            <w:vAlign w:val="center"/>
          </w:tcPr>
          <w:p w14:paraId="49317AB3" w14:textId="1D559AC6" w:rsidR="27803FBC" w:rsidRDefault="001A7C1B" w:rsidP="00920BD7">
            <w:pPr>
              <w:pStyle w:val="IndraNormal"/>
            </w:pPr>
            <w:r>
              <w:t xml:space="preserve">- </w:t>
            </w:r>
            <w:r w:rsidR="27803FBC">
              <w:t>Description Of Goods</w:t>
            </w:r>
          </w:p>
        </w:tc>
        <w:tc>
          <w:tcPr>
            <w:tcW w:w="978" w:type="dxa"/>
            <w:vAlign w:val="center"/>
          </w:tcPr>
          <w:p w14:paraId="2BB70F6A" w14:textId="2286EE2C" w:rsidR="27803FBC" w:rsidRDefault="27803FBC" w:rsidP="00920BD7">
            <w:pPr>
              <w:pStyle w:val="IndraNormal"/>
            </w:pPr>
            <w:r>
              <w:t>an..512</w:t>
            </w:r>
          </w:p>
        </w:tc>
        <w:tc>
          <w:tcPr>
            <w:tcW w:w="1257" w:type="dxa"/>
            <w:vAlign w:val="center"/>
          </w:tcPr>
          <w:p w14:paraId="78F48D63" w14:textId="0FA77766" w:rsidR="27803FBC" w:rsidRDefault="27803FB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53EE2585" w14:textId="33B21F6F" w:rsidR="27803FBC" w:rsidRDefault="00E97AD3" w:rsidP="00920BD7">
            <w:pPr>
              <w:pStyle w:val="IndraNormal"/>
            </w:pPr>
            <w:r w:rsidRPr="008017EE">
              <w:rPr>
                <w:rFonts w:eastAsiaTheme="minorHAnsi"/>
              </w:rPr>
              <w:t>Descrição das mercadorias</w:t>
            </w:r>
          </w:p>
        </w:tc>
      </w:tr>
      <w:tr w:rsidR="27803FBC" w14:paraId="2D56C8B4" w14:textId="77777777" w:rsidTr="00AC2B59">
        <w:trPr>
          <w:jc w:val="center"/>
        </w:trPr>
        <w:tc>
          <w:tcPr>
            <w:tcW w:w="2781" w:type="dxa"/>
            <w:vAlign w:val="center"/>
          </w:tcPr>
          <w:p w14:paraId="55573EA6" w14:textId="1DD0AA7E" w:rsidR="27803FBC" w:rsidRDefault="001A7C1B" w:rsidP="00920BD7">
            <w:pPr>
              <w:pStyle w:val="IndraNormal"/>
            </w:pPr>
            <w:r>
              <w:t xml:space="preserve">- </w:t>
            </w:r>
            <w:r w:rsidR="27803FBC">
              <w:t>Gross Mass</w:t>
            </w:r>
          </w:p>
        </w:tc>
        <w:tc>
          <w:tcPr>
            <w:tcW w:w="978" w:type="dxa"/>
            <w:vAlign w:val="center"/>
          </w:tcPr>
          <w:p w14:paraId="65CF1222" w14:textId="2FE4F85B" w:rsidR="27803FBC" w:rsidRDefault="27803FBC" w:rsidP="00920BD7">
            <w:pPr>
              <w:pStyle w:val="IndraNormal"/>
            </w:pPr>
            <w:r>
              <w:t>n16.6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725D94B" w14:textId="30AD87E2" w:rsidR="27803FBC" w:rsidRDefault="27803FB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47ADC804" w14:textId="474D7AE9" w:rsidR="27803FBC" w:rsidRDefault="00E97AD3" w:rsidP="00920BD7">
            <w:pPr>
              <w:pStyle w:val="IndraNormal"/>
            </w:pPr>
            <w:r>
              <w:t>Peso Bruto</w:t>
            </w:r>
            <w:r w:rsidR="00091538">
              <w:t xml:space="preserve"> (</w:t>
            </w:r>
            <w:r w:rsidR="00080105">
              <w:t>K</w:t>
            </w:r>
            <w:r w:rsidR="00091538">
              <w:t>g)</w:t>
            </w:r>
          </w:p>
        </w:tc>
      </w:tr>
      <w:tr w:rsidR="27803FBC" w14:paraId="05F9A20F" w14:textId="77777777" w:rsidTr="00AC2B59">
        <w:trPr>
          <w:jc w:val="center"/>
        </w:trPr>
        <w:tc>
          <w:tcPr>
            <w:tcW w:w="2781" w:type="dxa"/>
            <w:vAlign w:val="center"/>
          </w:tcPr>
          <w:p w14:paraId="6972B06C" w14:textId="359CEE03" w:rsidR="27803FBC" w:rsidRDefault="001A7C1B" w:rsidP="00920BD7">
            <w:pPr>
              <w:pStyle w:val="IndraNormal"/>
            </w:pPr>
            <w:r w:rsidRPr="004F4735">
              <w:t xml:space="preserve">- </w:t>
            </w:r>
            <w:r w:rsidR="27803FBC" w:rsidRPr="004F4735">
              <w:t>Numb</w:t>
            </w:r>
            <w:r w:rsidR="27803FBC" w:rsidRPr="27803FBC">
              <w:t>er Of Packages</w:t>
            </w:r>
          </w:p>
        </w:tc>
        <w:tc>
          <w:tcPr>
            <w:tcW w:w="978" w:type="dxa"/>
            <w:vAlign w:val="center"/>
          </w:tcPr>
          <w:p w14:paraId="05AFBCFA" w14:textId="776E131B" w:rsidR="27803FBC" w:rsidRDefault="27803FBC" w:rsidP="00920BD7">
            <w:pPr>
              <w:pStyle w:val="IndraNormal"/>
            </w:pPr>
            <w:r w:rsidRPr="27803FBC">
              <w:t>n1..8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020FB20" w14:textId="36562D79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6B21F907" w14:textId="1854BBA0" w:rsidR="27803FBC" w:rsidRDefault="00E97AD3" w:rsidP="00920BD7">
            <w:pPr>
              <w:pStyle w:val="IndraNormal"/>
            </w:pPr>
            <w:r w:rsidRPr="00E97AD3">
              <w:t>Volumes</w:t>
            </w:r>
          </w:p>
        </w:tc>
      </w:tr>
      <w:tr w:rsidR="27803FBC" w14:paraId="6E3B6E16" w14:textId="77777777" w:rsidTr="00AC2B59">
        <w:trPr>
          <w:jc w:val="center"/>
        </w:trPr>
        <w:tc>
          <w:tcPr>
            <w:tcW w:w="2781" w:type="dxa"/>
            <w:vAlign w:val="center"/>
          </w:tcPr>
          <w:p w14:paraId="299837C7" w14:textId="14E2ADF7" w:rsidR="27803FBC" w:rsidRDefault="001A7C1B" w:rsidP="00920BD7">
            <w:pPr>
              <w:pStyle w:val="IndraNormal"/>
            </w:pPr>
            <w:r>
              <w:t xml:space="preserve">- </w:t>
            </w:r>
            <w:r w:rsidR="27803FBC" w:rsidRPr="27803FBC">
              <w:t>Observations</w:t>
            </w:r>
          </w:p>
        </w:tc>
        <w:tc>
          <w:tcPr>
            <w:tcW w:w="978" w:type="dxa"/>
            <w:vAlign w:val="center"/>
          </w:tcPr>
          <w:p w14:paraId="2997959A" w14:textId="5DB009D5" w:rsidR="27803FBC" w:rsidRDefault="27803FBC" w:rsidP="00920BD7">
            <w:pPr>
              <w:pStyle w:val="IndraNormal"/>
            </w:pPr>
            <w:r w:rsidRPr="27803FBC">
              <w:t>an..256</w:t>
            </w:r>
          </w:p>
        </w:tc>
        <w:tc>
          <w:tcPr>
            <w:tcW w:w="1257" w:type="dxa"/>
            <w:vAlign w:val="center"/>
          </w:tcPr>
          <w:p w14:paraId="4B2F7222" w14:textId="64CCE8A9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0A92CAA1" w14:textId="293177CF" w:rsidR="27803FBC" w:rsidRDefault="00E97AD3" w:rsidP="00920BD7">
            <w:pPr>
              <w:pStyle w:val="IndraNormal"/>
            </w:pPr>
            <w:r w:rsidRPr="00E97AD3">
              <w:t>Observações (campo de texto)</w:t>
            </w:r>
          </w:p>
        </w:tc>
      </w:tr>
      <w:tr w:rsidR="27803FBC" w14:paraId="4C843B1A" w14:textId="77777777" w:rsidTr="00AC2B59">
        <w:trPr>
          <w:jc w:val="center"/>
        </w:trPr>
        <w:tc>
          <w:tcPr>
            <w:tcW w:w="2781" w:type="dxa"/>
            <w:vAlign w:val="center"/>
          </w:tcPr>
          <w:p w14:paraId="099E8324" w14:textId="5F3D0BCE" w:rsidR="27803FBC" w:rsidRDefault="27803FBC" w:rsidP="00920BD7">
            <w:pPr>
              <w:pStyle w:val="IndraNormal"/>
            </w:pPr>
            <w:r w:rsidRPr="27803FBC">
              <w:t>Type Of Service To Be Performed</w:t>
            </w:r>
          </w:p>
        </w:tc>
        <w:tc>
          <w:tcPr>
            <w:tcW w:w="978" w:type="dxa"/>
            <w:vAlign w:val="center"/>
          </w:tcPr>
          <w:p w14:paraId="77F3AF8B" w14:textId="67620959" w:rsidR="27803FBC" w:rsidRDefault="27803FBC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6598911F" w14:textId="161DD332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754F4304" w14:textId="50C24ABB" w:rsidR="27803FBC" w:rsidRPr="007272FA" w:rsidRDefault="00E97AD3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serviço a efetuar.</w:t>
            </w:r>
          </w:p>
        </w:tc>
      </w:tr>
      <w:tr w:rsidR="27803FBC" w14:paraId="3CF22A60" w14:textId="77777777" w:rsidTr="00AC2B59">
        <w:trPr>
          <w:jc w:val="center"/>
        </w:trPr>
        <w:tc>
          <w:tcPr>
            <w:tcW w:w="2781" w:type="dxa"/>
            <w:vAlign w:val="center"/>
          </w:tcPr>
          <w:p w14:paraId="2540DCF6" w14:textId="21F4A14F" w:rsidR="27803FBC" w:rsidRPr="00FA5904" w:rsidRDefault="001A7C1B" w:rsidP="00920BD7">
            <w:pPr>
              <w:pStyle w:val="IndraNormal"/>
            </w:pPr>
            <w:r>
              <w:t xml:space="preserve">- </w:t>
            </w:r>
            <w:r w:rsidR="27803FBC" w:rsidRPr="00FA5904">
              <w:t>Type Of Service To Be Performed</w:t>
            </w:r>
          </w:p>
        </w:tc>
        <w:tc>
          <w:tcPr>
            <w:tcW w:w="978" w:type="dxa"/>
            <w:vAlign w:val="center"/>
          </w:tcPr>
          <w:p w14:paraId="2D28CE93" w14:textId="7FD74FFD" w:rsidR="27803FBC" w:rsidRPr="00FA5904" w:rsidRDefault="002E5D03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6C0A3FC8" w14:textId="1C5B985E" w:rsidR="27803FBC" w:rsidRPr="00FA5904" w:rsidRDefault="002E5D03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4DB9EA08" w14:textId="67D83CFC" w:rsidR="4E411DD9" w:rsidRPr="007272FA" w:rsidRDefault="00C21BE3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Tipo de operação.</w:t>
            </w:r>
          </w:p>
          <w:p w14:paraId="0FCB8CE4" w14:textId="3F98BADF" w:rsidR="68E91E29" w:rsidRPr="007272FA" w:rsidRDefault="68E91E2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</w:r>
            <w:r w:rsidR="27803FBC" w:rsidRPr="007272FA">
              <w:rPr>
                <w:lang w:val="pt-PT"/>
              </w:rPr>
              <w:t>OnBoardWork</w:t>
            </w:r>
          </w:p>
          <w:p w14:paraId="7F353B5A" w14:textId="3353E65E" w:rsidR="27803FBC" w:rsidRDefault="27803FBC" w:rsidP="00920BD7">
            <w:pPr>
              <w:pStyle w:val="IndraNormal"/>
            </w:pPr>
            <w:r w:rsidRPr="27803FBC">
              <w:t>OnBoardFootage</w:t>
            </w:r>
          </w:p>
          <w:p w14:paraId="278CFDA7" w14:textId="326A74B6" w:rsidR="27803FBC" w:rsidRDefault="27803FBC" w:rsidP="00920BD7">
            <w:pPr>
              <w:pStyle w:val="IndraNormal"/>
            </w:pPr>
            <w:r w:rsidRPr="27803FBC">
              <w:t>MedicalActs</w:t>
            </w:r>
          </w:p>
          <w:p w14:paraId="4E5C82B3" w14:textId="53BB202E" w:rsidR="27803FBC" w:rsidRDefault="27803FBC" w:rsidP="00920BD7">
            <w:pPr>
              <w:pStyle w:val="IndraNormal"/>
            </w:pPr>
            <w:r w:rsidRPr="27803FBC">
              <w:t>ShipVisit</w:t>
            </w:r>
          </w:p>
          <w:p w14:paraId="3FFFB5D0" w14:textId="41591A4B" w:rsidR="27803FBC" w:rsidRDefault="27803FBC" w:rsidP="00920BD7">
            <w:pPr>
              <w:pStyle w:val="IndraNormal"/>
            </w:pPr>
            <w:r w:rsidRPr="27803FBC">
              <w:t>Other</w:t>
            </w:r>
          </w:p>
        </w:tc>
      </w:tr>
      <w:tr w:rsidR="27803FBC" w14:paraId="6EB8F708" w14:textId="77777777" w:rsidTr="00AC2B59">
        <w:trPr>
          <w:jc w:val="center"/>
        </w:trPr>
        <w:tc>
          <w:tcPr>
            <w:tcW w:w="2781" w:type="dxa"/>
            <w:vAlign w:val="center"/>
          </w:tcPr>
          <w:p w14:paraId="046FDA20" w14:textId="1B21A2CD" w:rsidR="27803FBC" w:rsidRDefault="001A7C1B" w:rsidP="00920BD7">
            <w:pPr>
              <w:pStyle w:val="IndraNormal"/>
            </w:pPr>
            <w:r>
              <w:t xml:space="preserve">- </w:t>
            </w:r>
            <w:r w:rsidR="27803FBC" w:rsidRPr="27803FBC">
              <w:t>Type Of Service To Be Performed Other Description</w:t>
            </w:r>
          </w:p>
        </w:tc>
        <w:tc>
          <w:tcPr>
            <w:tcW w:w="978" w:type="dxa"/>
            <w:vAlign w:val="center"/>
          </w:tcPr>
          <w:p w14:paraId="7CEFB5E4" w14:textId="28ECCF2E" w:rsidR="27803FBC" w:rsidRDefault="27803FBC" w:rsidP="00920BD7">
            <w:pPr>
              <w:pStyle w:val="IndraNormal"/>
            </w:pPr>
            <w:r>
              <w:t>an..256</w:t>
            </w:r>
          </w:p>
        </w:tc>
        <w:tc>
          <w:tcPr>
            <w:tcW w:w="1257" w:type="dxa"/>
            <w:vAlign w:val="center"/>
          </w:tcPr>
          <w:p w14:paraId="649062F8" w14:textId="3F960944" w:rsidR="27803FBC" w:rsidRDefault="27803FBC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2C016316" w14:textId="1DEB11E3" w:rsidR="27803FBC" w:rsidRPr="007272FA" w:rsidRDefault="00E451F7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Descrição do </w:t>
            </w:r>
            <w:r w:rsidRPr="007272FA">
              <w:rPr>
                <w:rFonts w:eastAsiaTheme="minorHAnsi"/>
                <w:lang w:val="pt-PT"/>
              </w:rPr>
              <w:t>Tipo de operação caso seja Outro.</w:t>
            </w:r>
          </w:p>
        </w:tc>
      </w:tr>
      <w:tr w:rsidR="27803FBC" w14:paraId="2ACE27DE" w14:textId="77777777" w:rsidTr="00AC2B59">
        <w:trPr>
          <w:jc w:val="center"/>
        </w:trPr>
        <w:tc>
          <w:tcPr>
            <w:tcW w:w="2781" w:type="dxa"/>
            <w:vAlign w:val="center"/>
          </w:tcPr>
          <w:p w14:paraId="069A02CD" w14:textId="24C954C5" w:rsidR="27803FBC" w:rsidRDefault="27803FBC" w:rsidP="00920BD7">
            <w:pPr>
              <w:pStyle w:val="IndraNormal"/>
            </w:pPr>
            <w:r>
              <w:t>Supporting Documents</w:t>
            </w:r>
          </w:p>
        </w:tc>
        <w:tc>
          <w:tcPr>
            <w:tcW w:w="978" w:type="dxa"/>
            <w:vAlign w:val="center"/>
          </w:tcPr>
          <w:p w14:paraId="1DF79D10" w14:textId="4509835A" w:rsidR="27803FBC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7F6DF10E" w14:textId="0993EC15" w:rsidR="27803FBC" w:rsidRDefault="27803FBC" w:rsidP="00920BD7">
            <w:pPr>
              <w:pStyle w:val="IndraNormal"/>
            </w:pPr>
            <w:r>
              <w:t>0 a 99</w:t>
            </w:r>
          </w:p>
        </w:tc>
        <w:tc>
          <w:tcPr>
            <w:tcW w:w="4188" w:type="dxa"/>
            <w:vAlign w:val="center"/>
          </w:tcPr>
          <w:p w14:paraId="4555F245" w14:textId="73639C88" w:rsidR="27803FBC" w:rsidRDefault="006C693F" w:rsidP="00920BD7">
            <w:pPr>
              <w:pStyle w:val="IndraNormal"/>
            </w:pPr>
            <w:r w:rsidRPr="006C693F">
              <w:t>Documentos de suporte</w:t>
            </w:r>
          </w:p>
        </w:tc>
      </w:tr>
      <w:tr w:rsidR="27803FBC" w14:paraId="26441788" w14:textId="77777777" w:rsidTr="00AC2B59">
        <w:trPr>
          <w:jc w:val="center"/>
        </w:trPr>
        <w:tc>
          <w:tcPr>
            <w:tcW w:w="2781" w:type="dxa"/>
            <w:vAlign w:val="center"/>
          </w:tcPr>
          <w:p w14:paraId="58A5F704" w14:textId="6C688CA1" w:rsidR="27803FBC" w:rsidRDefault="001A7C1B" w:rsidP="00920BD7">
            <w:pPr>
              <w:pStyle w:val="IndraNormal"/>
            </w:pPr>
            <w:r>
              <w:t xml:space="preserve">- </w:t>
            </w:r>
            <w:r w:rsidR="27803FBC" w:rsidRPr="27803FBC">
              <w:t>Type</w:t>
            </w:r>
          </w:p>
        </w:tc>
        <w:tc>
          <w:tcPr>
            <w:tcW w:w="978" w:type="dxa"/>
            <w:vAlign w:val="center"/>
          </w:tcPr>
          <w:p w14:paraId="364053A6" w14:textId="3FB5C468" w:rsidR="27803FBC" w:rsidRDefault="27803FBC" w:rsidP="00920BD7">
            <w:pPr>
              <w:pStyle w:val="IndraNormal"/>
            </w:pPr>
            <w:r w:rsidRPr="27803FBC">
              <w:t>an4</w:t>
            </w:r>
          </w:p>
        </w:tc>
        <w:tc>
          <w:tcPr>
            <w:tcW w:w="1257" w:type="dxa"/>
            <w:vAlign w:val="center"/>
          </w:tcPr>
          <w:p w14:paraId="7ABA33D4" w14:textId="400DB2A9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19E8C0C0" w14:textId="6D61BBA7" w:rsidR="27803FBC" w:rsidRPr="007272FA" w:rsidRDefault="006C693F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</w:t>
            </w:r>
            <w:r w:rsidR="006453B7" w:rsidRPr="007272FA">
              <w:rPr>
                <w:rFonts w:eastAsiaTheme="minorHAnsi"/>
                <w:lang w:val="pt-PT"/>
              </w:rPr>
              <w:t xml:space="preserve">de </w:t>
            </w:r>
            <w:r w:rsidRPr="007272FA">
              <w:rPr>
                <w:rFonts w:eastAsiaTheme="minorHAnsi"/>
                <w:lang w:val="pt-PT"/>
              </w:rPr>
              <w:t>Documento</w:t>
            </w:r>
            <w:r w:rsidR="006453B7" w:rsidRPr="007272FA">
              <w:rPr>
                <w:rFonts w:eastAsiaTheme="minorHAnsi"/>
                <w:lang w:val="pt-PT"/>
              </w:rPr>
              <w:t xml:space="preserve">. </w:t>
            </w:r>
            <w:r w:rsidR="006453B7"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_Ref109684421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="006453B7" w:rsidRPr="007272FA">
              <w:rPr>
                <w:lang w:val="pt-PT"/>
              </w:rPr>
              <w:t>.</w:t>
            </w:r>
          </w:p>
        </w:tc>
      </w:tr>
      <w:tr w:rsidR="27803FBC" w14:paraId="5EE11B14" w14:textId="77777777" w:rsidTr="00AC2B59">
        <w:trPr>
          <w:jc w:val="center"/>
        </w:trPr>
        <w:tc>
          <w:tcPr>
            <w:tcW w:w="2781" w:type="dxa"/>
            <w:vAlign w:val="center"/>
          </w:tcPr>
          <w:p w14:paraId="5AFC58AC" w14:textId="1219E074" w:rsidR="27803FBC" w:rsidRDefault="001A7C1B" w:rsidP="00920BD7">
            <w:pPr>
              <w:pStyle w:val="IndraNormal"/>
            </w:pPr>
            <w:r>
              <w:t>-</w:t>
            </w:r>
            <w:r w:rsidR="27803FBC" w:rsidRPr="27803FBC">
              <w:t xml:space="preserve"> Reference Number</w:t>
            </w:r>
          </w:p>
        </w:tc>
        <w:tc>
          <w:tcPr>
            <w:tcW w:w="978" w:type="dxa"/>
            <w:vAlign w:val="center"/>
          </w:tcPr>
          <w:p w14:paraId="2285BA56" w14:textId="681136C5" w:rsidR="27803FBC" w:rsidRDefault="27803FBC" w:rsidP="00920BD7">
            <w:pPr>
              <w:pStyle w:val="IndraNormal"/>
            </w:pPr>
            <w:r w:rsidRPr="27803FBC">
              <w:t>an..70</w:t>
            </w:r>
          </w:p>
        </w:tc>
        <w:tc>
          <w:tcPr>
            <w:tcW w:w="1257" w:type="dxa"/>
            <w:vAlign w:val="center"/>
          </w:tcPr>
          <w:p w14:paraId="73E1B98E" w14:textId="743DB4CE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578CF8A4" w14:textId="1774D9BF" w:rsidR="27803FBC" w:rsidRDefault="006C693F" w:rsidP="00920BD7">
            <w:pPr>
              <w:pStyle w:val="IndraNormal"/>
            </w:pPr>
            <w:r w:rsidRPr="006C693F">
              <w:t xml:space="preserve">N.º </w:t>
            </w:r>
            <w:r w:rsidR="008C769A">
              <w:t xml:space="preserve">de </w:t>
            </w:r>
            <w:r w:rsidRPr="006C693F">
              <w:t>Referência</w:t>
            </w:r>
          </w:p>
        </w:tc>
      </w:tr>
      <w:tr w:rsidR="27803FBC" w14:paraId="70A0D363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669510B2" w14:textId="7A86185A" w:rsidR="27803FBC" w:rsidRDefault="27803FBC" w:rsidP="00920BD7">
            <w:pPr>
              <w:pStyle w:val="IndraNormal"/>
            </w:pPr>
            <w:r w:rsidRPr="27803FBC">
              <w:lastRenderedPageBreak/>
              <w:t>Location Of Operation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6840C079" w14:textId="09859543" w:rsidR="27803FBC" w:rsidRDefault="27803FBC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2BAC8FB" w14:textId="08BDAE1A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73160F1E" w14:textId="5489723B" w:rsidR="27803FBC" w:rsidRDefault="00822616" w:rsidP="00920BD7">
            <w:pPr>
              <w:pStyle w:val="IndraNormal"/>
            </w:pPr>
            <w:r w:rsidRPr="00822616">
              <w:t>Localização da operação</w:t>
            </w:r>
          </w:p>
        </w:tc>
      </w:tr>
      <w:tr w:rsidR="27803FBC" w14:paraId="59E5EA7F" w14:textId="77777777" w:rsidTr="00AC2B59">
        <w:trPr>
          <w:jc w:val="center"/>
        </w:trPr>
        <w:tc>
          <w:tcPr>
            <w:tcW w:w="2781" w:type="dxa"/>
            <w:vAlign w:val="center"/>
          </w:tcPr>
          <w:p w14:paraId="2862298B" w14:textId="1B2D1D98" w:rsidR="27803FBC" w:rsidRDefault="001A7C1B" w:rsidP="00920BD7">
            <w:pPr>
              <w:pStyle w:val="IndraNormal"/>
            </w:pPr>
            <w:r>
              <w:t>-</w:t>
            </w:r>
            <w:r w:rsidR="27803FBC" w:rsidRPr="27803FBC">
              <w:t xml:space="preserve"> Location Of Goods</w:t>
            </w:r>
          </w:p>
        </w:tc>
        <w:tc>
          <w:tcPr>
            <w:tcW w:w="978" w:type="dxa"/>
            <w:vAlign w:val="center"/>
          </w:tcPr>
          <w:p w14:paraId="2AFBB3A9" w14:textId="2E85B689" w:rsidR="27803FBC" w:rsidRDefault="27803FBC" w:rsidP="00920BD7">
            <w:pPr>
              <w:pStyle w:val="IndraNormal"/>
            </w:pPr>
            <w:r w:rsidRPr="27803FBC">
              <w:t>Place</w:t>
            </w:r>
          </w:p>
        </w:tc>
        <w:tc>
          <w:tcPr>
            <w:tcW w:w="1257" w:type="dxa"/>
            <w:vAlign w:val="center"/>
          </w:tcPr>
          <w:p w14:paraId="20FEF60B" w14:textId="76DED25C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4A869739" w14:textId="6D94CA42" w:rsidR="27803FBC" w:rsidRDefault="00822616" w:rsidP="00920BD7">
            <w:pPr>
              <w:pStyle w:val="IndraNormal"/>
            </w:pPr>
            <w:r w:rsidRPr="00822616">
              <w:t>Localização das mercadorias</w:t>
            </w:r>
          </w:p>
        </w:tc>
      </w:tr>
    </w:tbl>
    <w:p w14:paraId="7FAF81FE" w14:textId="283C4FC2" w:rsidR="00E83F3D" w:rsidRDefault="00E83F3D"/>
    <w:p w14:paraId="2CCC9E0B" w14:textId="627D1A76" w:rsidR="00E83F3D" w:rsidRDefault="00E83F3D"/>
    <w:p w14:paraId="6DD89A8F" w14:textId="1C7F81B4" w:rsidR="00E67EDD" w:rsidRPr="007272FA" w:rsidRDefault="00E67EDD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Os elementos de dados específicos para o </w:t>
      </w:r>
      <w:r w:rsidR="0029509D" w:rsidRPr="007272FA">
        <w:rPr>
          <w:lang w:val="pt-PT"/>
        </w:rPr>
        <w:t>Propósito</w:t>
      </w:r>
      <w:r w:rsidRPr="007272FA">
        <w:rPr>
          <w:lang w:val="pt-PT"/>
        </w:rPr>
        <w:t xml:space="preserve"> “</w:t>
      </w:r>
      <w:r w:rsidR="006360F2" w:rsidRPr="007272FA">
        <w:rPr>
          <w:lang w:val="pt-PT"/>
        </w:rPr>
        <w:t>Abastecimentos de Bordo: Entrada de Mantimentos e Peças</w:t>
      </w:r>
      <w:r w:rsidRPr="007272FA">
        <w:rPr>
          <w:lang w:val="pt-PT"/>
        </w:rPr>
        <w:t>”</w:t>
      </w:r>
      <w:r w:rsidR="006B4E97" w:rsidRPr="007272FA">
        <w:rPr>
          <w:lang w:val="pt-PT"/>
        </w:rPr>
        <w:t xml:space="preserve"> (Entry Of Groceries And Parts)</w:t>
      </w:r>
      <w:r w:rsidRPr="007272FA">
        <w:rPr>
          <w:lang w:val="pt-PT"/>
        </w:rPr>
        <w:t xml:space="preserve"> são:</w:t>
      </w:r>
    </w:p>
    <w:p w14:paraId="746CFB14" w14:textId="77777777" w:rsidR="00E67EDD" w:rsidRDefault="00E67EDD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E83F3D" w14:paraId="07DF90AA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2F168D04" w14:textId="77777777" w:rsidR="00E83F3D" w:rsidRDefault="00E83F3D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0F2CAC25" w14:textId="77777777" w:rsidR="00E83F3D" w:rsidRDefault="00E83F3D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3FD4CB2D" w14:textId="77777777" w:rsidR="00E83F3D" w:rsidRDefault="00E83F3D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61835EFA" w14:textId="77777777" w:rsidR="00E83F3D" w:rsidRDefault="00E83F3D" w:rsidP="00920BD7">
            <w:pPr>
              <w:pStyle w:val="IndraNormal"/>
            </w:pPr>
            <w:r>
              <w:t>Descrição</w:t>
            </w:r>
          </w:p>
        </w:tc>
      </w:tr>
      <w:tr w:rsidR="00493BAB" w14:paraId="078F1756" w14:textId="77777777" w:rsidTr="00AC2B59">
        <w:trPr>
          <w:jc w:val="center"/>
        </w:trPr>
        <w:tc>
          <w:tcPr>
            <w:tcW w:w="2781" w:type="dxa"/>
            <w:vAlign w:val="center"/>
          </w:tcPr>
          <w:p w14:paraId="673086BA" w14:textId="184A05EC" w:rsidR="00493BAB" w:rsidRDefault="00493BAB" w:rsidP="00920BD7">
            <w:pPr>
              <w:pStyle w:val="IndraNormal"/>
            </w:pPr>
            <w:r>
              <w:t>Presentation</w:t>
            </w:r>
          </w:p>
        </w:tc>
        <w:tc>
          <w:tcPr>
            <w:tcW w:w="978" w:type="dxa"/>
            <w:vAlign w:val="center"/>
          </w:tcPr>
          <w:p w14:paraId="66132CFC" w14:textId="49C659CA" w:rsidR="00493BAB" w:rsidRDefault="00493BAB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8E3A31E" w14:textId="2987429E" w:rsidR="00493BAB" w:rsidRDefault="00FF29F0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2F5C8099" w14:textId="4ACBD12F" w:rsidR="00493BAB" w:rsidRDefault="00493BAB" w:rsidP="00920BD7">
            <w:pPr>
              <w:pStyle w:val="IndraNormal"/>
            </w:pPr>
            <w:r w:rsidRPr="001427D1">
              <w:t>Apresentação</w:t>
            </w:r>
          </w:p>
        </w:tc>
      </w:tr>
      <w:tr w:rsidR="00493BAB" w14:paraId="4673A832" w14:textId="77777777" w:rsidTr="00AC2B59">
        <w:trPr>
          <w:jc w:val="center"/>
        </w:trPr>
        <w:tc>
          <w:tcPr>
            <w:tcW w:w="2781" w:type="dxa"/>
            <w:vAlign w:val="center"/>
          </w:tcPr>
          <w:p w14:paraId="11F709BA" w14:textId="7C6DBF0C" w:rsidR="00493BAB" w:rsidRDefault="006B4E97" w:rsidP="00920BD7">
            <w:pPr>
              <w:pStyle w:val="IndraNormal"/>
            </w:pPr>
            <w:r>
              <w:t xml:space="preserve">- </w:t>
            </w:r>
            <w:r w:rsidR="00493BAB" w:rsidRPr="27803FBC">
              <w:t>Estimated Date And Time Of On Board Entry</w:t>
            </w:r>
          </w:p>
        </w:tc>
        <w:tc>
          <w:tcPr>
            <w:tcW w:w="978" w:type="dxa"/>
            <w:vAlign w:val="center"/>
          </w:tcPr>
          <w:p w14:paraId="415F28DD" w14:textId="0CF52913" w:rsidR="00493BAB" w:rsidRDefault="000E19E4" w:rsidP="00920BD7">
            <w:pPr>
              <w:pStyle w:val="IndraNormal"/>
            </w:pPr>
            <w:r>
              <w:t>an</w:t>
            </w:r>
            <w:r w:rsidR="00493BAB">
              <w:t>19</w:t>
            </w:r>
          </w:p>
        </w:tc>
        <w:tc>
          <w:tcPr>
            <w:tcW w:w="1257" w:type="dxa"/>
            <w:vAlign w:val="center"/>
          </w:tcPr>
          <w:p w14:paraId="1AAC5BA6" w14:textId="0B3528D9" w:rsidR="00493BAB" w:rsidRDefault="00493BAB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080E8A40" w14:textId="77777777" w:rsidR="00493BAB" w:rsidRPr="007272FA" w:rsidRDefault="00493BAB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Data/hora prevista de entrada a bordo.</w:t>
            </w:r>
          </w:p>
          <w:p w14:paraId="702D1163" w14:textId="30DA7F02" w:rsidR="00493BAB" w:rsidRPr="007272FA" w:rsidRDefault="00493BA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493BAB" w:rsidRPr="00493BAB" w14:paraId="58D46E22" w14:textId="77777777" w:rsidTr="00AC2B59">
        <w:trPr>
          <w:jc w:val="center"/>
        </w:trPr>
        <w:tc>
          <w:tcPr>
            <w:tcW w:w="2781" w:type="dxa"/>
            <w:vAlign w:val="center"/>
          </w:tcPr>
          <w:p w14:paraId="4D90AD77" w14:textId="62EC0D8B" w:rsidR="00493BAB" w:rsidRPr="00FA5904" w:rsidRDefault="00493BAB" w:rsidP="00920BD7">
            <w:pPr>
              <w:pStyle w:val="IndraNormal"/>
            </w:pPr>
            <w:r w:rsidRPr="00FA5904">
              <w:t>Entities Involved In The Operation</w:t>
            </w:r>
          </w:p>
        </w:tc>
        <w:tc>
          <w:tcPr>
            <w:tcW w:w="978" w:type="dxa"/>
            <w:vAlign w:val="center"/>
          </w:tcPr>
          <w:p w14:paraId="7CEF0CBF" w14:textId="2F29C149" w:rsidR="00493BAB" w:rsidRPr="00FA5904" w:rsidRDefault="00493BAB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64188DC1" w14:textId="29A3CECF" w:rsidR="00493BAB" w:rsidRPr="00FA5904" w:rsidRDefault="00830751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65708D0F" w14:textId="5505E410" w:rsidR="00493BAB" w:rsidRPr="00493BAB" w:rsidRDefault="00493BAB" w:rsidP="00920BD7">
            <w:pPr>
              <w:pStyle w:val="IndraNormal"/>
            </w:pPr>
            <w:r w:rsidRPr="001427D1">
              <w:t>Intervenientes na operação</w:t>
            </w:r>
          </w:p>
        </w:tc>
      </w:tr>
      <w:tr w:rsidR="00493BAB" w14:paraId="176DD94A" w14:textId="77777777" w:rsidTr="00AC2B59">
        <w:trPr>
          <w:jc w:val="center"/>
        </w:trPr>
        <w:tc>
          <w:tcPr>
            <w:tcW w:w="2781" w:type="dxa"/>
            <w:vAlign w:val="center"/>
          </w:tcPr>
          <w:p w14:paraId="70995582" w14:textId="310FD32D" w:rsidR="00493BAB" w:rsidRDefault="006B4E97" w:rsidP="00920BD7">
            <w:pPr>
              <w:pStyle w:val="IndraNormal"/>
            </w:pPr>
            <w:r>
              <w:t xml:space="preserve">- </w:t>
            </w:r>
            <w:r w:rsidR="00493BAB" w:rsidRPr="27803FBC">
              <w:t>Carrier</w:t>
            </w:r>
          </w:p>
        </w:tc>
        <w:tc>
          <w:tcPr>
            <w:tcW w:w="978" w:type="dxa"/>
            <w:vAlign w:val="center"/>
          </w:tcPr>
          <w:p w14:paraId="458CF02C" w14:textId="49E422F3" w:rsidR="00493BAB" w:rsidRDefault="00493BAB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D04572B" w14:textId="746C5E20" w:rsidR="00493BAB" w:rsidRDefault="00873072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282C7EC4" w14:textId="70D3939D" w:rsidR="00493BAB" w:rsidRDefault="00493BAB" w:rsidP="00920BD7">
            <w:pPr>
              <w:pStyle w:val="IndraNormal"/>
            </w:pPr>
            <w:r w:rsidRPr="007272FA">
              <w:rPr>
                <w:rFonts w:eastAsiaTheme="minorHAnsi"/>
                <w:lang w:val="pt-PT"/>
              </w:rPr>
              <w:t>Transportador/Operador Meio de Transporte Marítimo</w:t>
            </w:r>
            <w:r w:rsidRPr="007272FA">
              <w:rPr>
                <w:lang w:val="pt-PT"/>
              </w:rPr>
              <w:t xml:space="preserve">. </w:t>
            </w:r>
            <w:r w:rsidR="00A4733D">
              <w:t xml:space="preserve">Ver capítulo </w:t>
            </w:r>
            <w:r w:rsidR="004F4735">
              <w:fldChar w:fldCharType="begin"/>
            </w:r>
            <w:r w:rsidR="004F4735">
              <w:instrText xml:space="preserve"> REF _Ref109683697 \r \h </w:instrText>
            </w:r>
            <w:r w:rsidR="004F4735">
              <w:fldChar w:fldCharType="separate"/>
            </w:r>
            <w:r w:rsidR="004F4735">
              <w:t>5.10</w:t>
            </w:r>
            <w:r w:rsidR="004F4735">
              <w:fldChar w:fldCharType="end"/>
            </w:r>
            <w:r w:rsidR="00A51B23">
              <w:t>.</w:t>
            </w:r>
          </w:p>
        </w:tc>
      </w:tr>
      <w:tr w:rsidR="00493BAB" w14:paraId="2A875C8F" w14:textId="77777777" w:rsidTr="00AC2B59">
        <w:trPr>
          <w:jc w:val="center"/>
        </w:trPr>
        <w:tc>
          <w:tcPr>
            <w:tcW w:w="2781" w:type="dxa"/>
            <w:vAlign w:val="center"/>
          </w:tcPr>
          <w:p w14:paraId="72FC5C38" w14:textId="75DDE23E" w:rsidR="00493BAB" w:rsidRDefault="006B4E97" w:rsidP="00920BD7">
            <w:pPr>
              <w:pStyle w:val="IndraNormal"/>
            </w:pPr>
            <w:r>
              <w:t xml:space="preserve">- </w:t>
            </w:r>
            <w:r w:rsidR="00493BAB">
              <w:t>Responsible Agent</w:t>
            </w:r>
          </w:p>
        </w:tc>
        <w:tc>
          <w:tcPr>
            <w:tcW w:w="978" w:type="dxa"/>
            <w:vAlign w:val="center"/>
          </w:tcPr>
          <w:p w14:paraId="019A9180" w14:textId="588DAFA2" w:rsidR="00493BAB" w:rsidRDefault="00493BAB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7C45BE6A" w14:textId="0EEC5A1F" w:rsidR="00493BAB" w:rsidRDefault="00873072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119A53BF" w14:textId="23086AE4" w:rsidR="00493BAB" w:rsidRDefault="00493BAB" w:rsidP="00920BD7">
            <w:pPr>
              <w:pStyle w:val="IndraNormal"/>
            </w:pPr>
            <w:r w:rsidRPr="008903B7">
              <w:rPr>
                <w:rFonts w:eastAsiaTheme="minorHAnsi"/>
              </w:rPr>
              <w:t>Agente Responsável</w:t>
            </w:r>
            <w:r>
              <w:t xml:space="preserve">. </w:t>
            </w:r>
            <w:r w:rsidR="00A4733D">
              <w:t xml:space="preserve">Ver capítulo </w:t>
            </w:r>
            <w:r w:rsidR="004F4735">
              <w:fldChar w:fldCharType="begin"/>
            </w:r>
            <w:r w:rsidR="004F4735">
              <w:instrText xml:space="preserve"> REF _Ref109683703 \r \h </w:instrText>
            </w:r>
            <w:r w:rsidR="004F4735">
              <w:fldChar w:fldCharType="separate"/>
            </w:r>
            <w:r w:rsidR="004F4735">
              <w:t>5.10</w:t>
            </w:r>
            <w:r w:rsidR="004F4735">
              <w:fldChar w:fldCharType="end"/>
            </w:r>
            <w:r w:rsidR="004F4735">
              <w:t>.</w:t>
            </w:r>
          </w:p>
        </w:tc>
      </w:tr>
      <w:tr w:rsidR="00493BAB" w14:paraId="5BEDBB8F" w14:textId="77777777" w:rsidTr="00AC2B59">
        <w:trPr>
          <w:jc w:val="center"/>
        </w:trPr>
        <w:tc>
          <w:tcPr>
            <w:tcW w:w="2781" w:type="dxa"/>
            <w:vAlign w:val="center"/>
          </w:tcPr>
          <w:p w14:paraId="1A9DABDE" w14:textId="7190C7B8" w:rsidR="00493BAB" w:rsidRDefault="006B4E97" w:rsidP="00920BD7">
            <w:pPr>
              <w:pStyle w:val="IndraNormal"/>
            </w:pPr>
            <w:r>
              <w:t xml:space="preserve">- </w:t>
            </w:r>
            <w:r w:rsidR="00493BAB">
              <w:t>Representative</w:t>
            </w:r>
          </w:p>
        </w:tc>
        <w:tc>
          <w:tcPr>
            <w:tcW w:w="978" w:type="dxa"/>
            <w:vAlign w:val="center"/>
          </w:tcPr>
          <w:p w14:paraId="384F3F36" w14:textId="641F03DE" w:rsidR="00493BAB" w:rsidRDefault="00493BAB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7842343D" w14:textId="7971AA52" w:rsidR="00493BAB" w:rsidRDefault="00873072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5DE9F8B6" w14:textId="1DA2006A" w:rsidR="00493BAB" w:rsidRDefault="00493BAB" w:rsidP="00920BD7">
            <w:pPr>
              <w:pStyle w:val="IndraNormal"/>
            </w:pPr>
            <w:r w:rsidRPr="008017EE">
              <w:rPr>
                <w:rFonts w:eastAsiaTheme="minorHAnsi"/>
              </w:rPr>
              <w:t>Representante</w:t>
            </w:r>
            <w:r>
              <w:t xml:space="preserve">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_Ref109683723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00080105" w:rsidRPr="00493BAB" w14:paraId="13A66B35" w14:textId="77777777" w:rsidTr="00AC2B59">
        <w:trPr>
          <w:jc w:val="center"/>
        </w:trPr>
        <w:tc>
          <w:tcPr>
            <w:tcW w:w="2781" w:type="dxa"/>
            <w:vAlign w:val="center"/>
          </w:tcPr>
          <w:p w14:paraId="52376A41" w14:textId="3FD55BBD" w:rsidR="00080105" w:rsidRDefault="00080105" w:rsidP="00920BD7">
            <w:pPr>
              <w:pStyle w:val="IndraNormal"/>
            </w:pPr>
            <w:r w:rsidRPr="27803FBC">
              <w:t>Goods</w:t>
            </w:r>
          </w:p>
        </w:tc>
        <w:tc>
          <w:tcPr>
            <w:tcW w:w="978" w:type="dxa"/>
            <w:vAlign w:val="center"/>
          </w:tcPr>
          <w:p w14:paraId="2FC03BEE" w14:textId="72306AA0" w:rsidR="00080105" w:rsidRDefault="00080105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05E4C6D0" w14:textId="6C02D0BA" w:rsidR="00080105" w:rsidRDefault="00080105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0E35163F" w14:textId="469C6E0A" w:rsidR="00080105" w:rsidRPr="00493BAB" w:rsidRDefault="00080105" w:rsidP="00920BD7">
            <w:pPr>
              <w:pStyle w:val="IndraNormal"/>
              <w:rPr>
                <w:lang w:val="en-US"/>
              </w:rPr>
            </w:pPr>
            <w:r>
              <w:t>Mercadorias</w:t>
            </w:r>
          </w:p>
        </w:tc>
      </w:tr>
      <w:tr w:rsidR="00080105" w:rsidRPr="00493BAB" w14:paraId="22EA81A8" w14:textId="77777777" w:rsidTr="00AC2B59">
        <w:trPr>
          <w:jc w:val="center"/>
        </w:trPr>
        <w:tc>
          <w:tcPr>
            <w:tcW w:w="2781" w:type="dxa"/>
            <w:vAlign w:val="center"/>
          </w:tcPr>
          <w:p w14:paraId="14CB132C" w14:textId="07F9CA12" w:rsidR="00080105" w:rsidRPr="00493BAB" w:rsidRDefault="006B4E97" w:rsidP="00920BD7">
            <w:pPr>
              <w:pStyle w:val="IndraNormal"/>
            </w:pPr>
            <w:r>
              <w:t xml:space="preserve">- </w:t>
            </w:r>
            <w:r w:rsidR="00080105" w:rsidRPr="00493BAB">
              <w:t>Description Of Goods</w:t>
            </w:r>
          </w:p>
        </w:tc>
        <w:tc>
          <w:tcPr>
            <w:tcW w:w="978" w:type="dxa"/>
            <w:vAlign w:val="center"/>
          </w:tcPr>
          <w:p w14:paraId="69DF22BF" w14:textId="2286EE2C" w:rsidR="00080105" w:rsidRPr="00493BAB" w:rsidRDefault="00080105" w:rsidP="00920BD7">
            <w:pPr>
              <w:pStyle w:val="IndraNormal"/>
            </w:pPr>
            <w:r w:rsidRPr="00493BAB">
              <w:t>an..512</w:t>
            </w:r>
          </w:p>
        </w:tc>
        <w:tc>
          <w:tcPr>
            <w:tcW w:w="1257" w:type="dxa"/>
            <w:vAlign w:val="center"/>
          </w:tcPr>
          <w:p w14:paraId="5E53A282" w14:textId="0FA77766" w:rsidR="00080105" w:rsidRPr="00493BAB" w:rsidRDefault="00080105" w:rsidP="00920BD7">
            <w:pPr>
              <w:pStyle w:val="IndraNormal"/>
            </w:pPr>
            <w:r w:rsidRPr="00493BAB">
              <w:t>1</w:t>
            </w:r>
          </w:p>
        </w:tc>
        <w:tc>
          <w:tcPr>
            <w:tcW w:w="4188" w:type="dxa"/>
            <w:vAlign w:val="center"/>
          </w:tcPr>
          <w:p w14:paraId="71FB6519" w14:textId="7A3659F5" w:rsidR="00080105" w:rsidRPr="00493BAB" w:rsidRDefault="00080105" w:rsidP="00920BD7">
            <w:pPr>
              <w:pStyle w:val="IndraNormal"/>
              <w:rPr>
                <w:lang w:val="en-US"/>
              </w:rPr>
            </w:pPr>
            <w:r w:rsidRPr="37410F61">
              <w:t>Descrição das mercadorias</w:t>
            </w:r>
          </w:p>
        </w:tc>
      </w:tr>
      <w:tr w:rsidR="00080105" w:rsidRPr="00493BAB" w14:paraId="2B228058" w14:textId="77777777" w:rsidTr="00AC2B59">
        <w:trPr>
          <w:jc w:val="center"/>
        </w:trPr>
        <w:tc>
          <w:tcPr>
            <w:tcW w:w="2781" w:type="dxa"/>
            <w:vAlign w:val="center"/>
          </w:tcPr>
          <w:p w14:paraId="5CBF9773" w14:textId="7D07897F" w:rsidR="00080105" w:rsidRPr="00493BAB" w:rsidRDefault="006B4E97" w:rsidP="00920BD7">
            <w:pPr>
              <w:pStyle w:val="IndraNormal"/>
            </w:pPr>
            <w:r>
              <w:t xml:space="preserve">- </w:t>
            </w:r>
            <w:r w:rsidR="00080105" w:rsidRPr="00493BAB">
              <w:t>Gross Mass</w:t>
            </w:r>
          </w:p>
        </w:tc>
        <w:tc>
          <w:tcPr>
            <w:tcW w:w="978" w:type="dxa"/>
            <w:vAlign w:val="center"/>
          </w:tcPr>
          <w:p w14:paraId="7FEDD16F" w14:textId="2FE4F85B" w:rsidR="00080105" w:rsidRPr="00493BAB" w:rsidRDefault="00080105" w:rsidP="00920BD7">
            <w:pPr>
              <w:pStyle w:val="IndraNormal"/>
            </w:pPr>
            <w:r w:rsidRPr="00493BAB">
              <w:t>n16.6</w:t>
            </w:r>
          </w:p>
        </w:tc>
        <w:tc>
          <w:tcPr>
            <w:tcW w:w="1257" w:type="dxa"/>
            <w:vAlign w:val="center"/>
          </w:tcPr>
          <w:p w14:paraId="6B37B451" w14:textId="30AD87E2" w:rsidR="00080105" w:rsidRPr="00493BAB" w:rsidRDefault="00080105" w:rsidP="00920BD7">
            <w:pPr>
              <w:pStyle w:val="IndraNormal"/>
            </w:pPr>
            <w:r w:rsidRPr="00493BAB">
              <w:t>1</w:t>
            </w:r>
          </w:p>
        </w:tc>
        <w:tc>
          <w:tcPr>
            <w:tcW w:w="4188" w:type="dxa"/>
            <w:vAlign w:val="center"/>
          </w:tcPr>
          <w:p w14:paraId="12D69189" w14:textId="51899254" w:rsidR="00080105" w:rsidRPr="00493BAB" w:rsidRDefault="00080105" w:rsidP="00920BD7">
            <w:pPr>
              <w:pStyle w:val="IndraNormal"/>
              <w:rPr>
                <w:lang w:val="en-US"/>
              </w:rPr>
            </w:pPr>
            <w:r w:rsidRPr="37410F61">
              <w:t xml:space="preserve">Peso bruto </w:t>
            </w:r>
            <w:r>
              <w:t>(K</w:t>
            </w:r>
            <w:r w:rsidRPr="37410F61">
              <w:t>g</w:t>
            </w:r>
            <w:r>
              <w:t>)</w:t>
            </w:r>
          </w:p>
        </w:tc>
      </w:tr>
      <w:tr w:rsidR="00080105" w:rsidRPr="00493BAB" w14:paraId="36E0484A" w14:textId="77777777" w:rsidTr="00AC2B59">
        <w:trPr>
          <w:jc w:val="center"/>
        </w:trPr>
        <w:tc>
          <w:tcPr>
            <w:tcW w:w="2781" w:type="dxa"/>
            <w:vAlign w:val="center"/>
          </w:tcPr>
          <w:p w14:paraId="793B6E03" w14:textId="6EFEDFB0" w:rsidR="00080105" w:rsidRDefault="006B4E97" w:rsidP="00920BD7">
            <w:pPr>
              <w:pStyle w:val="IndraNormal"/>
            </w:pPr>
            <w:r>
              <w:t xml:space="preserve">- </w:t>
            </w:r>
            <w:r w:rsidR="00080105" w:rsidRPr="27803FBC">
              <w:t>Number Of Packages</w:t>
            </w:r>
          </w:p>
        </w:tc>
        <w:tc>
          <w:tcPr>
            <w:tcW w:w="978" w:type="dxa"/>
            <w:vAlign w:val="center"/>
          </w:tcPr>
          <w:p w14:paraId="1E68F86F" w14:textId="776E131B" w:rsidR="00080105" w:rsidRDefault="00080105" w:rsidP="00920BD7">
            <w:pPr>
              <w:pStyle w:val="IndraNormal"/>
            </w:pPr>
            <w:r w:rsidRPr="27803FBC">
              <w:t>n1..8</w:t>
            </w:r>
          </w:p>
        </w:tc>
        <w:tc>
          <w:tcPr>
            <w:tcW w:w="1257" w:type="dxa"/>
            <w:vAlign w:val="center"/>
          </w:tcPr>
          <w:p w14:paraId="113B687F" w14:textId="36562D79" w:rsidR="00080105" w:rsidRDefault="00080105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267A7F8D" w14:textId="59EE30B8" w:rsidR="00080105" w:rsidRPr="00493BAB" w:rsidRDefault="00080105" w:rsidP="00920BD7">
            <w:pPr>
              <w:pStyle w:val="IndraNormal"/>
              <w:rPr>
                <w:lang w:val="en-US"/>
              </w:rPr>
            </w:pPr>
            <w:r w:rsidRPr="37410F61">
              <w:t>Número de volumes</w:t>
            </w:r>
          </w:p>
        </w:tc>
      </w:tr>
      <w:tr w:rsidR="00080105" w14:paraId="0216D633" w14:textId="77777777" w:rsidTr="00AC2B59">
        <w:trPr>
          <w:jc w:val="center"/>
        </w:trPr>
        <w:tc>
          <w:tcPr>
            <w:tcW w:w="2781" w:type="dxa"/>
            <w:vAlign w:val="center"/>
          </w:tcPr>
          <w:p w14:paraId="6C7D0CCE" w14:textId="41FA6FEF" w:rsidR="00080105" w:rsidRDefault="006B4E97" w:rsidP="00920BD7">
            <w:pPr>
              <w:pStyle w:val="IndraNormal"/>
            </w:pPr>
            <w:r>
              <w:t xml:space="preserve">- </w:t>
            </w:r>
            <w:r w:rsidR="00080105" w:rsidRPr="27803FBC">
              <w:t>Observations</w:t>
            </w:r>
          </w:p>
        </w:tc>
        <w:tc>
          <w:tcPr>
            <w:tcW w:w="978" w:type="dxa"/>
            <w:vAlign w:val="center"/>
          </w:tcPr>
          <w:p w14:paraId="51F60114" w14:textId="5DB009D5" w:rsidR="00080105" w:rsidRDefault="00080105" w:rsidP="00920BD7">
            <w:pPr>
              <w:pStyle w:val="IndraNormal"/>
            </w:pPr>
            <w:r w:rsidRPr="27803FBC">
              <w:t>an..256</w:t>
            </w:r>
          </w:p>
        </w:tc>
        <w:tc>
          <w:tcPr>
            <w:tcW w:w="1257" w:type="dxa"/>
            <w:vAlign w:val="center"/>
          </w:tcPr>
          <w:p w14:paraId="2A08701E" w14:textId="64CCE8A9" w:rsidR="00080105" w:rsidRDefault="00080105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4860F66D" w14:textId="21CFED18" w:rsidR="00080105" w:rsidRDefault="00080105" w:rsidP="00920BD7">
            <w:pPr>
              <w:pStyle w:val="IndraNormal"/>
            </w:pPr>
            <w:r w:rsidRPr="37410F61">
              <w:t>Observações</w:t>
            </w:r>
          </w:p>
        </w:tc>
      </w:tr>
      <w:tr w:rsidR="27803FBC" w14:paraId="11D53168" w14:textId="77777777" w:rsidTr="00AC2B59">
        <w:trPr>
          <w:jc w:val="center"/>
        </w:trPr>
        <w:tc>
          <w:tcPr>
            <w:tcW w:w="2781" w:type="dxa"/>
            <w:vAlign w:val="center"/>
          </w:tcPr>
          <w:p w14:paraId="17EF6E9A" w14:textId="6B2EF1A7" w:rsidR="27803FBC" w:rsidRDefault="27803FBC" w:rsidP="00920BD7">
            <w:pPr>
              <w:pStyle w:val="IndraNormal"/>
            </w:pPr>
            <w:r w:rsidRPr="27803FBC">
              <w:lastRenderedPageBreak/>
              <w:t>Customs Documents That Certify The Shipment Of The Goods</w:t>
            </w:r>
          </w:p>
        </w:tc>
        <w:tc>
          <w:tcPr>
            <w:tcW w:w="978" w:type="dxa"/>
            <w:vAlign w:val="center"/>
          </w:tcPr>
          <w:p w14:paraId="2FABE3CE" w14:textId="573FC3DD" w:rsidR="27803FBC" w:rsidRDefault="27803FBC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118995EA" w14:textId="043761CF" w:rsidR="27803FBC" w:rsidRDefault="27803FBC" w:rsidP="00920BD7">
            <w:pPr>
              <w:pStyle w:val="IndraNormal"/>
            </w:pPr>
            <w:r w:rsidRPr="27803FBC">
              <w:t>0 a 99</w:t>
            </w:r>
          </w:p>
        </w:tc>
        <w:tc>
          <w:tcPr>
            <w:tcW w:w="4188" w:type="dxa"/>
            <w:vAlign w:val="center"/>
          </w:tcPr>
          <w:p w14:paraId="04FDAABC" w14:textId="2F906F96" w:rsidR="27803FBC" w:rsidRPr="007272FA" w:rsidRDefault="0022347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Documentos aduaneiros que titulam o embarque das mercadorias</w:t>
            </w:r>
          </w:p>
        </w:tc>
      </w:tr>
      <w:tr w:rsidR="00F675F5" w14:paraId="0AE15AB5" w14:textId="77777777" w:rsidTr="00AC2B59">
        <w:trPr>
          <w:jc w:val="center"/>
        </w:trPr>
        <w:tc>
          <w:tcPr>
            <w:tcW w:w="2781" w:type="dxa"/>
            <w:vAlign w:val="center"/>
          </w:tcPr>
          <w:p w14:paraId="6A98E90B" w14:textId="4C133675" w:rsidR="00F675F5" w:rsidRDefault="006B4E97" w:rsidP="00920BD7">
            <w:pPr>
              <w:pStyle w:val="IndraNormal"/>
            </w:pPr>
            <w:r>
              <w:t xml:space="preserve">- </w:t>
            </w:r>
            <w:r w:rsidR="00F675F5" w:rsidRPr="27803FBC">
              <w:t>Type</w:t>
            </w:r>
          </w:p>
        </w:tc>
        <w:tc>
          <w:tcPr>
            <w:tcW w:w="978" w:type="dxa"/>
            <w:vAlign w:val="center"/>
          </w:tcPr>
          <w:p w14:paraId="6B2CD21B" w14:textId="3FB5C468" w:rsidR="00F675F5" w:rsidRDefault="00F675F5" w:rsidP="00920BD7">
            <w:pPr>
              <w:pStyle w:val="IndraNormal"/>
            </w:pPr>
            <w:r w:rsidRPr="27803FBC">
              <w:t>an4</w:t>
            </w:r>
          </w:p>
        </w:tc>
        <w:tc>
          <w:tcPr>
            <w:tcW w:w="1257" w:type="dxa"/>
            <w:vAlign w:val="center"/>
          </w:tcPr>
          <w:p w14:paraId="19EE3632" w14:textId="400DB2A9" w:rsidR="00F675F5" w:rsidRDefault="00F675F5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282F3CF7" w14:textId="5E313A02" w:rsidR="00F675F5" w:rsidRPr="007272FA" w:rsidRDefault="00F675F5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_Ref109684428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F675F5" w14:paraId="28F1DBB2" w14:textId="77777777" w:rsidTr="00AC2B59">
        <w:trPr>
          <w:jc w:val="center"/>
        </w:trPr>
        <w:tc>
          <w:tcPr>
            <w:tcW w:w="2781" w:type="dxa"/>
            <w:vAlign w:val="center"/>
          </w:tcPr>
          <w:p w14:paraId="169D6557" w14:textId="09520A32" w:rsidR="00F675F5" w:rsidRDefault="006B4E97" w:rsidP="00920BD7">
            <w:pPr>
              <w:pStyle w:val="IndraNormal"/>
            </w:pPr>
            <w:r>
              <w:t xml:space="preserve">- </w:t>
            </w:r>
            <w:r w:rsidR="00F675F5" w:rsidRPr="27803FBC">
              <w:t>Reference Number</w:t>
            </w:r>
          </w:p>
        </w:tc>
        <w:tc>
          <w:tcPr>
            <w:tcW w:w="978" w:type="dxa"/>
            <w:vAlign w:val="center"/>
          </w:tcPr>
          <w:p w14:paraId="4F726F5B" w14:textId="681136C5" w:rsidR="00F675F5" w:rsidRDefault="00F675F5" w:rsidP="00920BD7">
            <w:pPr>
              <w:pStyle w:val="IndraNormal"/>
            </w:pPr>
            <w:r w:rsidRPr="27803FBC">
              <w:t>an..70</w:t>
            </w:r>
          </w:p>
        </w:tc>
        <w:tc>
          <w:tcPr>
            <w:tcW w:w="1257" w:type="dxa"/>
            <w:vAlign w:val="center"/>
          </w:tcPr>
          <w:p w14:paraId="2CAFCCB4" w14:textId="743DB4CE" w:rsidR="00F675F5" w:rsidRDefault="00F675F5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3D7F867E" w14:textId="5DDDE943" w:rsidR="00F675F5" w:rsidRDefault="00F675F5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F675F5" w14:paraId="78234D37" w14:textId="77777777" w:rsidTr="00AC2B59">
        <w:trPr>
          <w:jc w:val="center"/>
        </w:trPr>
        <w:tc>
          <w:tcPr>
            <w:tcW w:w="2781" w:type="dxa"/>
            <w:vAlign w:val="center"/>
          </w:tcPr>
          <w:p w14:paraId="1FF9764C" w14:textId="2F4744A2" w:rsidR="00F675F5" w:rsidRDefault="00F675F5" w:rsidP="00920BD7">
            <w:pPr>
              <w:pStyle w:val="IndraNormal"/>
            </w:pPr>
            <w:r>
              <w:t>Supporting Documents</w:t>
            </w:r>
          </w:p>
        </w:tc>
        <w:tc>
          <w:tcPr>
            <w:tcW w:w="978" w:type="dxa"/>
            <w:vAlign w:val="center"/>
          </w:tcPr>
          <w:p w14:paraId="77FD236B" w14:textId="4509835A" w:rsidR="00F675F5" w:rsidRDefault="00F675F5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5A35BED" w14:textId="0993EC15" w:rsidR="00F675F5" w:rsidRDefault="00F675F5" w:rsidP="00920BD7">
            <w:pPr>
              <w:pStyle w:val="IndraNormal"/>
            </w:pPr>
            <w:r>
              <w:t>0 a 99</w:t>
            </w:r>
          </w:p>
        </w:tc>
        <w:tc>
          <w:tcPr>
            <w:tcW w:w="4188" w:type="dxa"/>
            <w:vAlign w:val="center"/>
          </w:tcPr>
          <w:p w14:paraId="4CADA77A" w14:textId="69586D5F" w:rsidR="00F675F5" w:rsidRDefault="00F675F5" w:rsidP="00920BD7">
            <w:pPr>
              <w:pStyle w:val="IndraNormal"/>
            </w:pPr>
            <w:r w:rsidRPr="006C693F">
              <w:t>Documentos de suporte</w:t>
            </w:r>
          </w:p>
        </w:tc>
      </w:tr>
      <w:tr w:rsidR="00F675F5" w14:paraId="086B232B" w14:textId="77777777" w:rsidTr="00AC2B59">
        <w:trPr>
          <w:jc w:val="center"/>
        </w:trPr>
        <w:tc>
          <w:tcPr>
            <w:tcW w:w="2781" w:type="dxa"/>
            <w:vAlign w:val="center"/>
          </w:tcPr>
          <w:p w14:paraId="57D052DD" w14:textId="14FBF8E0" w:rsidR="00F675F5" w:rsidRDefault="006B4E97" w:rsidP="00920BD7">
            <w:pPr>
              <w:pStyle w:val="IndraNormal"/>
            </w:pPr>
            <w:r>
              <w:t xml:space="preserve">- </w:t>
            </w:r>
            <w:r w:rsidR="00F675F5" w:rsidRPr="27803FBC">
              <w:t>Type</w:t>
            </w:r>
          </w:p>
        </w:tc>
        <w:tc>
          <w:tcPr>
            <w:tcW w:w="978" w:type="dxa"/>
            <w:vAlign w:val="center"/>
          </w:tcPr>
          <w:p w14:paraId="38C44584" w14:textId="3FB5C468" w:rsidR="00F675F5" w:rsidRDefault="00F675F5" w:rsidP="00920BD7">
            <w:pPr>
              <w:pStyle w:val="IndraNormal"/>
            </w:pPr>
            <w:r w:rsidRPr="27803FBC">
              <w:t>an4</w:t>
            </w:r>
          </w:p>
        </w:tc>
        <w:tc>
          <w:tcPr>
            <w:tcW w:w="1257" w:type="dxa"/>
            <w:vAlign w:val="center"/>
          </w:tcPr>
          <w:p w14:paraId="3BE4319A" w14:textId="400DB2A9" w:rsidR="00F675F5" w:rsidRDefault="00F675F5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7E9EE1AB" w14:textId="75E2254C" w:rsidR="00F675F5" w:rsidRPr="007272FA" w:rsidRDefault="00F675F5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_Ref109684434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F675F5" w14:paraId="6B97343B" w14:textId="77777777" w:rsidTr="00AC2B59">
        <w:trPr>
          <w:jc w:val="center"/>
        </w:trPr>
        <w:tc>
          <w:tcPr>
            <w:tcW w:w="2781" w:type="dxa"/>
            <w:vAlign w:val="center"/>
          </w:tcPr>
          <w:p w14:paraId="2F339CE1" w14:textId="47DB043B" w:rsidR="00F675F5" w:rsidRDefault="006B4E97" w:rsidP="00920BD7">
            <w:pPr>
              <w:pStyle w:val="IndraNormal"/>
            </w:pPr>
            <w:r>
              <w:t xml:space="preserve">- </w:t>
            </w:r>
            <w:r w:rsidR="00F675F5" w:rsidRPr="27803FBC">
              <w:t>Reference Number</w:t>
            </w:r>
          </w:p>
        </w:tc>
        <w:tc>
          <w:tcPr>
            <w:tcW w:w="978" w:type="dxa"/>
            <w:vAlign w:val="center"/>
          </w:tcPr>
          <w:p w14:paraId="619A2C4A" w14:textId="681136C5" w:rsidR="00F675F5" w:rsidRDefault="00F675F5" w:rsidP="00920BD7">
            <w:pPr>
              <w:pStyle w:val="IndraNormal"/>
            </w:pPr>
            <w:r w:rsidRPr="27803FBC">
              <w:t>an..70</w:t>
            </w:r>
          </w:p>
        </w:tc>
        <w:tc>
          <w:tcPr>
            <w:tcW w:w="1257" w:type="dxa"/>
            <w:vAlign w:val="center"/>
          </w:tcPr>
          <w:p w14:paraId="3BE5F9D7" w14:textId="743DB4CE" w:rsidR="00F675F5" w:rsidRDefault="00F675F5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58609C30" w14:textId="50C7800F" w:rsidR="00F675F5" w:rsidRDefault="00F675F5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F675F5" w14:paraId="768E5FB3" w14:textId="77777777" w:rsidTr="00AC2B59">
        <w:trPr>
          <w:jc w:val="center"/>
        </w:trPr>
        <w:tc>
          <w:tcPr>
            <w:tcW w:w="2781" w:type="dxa"/>
            <w:vAlign w:val="center"/>
          </w:tcPr>
          <w:p w14:paraId="2AD04380" w14:textId="2F6F85C5" w:rsidR="00F675F5" w:rsidRDefault="00F675F5" w:rsidP="00920BD7">
            <w:pPr>
              <w:pStyle w:val="IndraNormal"/>
            </w:pPr>
            <w:r w:rsidRPr="27803FBC">
              <w:t>Location Of Operation</w:t>
            </w:r>
          </w:p>
        </w:tc>
        <w:tc>
          <w:tcPr>
            <w:tcW w:w="978" w:type="dxa"/>
            <w:vAlign w:val="center"/>
          </w:tcPr>
          <w:p w14:paraId="1F6CFC7D" w14:textId="09859543" w:rsidR="00F675F5" w:rsidRDefault="00F675F5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12AAB674" w14:textId="08BDAE1A" w:rsidR="00F675F5" w:rsidRDefault="00F675F5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5655C228" w14:textId="2CC757FC" w:rsidR="00F675F5" w:rsidRDefault="00F675F5" w:rsidP="00920BD7">
            <w:pPr>
              <w:pStyle w:val="IndraNormal"/>
            </w:pPr>
            <w:r w:rsidRPr="00822616">
              <w:t>Localização da operação</w:t>
            </w:r>
          </w:p>
        </w:tc>
      </w:tr>
      <w:tr w:rsidR="00F675F5" w14:paraId="6448AFD4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60F4FB7A" w14:textId="0AFB9011" w:rsidR="00F675F5" w:rsidRDefault="006B4E97" w:rsidP="00920BD7">
            <w:pPr>
              <w:pStyle w:val="IndraNormal"/>
            </w:pPr>
            <w:r>
              <w:t xml:space="preserve">- </w:t>
            </w:r>
            <w:r w:rsidR="00F675F5" w:rsidRPr="27803FBC">
              <w:t>Location Of Goods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3D339932" w14:textId="2E85B689" w:rsidR="00F675F5" w:rsidRDefault="00F675F5" w:rsidP="00920BD7">
            <w:pPr>
              <w:pStyle w:val="IndraNormal"/>
            </w:pPr>
            <w:r w:rsidRPr="27803FBC">
              <w:t>Place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D426FC1" w14:textId="76DED25C" w:rsidR="00F675F5" w:rsidRDefault="00F675F5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1C1D8EAB" w14:textId="7687183D" w:rsidR="00F675F5" w:rsidRDefault="00F675F5" w:rsidP="00920BD7">
            <w:pPr>
              <w:pStyle w:val="IndraNormal"/>
            </w:pPr>
            <w:r w:rsidRPr="00822616">
              <w:t>Localização das mercadorias</w:t>
            </w:r>
          </w:p>
        </w:tc>
      </w:tr>
    </w:tbl>
    <w:p w14:paraId="3AE581EA" w14:textId="583B841F" w:rsidR="00E83F3D" w:rsidRDefault="00E83F3D"/>
    <w:p w14:paraId="00FCECDC" w14:textId="1F394726" w:rsidR="00E67EDD" w:rsidRPr="007272FA" w:rsidRDefault="00E67EDD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Os elementos de dados específicos para o </w:t>
      </w:r>
      <w:r w:rsidR="0029509D" w:rsidRPr="007272FA">
        <w:rPr>
          <w:lang w:val="pt-PT"/>
        </w:rPr>
        <w:t>Propósito</w:t>
      </w:r>
      <w:r w:rsidRPr="007272FA">
        <w:rPr>
          <w:lang w:val="pt-PT"/>
        </w:rPr>
        <w:t xml:space="preserve"> “</w:t>
      </w:r>
      <w:r w:rsidR="00A4618A" w:rsidRPr="007272FA">
        <w:rPr>
          <w:lang w:val="pt-PT"/>
        </w:rPr>
        <w:t>Desembarque/Manutenção/Reembarque de Peças</w:t>
      </w:r>
      <w:r w:rsidRPr="007272FA">
        <w:rPr>
          <w:lang w:val="pt-PT"/>
        </w:rPr>
        <w:t>”</w:t>
      </w:r>
      <w:r w:rsidR="00F5403D" w:rsidRPr="007272FA">
        <w:rPr>
          <w:lang w:val="pt-PT"/>
        </w:rPr>
        <w:t xml:space="preserve"> (Unload Maintenance Reshipment Of Parts)</w:t>
      </w:r>
      <w:r w:rsidRPr="007272FA">
        <w:rPr>
          <w:lang w:val="pt-PT"/>
        </w:rPr>
        <w:t xml:space="preserve"> são:</w:t>
      </w:r>
    </w:p>
    <w:p w14:paraId="7E4871E6" w14:textId="77777777" w:rsidR="00E83F3D" w:rsidRDefault="00E83F3D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E83F3D" w14:paraId="4F611A82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757D1D39" w14:textId="77777777" w:rsidR="00E83F3D" w:rsidRDefault="00E83F3D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5BD70DD7" w14:textId="77777777" w:rsidR="00E83F3D" w:rsidRDefault="00E83F3D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643ACDF1" w14:textId="77777777" w:rsidR="00E83F3D" w:rsidRDefault="00E83F3D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3EFB726A" w14:textId="77777777" w:rsidR="00E83F3D" w:rsidRDefault="00E83F3D" w:rsidP="00920BD7">
            <w:pPr>
              <w:pStyle w:val="IndraNormal"/>
            </w:pPr>
            <w:r>
              <w:t>Descrição</w:t>
            </w:r>
          </w:p>
        </w:tc>
      </w:tr>
      <w:tr w:rsidR="27803FBC" w14:paraId="5FAC0C8E" w14:textId="77777777" w:rsidTr="00AC2B59">
        <w:trPr>
          <w:jc w:val="center"/>
        </w:trPr>
        <w:tc>
          <w:tcPr>
            <w:tcW w:w="2781" w:type="dxa"/>
            <w:vAlign w:val="center"/>
          </w:tcPr>
          <w:p w14:paraId="47CF8806" w14:textId="6B5A19F0" w:rsidR="27803FBC" w:rsidRDefault="27803FBC" w:rsidP="00920BD7">
            <w:pPr>
              <w:pStyle w:val="IndraNormal"/>
            </w:pPr>
            <w:r w:rsidRPr="27803FBC">
              <w:t>Presentation</w:t>
            </w:r>
          </w:p>
        </w:tc>
        <w:tc>
          <w:tcPr>
            <w:tcW w:w="978" w:type="dxa"/>
            <w:vAlign w:val="center"/>
          </w:tcPr>
          <w:p w14:paraId="0F685614" w14:textId="78C10147" w:rsidR="27803FBC" w:rsidRDefault="00321BB6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D3A4EBF" w14:textId="5BC8DBC2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17B5A187" w14:textId="4C570149" w:rsidR="27803FBC" w:rsidRDefault="008B074A" w:rsidP="00920BD7">
            <w:pPr>
              <w:pStyle w:val="IndraNormal"/>
            </w:pPr>
            <w:r>
              <w:t>Apresentação</w:t>
            </w:r>
          </w:p>
        </w:tc>
      </w:tr>
      <w:tr w:rsidR="00F5786F" w14:paraId="49C76250" w14:textId="77777777" w:rsidTr="00AC2B59">
        <w:trPr>
          <w:jc w:val="center"/>
        </w:trPr>
        <w:tc>
          <w:tcPr>
            <w:tcW w:w="2781" w:type="dxa"/>
            <w:vAlign w:val="center"/>
          </w:tcPr>
          <w:p w14:paraId="3C7BBCDD" w14:textId="3DCC139B" w:rsidR="00F5786F" w:rsidRDefault="00F5786F" w:rsidP="00920BD7">
            <w:pPr>
              <w:pStyle w:val="IndraNormal"/>
            </w:pPr>
            <w:r>
              <w:t xml:space="preserve">- </w:t>
            </w:r>
            <w:r w:rsidRPr="27803FBC">
              <w:t>Estimated Date And Time Of On Board Exit</w:t>
            </w:r>
          </w:p>
        </w:tc>
        <w:tc>
          <w:tcPr>
            <w:tcW w:w="978" w:type="dxa"/>
            <w:vAlign w:val="center"/>
          </w:tcPr>
          <w:p w14:paraId="78DE3D59" w14:textId="0F927BC0" w:rsidR="00F5786F" w:rsidRDefault="000E19E4" w:rsidP="00920BD7">
            <w:pPr>
              <w:pStyle w:val="IndraNormal"/>
            </w:pPr>
            <w:r>
              <w:t>an</w:t>
            </w:r>
            <w:r w:rsidR="00F5786F">
              <w:t>19</w:t>
            </w:r>
          </w:p>
        </w:tc>
        <w:tc>
          <w:tcPr>
            <w:tcW w:w="1257" w:type="dxa"/>
            <w:vAlign w:val="center"/>
          </w:tcPr>
          <w:p w14:paraId="0BDCF3E0" w14:textId="0B3528D9" w:rsidR="00F5786F" w:rsidRDefault="00F5786F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3D1B0385" w14:textId="77777777" w:rsidR="00F5786F" w:rsidRPr="007272FA" w:rsidRDefault="00F5786F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Data/hora prevista de entrada a bordo.</w:t>
            </w:r>
          </w:p>
          <w:p w14:paraId="19A17186" w14:textId="5062E78C" w:rsidR="00F5786F" w:rsidRPr="007272FA" w:rsidRDefault="00F5786F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F5786F" w:rsidRPr="004A7078" w14:paraId="512B8315" w14:textId="77777777" w:rsidTr="00AC2B59">
        <w:trPr>
          <w:jc w:val="center"/>
        </w:trPr>
        <w:tc>
          <w:tcPr>
            <w:tcW w:w="2781" w:type="dxa"/>
            <w:vAlign w:val="center"/>
          </w:tcPr>
          <w:p w14:paraId="5534084E" w14:textId="522579EF" w:rsidR="00F5786F" w:rsidRPr="00FA5904" w:rsidRDefault="00F5786F" w:rsidP="00920BD7">
            <w:pPr>
              <w:pStyle w:val="IndraNormal"/>
            </w:pPr>
            <w:r w:rsidRPr="00FA5904">
              <w:t>Entities Involved In The Operation</w:t>
            </w:r>
          </w:p>
        </w:tc>
        <w:tc>
          <w:tcPr>
            <w:tcW w:w="978" w:type="dxa"/>
            <w:vAlign w:val="center"/>
          </w:tcPr>
          <w:p w14:paraId="52F06E1C" w14:textId="066C7636" w:rsidR="00F5786F" w:rsidRPr="00FA5904" w:rsidRDefault="00F5786F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7BE605EB" w14:textId="7C6FB711" w:rsidR="00F5786F" w:rsidRPr="00FA5904" w:rsidRDefault="00357C0D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6FA1CECF" w14:textId="77DC9F08" w:rsidR="00F5786F" w:rsidRPr="00FA5904" w:rsidRDefault="00F5786F" w:rsidP="00920BD7">
            <w:pPr>
              <w:pStyle w:val="IndraNormal"/>
            </w:pPr>
            <w:r w:rsidRPr="001427D1">
              <w:t>Intervenientes na operação</w:t>
            </w:r>
          </w:p>
        </w:tc>
      </w:tr>
      <w:tr w:rsidR="00B001FD" w14:paraId="30E6F432" w14:textId="77777777" w:rsidTr="00AC2B59">
        <w:trPr>
          <w:jc w:val="center"/>
        </w:trPr>
        <w:tc>
          <w:tcPr>
            <w:tcW w:w="2781" w:type="dxa"/>
            <w:vAlign w:val="center"/>
          </w:tcPr>
          <w:p w14:paraId="3CFF9244" w14:textId="7E91BE30" w:rsidR="00B001FD" w:rsidRDefault="00B001FD" w:rsidP="00920BD7">
            <w:pPr>
              <w:pStyle w:val="IndraNormal"/>
            </w:pPr>
            <w:r>
              <w:t xml:space="preserve">- </w:t>
            </w:r>
            <w:r w:rsidRPr="27803FBC">
              <w:t>Carrier</w:t>
            </w:r>
          </w:p>
        </w:tc>
        <w:tc>
          <w:tcPr>
            <w:tcW w:w="978" w:type="dxa"/>
            <w:vAlign w:val="center"/>
          </w:tcPr>
          <w:p w14:paraId="3A3EAA2C" w14:textId="49E422F3" w:rsidR="00B001FD" w:rsidRDefault="00B001FD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22371CD" w14:textId="35552FA7" w:rsidR="00B001FD" w:rsidRDefault="00357C0D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1A970E3E" w14:textId="783D50CE" w:rsidR="00B001FD" w:rsidRDefault="00B001FD" w:rsidP="00920BD7">
            <w:pPr>
              <w:pStyle w:val="IndraNormal"/>
            </w:pPr>
            <w:r w:rsidRPr="007272FA">
              <w:rPr>
                <w:rFonts w:eastAsiaTheme="minorHAnsi"/>
                <w:lang w:val="pt-PT"/>
              </w:rPr>
              <w:t>Transportador/Operador Meio de Transporte Marítimo</w:t>
            </w:r>
            <w:r w:rsidRPr="007272FA">
              <w:rPr>
                <w:lang w:val="pt-PT"/>
              </w:rPr>
              <w:t xml:space="preserve">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_Ref109683733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00B001FD" w14:paraId="6B44DADA" w14:textId="77777777" w:rsidTr="00AC2B59">
        <w:trPr>
          <w:jc w:val="center"/>
        </w:trPr>
        <w:tc>
          <w:tcPr>
            <w:tcW w:w="2781" w:type="dxa"/>
            <w:vAlign w:val="center"/>
          </w:tcPr>
          <w:p w14:paraId="451A6881" w14:textId="0F593523" w:rsidR="00B001FD" w:rsidRDefault="00B001FD" w:rsidP="00920BD7">
            <w:pPr>
              <w:pStyle w:val="IndraNormal"/>
            </w:pPr>
            <w:r>
              <w:t>- Responsible Agent</w:t>
            </w:r>
          </w:p>
        </w:tc>
        <w:tc>
          <w:tcPr>
            <w:tcW w:w="978" w:type="dxa"/>
            <w:vAlign w:val="center"/>
          </w:tcPr>
          <w:p w14:paraId="27544C88" w14:textId="588DAFA2" w:rsidR="00B001FD" w:rsidRDefault="00B001FD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C2A4BB2" w14:textId="71C26284" w:rsidR="00B001FD" w:rsidRDefault="00357C0D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418C9CFC" w14:textId="7D087D24" w:rsidR="00B001FD" w:rsidRDefault="00B001FD" w:rsidP="00920BD7">
            <w:pPr>
              <w:pStyle w:val="IndraNormal"/>
            </w:pPr>
            <w:r w:rsidRPr="008903B7">
              <w:rPr>
                <w:rFonts w:eastAsiaTheme="minorHAnsi"/>
              </w:rPr>
              <w:t>Agente Responsável</w:t>
            </w:r>
            <w:r>
              <w:t xml:space="preserve">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_Ref109683739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00B001FD" w14:paraId="4363FABC" w14:textId="77777777" w:rsidTr="00AC2B59">
        <w:trPr>
          <w:jc w:val="center"/>
        </w:trPr>
        <w:tc>
          <w:tcPr>
            <w:tcW w:w="2781" w:type="dxa"/>
            <w:vAlign w:val="center"/>
          </w:tcPr>
          <w:p w14:paraId="7CEBFBFF" w14:textId="482ED44E" w:rsidR="00B001FD" w:rsidRDefault="00B001FD" w:rsidP="00920BD7">
            <w:pPr>
              <w:pStyle w:val="IndraNormal"/>
            </w:pPr>
            <w:r>
              <w:lastRenderedPageBreak/>
              <w:t>- Representative</w:t>
            </w:r>
          </w:p>
        </w:tc>
        <w:tc>
          <w:tcPr>
            <w:tcW w:w="978" w:type="dxa"/>
            <w:vAlign w:val="center"/>
          </w:tcPr>
          <w:p w14:paraId="2E4FCD43" w14:textId="641F03DE" w:rsidR="00B001FD" w:rsidRDefault="00B001FD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AFC42F8" w14:textId="4095BC05" w:rsidR="00B001FD" w:rsidRDefault="00357C0D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62A1AD29" w14:textId="06F13EFF" w:rsidR="00B001FD" w:rsidRDefault="00B001FD" w:rsidP="00920BD7">
            <w:pPr>
              <w:pStyle w:val="IndraNormal"/>
            </w:pPr>
            <w:r w:rsidRPr="008017EE">
              <w:rPr>
                <w:rFonts w:eastAsiaTheme="minorHAnsi"/>
              </w:rPr>
              <w:t>Representante</w:t>
            </w:r>
            <w:r>
              <w:t xml:space="preserve">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_Ref109683746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00917246" w14:paraId="75894A36" w14:textId="77777777" w:rsidTr="00AC2B59">
        <w:trPr>
          <w:jc w:val="center"/>
        </w:trPr>
        <w:tc>
          <w:tcPr>
            <w:tcW w:w="2781" w:type="dxa"/>
            <w:vAlign w:val="center"/>
          </w:tcPr>
          <w:p w14:paraId="641E8953" w14:textId="00CCA87E" w:rsidR="00917246" w:rsidRDefault="00917246" w:rsidP="00920BD7">
            <w:pPr>
              <w:pStyle w:val="IndraNormal"/>
            </w:pPr>
            <w:r w:rsidRPr="27803FBC">
              <w:t>Goods</w:t>
            </w:r>
          </w:p>
        </w:tc>
        <w:tc>
          <w:tcPr>
            <w:tcW w:w="978" w:type="dxa"/>
            <w:vAlign w:val="center"/>
          </w:tcPr>
          <w:p w14:paraId="77C5EB2B" w14:textId="72306AA0" w:rsidR="00917246" w:rsidRDefault="00917246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211F8DF1" w14:textId="6C02D0BA" w:rsidR="00917246" w:rsidRDefault="00917246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75EA4117" w14:textId="5F17AA58" w:rsidR="00917246" w:rsidRDefault="00917246" w:rsidP="00920BD7">
            <w:pPr>
              <w:pStyle w:val="IndraNormal"/>
            </w:pPr>
            <w:r>
              <w:t>Mercadorias</w:t>
            </w:r>
          </w:p>
        </w:tc>
      </w:tr>
      <w:tr w:rsidR="00917246" w14:paraId="0142AB1A" w14:textId="77777777" w:rsidTr="00AC2B59">
        <w:trPr>
          <w:jc w:val="center"/>
        </w:trPr>
        <w:tc>
          <w:tcPr>
            <w:tcW w:w="2781" w:type="dxa"/>
            <w:vAlign w:val="center"/>
          </w:tcPr>
          <w:p w14:paraId="66463455" w14:textId="266EE010" w:rsidR="00917246" w:rsidRDefault="00917246" w:rsidP="00920BD7">
            <w:pPr>
              <w:pStyle w:val="IndraNormal"/>
            </w:pPr>
            <w:r>
              <w:t>- Description Of Goods</w:t>
            </w:r>
          </w:p>
        </w:tc>
        <w:tc>
          <w:tcPr>
            <w:tcW w:w="978" w:type="dxa"/>
            <w:vAlign w:val="center"/>
          </w:tcPr>
          <w:p w14:paraId="0D332006" w14:textId="2286EE2C" w:rsidR="00917246" w:rsidRDefault="00917246" w:rsidP="00920BD7">
            <w:pPr>
              <w:pStyle w:val="IndraNormal"/>
            </w:pPr>
            <w:r>
              <w:t>an..512</w:t>
            </w:r>
          </w:p>
        </w:tc>
        <w:tc>
          <w:tcPr>
            <w:tcW w:w="1257" w:type="dxa"/>
            <w:vAlign w:val="center"/>
          </w:tcPr>
          <w:p w14:paraId="5A6B1619" w14:textId="0FA77766" w:rsidR="00917246" w:rsidRDefault="00917246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3ECB700B" w14:textId="29EEE8E2" w:rsidR="00917246" w:rsidRDefault="00917246" w:rsidP="00920BD7">
            <w:pPr>
              <w:pStyle w:val="IndraNormal"/>
            </w:pPr>
            <w:r w:rsidRPr="37410F61">
              <w:t>Descrição das mercadorias</w:t>
            </w:r>
          </w:p>
        </w:tc>
      </w:tr>
      <w:tr w:rsidR="00917246" w14:paraId="6FCC400D" w14:textId="77777777" w:rsidTr="00AC2B59">
        <w:trPr>
          <w:jc w:val="center"/>
        </w:trPr>
        <w:tc>
          <w:tcPr>
            <w:tcW w:w="2781" w:type="dxa"/>
            <w:vAlign w:val="center"/>
          </w:tcPr>
          <w:p w14:paraId="4FAD29AD" w14:textId="24461F60" w:rsidR="00917246" w:rsidRDefault="00917246" w:rsidP="00920BD7">
            <w:pPr>
              <w:pStyle w:val="IndraNormal"/>
            </w:pPr>
            <w:r>
              <w:t>- Gross Mass</w:t>
            </w:r>
          </w:p>
        </w:tc>
        <w:tc>
          <w:tcPr>
            <w:tcW w:w="978" w:type="dxa"/>
            <w:vAlign w:val="center"/>
          </w:tcPr>
          <w:p w14:paraId="5C8BB0F4" w14:textId="2FE4F85B" w:rsidR="00917246" w:rsidRDefault="00917246" w:rsidP="00920BD7">
            <w:pPr>
              <w:pStyle w:val="IndraNormal"/>
            </w:pPr>
            <w:r>
              <w:t>n16.6</w:t>
            </w:r>
          </w:p>
        </w:tc>
        <w:tc>
          <w:tcPr>
            <w:tcW w:w="1257" w:type="dxa"/>
            <w:vAlign w:val="center"/>
          </w:tcPr>
          <w:p w14:paraId="31FE2DC3" w14:textId="30AD87E2" w:rsidR="00917246" w:rsidRDefault="00917246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1C59E7E3" w14:textId="4D68E3B1" w:rsidR="00917246" w:rsidRDefault="00917246" w:rsidP="00920BD7">
            <w:pPr>
              <w:pStyle w:val="IndraNormal"/>
            </w:pPr>
            <w:r w:rsidRPr="37410F61">
              <w:t xml:space="preserve">Peso bruto </w:t>
            </w:r>
            <w:r>
              <w:t>(K</w:t>
            </w:r>
            <w:r w:rsidRPr="37410F61">
              <w:t>g</w:t>
            </w:r>
            <w:r>
              <w:t>)</w:t>
            </w:r>
          </w:p>
        </w:tc>
      </w:tr>
      <w:tr w:rsidR="00917246" w14:paraId="6221701B" w14:textId="77777777" w:rsidTr="00AC2B59">
        <w:trPr>
          <w:jc w:val="center"/>
        </w:trPr>
        <w:tc>
          <w:tcPr>
            <w:tcW w:w="2781" w:type="dxa"/>
            <w:vAlign w:val="center"/>
          </w:tcPr>
          <w:p w14:paraId="7FA8E848" w14:textId="1C90EB4A" w:rsidR="00917246" w:rsidRDefault="00917246" w:rsidP="00920BD7">
            <w:pPr>
              <w:pStyle w:val="IndraNormal"/>
            </w:pPr>
            <w:r>
              <w:t xml:space="preserve">- </w:t>
            </w:r>
            <w:r w:rsidRPr="27803FBC">
              <w:t>Number Of Packages</w:t>
            </w:r>
          </w:p>
        </w:tc>
        <w:tc>
          <w:tcPr>
            <w:tcW w:w="978" w:type="dxa"/>
            <w:vAlign w:val="center"/>
          </w:tcPr>
          <w:p w14:paraId="5FCFEFB5" w14:textId="776E131B" w:rsidR="00917246" w:rsidRDefault="00917246" w:rsidP="00920BD7">
            <w:pPr>
              <w:pStyle w:val="IndraNormal"/>
            </w:pPr>
            <w:r w:rsidRPr="27803FBC">
              <w:t>n1..8</w:t>
            </w:r>
          </w:p>
        </w:tc>
        <w:tc>
          <w:tcPr>
            <w:tcW w:w="1257" w:type="dxa"/>
            <w:vAlign w:val="center"/>
          </w:tcPr>
          <w:p w14:paraId="295E103E" w14:textId="36562D79" w:rsidR="00917246" w:rsidRDefault="00917246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03188FD4" w14:textId="4BF3E2FA" w:rsidR="00917246" w:rsidRDefault="00917246" w:rsidP="00920BD7">
            <w:pPr>
              <w:pStyle w:val="IndraNormal"/>
            </w:pPr>
            <w:r w:rsidRPr="37410F61">
              <w:t>Número de volumes</w:t>
            </w:r>
          </w:p>
        </w:tc>
      </w:tr>
      <w:tr w:rsidR="00917246" w14:paraId="0B2CCE95" w14:textId="77777777" w:rsidTr="00AC2B59">
        <w:trPr>
          <w:jc w:val="center"/>
        </w:trPr>
        <w:tc>
          <w:tcPr>
            <w:tcW w:w="2781" w:type="dxa"/>
            <w:vAlign w:val="center"/>
          </w:tcPr>
          <w:p w14:paraId="07E3C0C8" w14:textId="20A01705" w:rsidR="00917246" w:rsidRDefault="00917246" w:rsidP="00920BD7">
            <w:pPr>
              <w:pStyle w:val="IndraNormal"/>
            </w:pPr>
            <w:r>
              <w:t xml:space="preserve">- </w:t>
            </w:r>
            <w:r w:rsidRPr="27803FBC">
              <w:t>Observations</w:t>
            </w:r>
          </w:p>
        </w:tc>
        <w:tc>
          <w:tcPr>
            <w:tcW w:w="978" w:type="dxa"/>
            <w:vAlign w:val="center"/>
          </w:tcPr>
          <w:p w14:paraId="1C6B6ADF" w14:textId="5DB009D5" w:rsidR="00917246" w:rsidRDefault="00917246" w:rsidP="00920BD7">
            <w:pPr>
              <w:pStyle w:val="IndraNormal"/>
            </w:pPr>
            <w:r w:rsidRPr="27803FBC">
              <w:t>an..256</w:t>
            </w:r>
          </w:p>
        </w:tc>
        <w:tc>
          <w:tcPr>
            <w:tcW w:w="1257" w:type="dxa"/>
            <w:vAlign w:val="center"/>
          </w:tcPr>
          <w:p w14:paraId="08366C30" w14:textId="64CCE8A9" w:rsidR="00917246" w:rsidRDefault="00917246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4B83F625" w14:textId="66577D51" w:rsidR="00917246" w:rsidRDefault="00917246" w:rsidP="00920BD7">
            <w:pPr>
              <w:pStyle w:val="IndraNormal"/>
            </w:pPr>
            <w:r w:rsidRPr="37410F61">
              <w:t>Observações</w:t>
            </w:r>
          </w:p>
        </w:tc>
      </w:tr>
      <w:tr w:rsidR="00F338DB" w14:paraId="36920E6B" w14:textId="77777777" w:rsidTr="00C943CA">
        <w:trPr>
          <w:jc w:val="center"/>
        </w:trPr>
        <w:tc>
          <w:tcPr>
            <w:tcW w:w="2781" w:type="dxa"/>
            <w:vAlign w:val="center"/>
          </w:tcPr>
          <w:p w14:paraId="6494BBC7" w14:textId="77777777" w:rsidR="00F338DB" w:rsidRDefault="00F338DB" w:rsidP="00920BD7">
            <w:pPr>
              <w:pStyle w:val="IndraNormal"/>
            </w:pPr>
            <w:r w:rsidRPr="27803FBC">
              <w:t>Type Of Service To Be Performed</w:t>
            </w:r>
          </w:p>
        </w:tc>
        <w:tc>
          <w:tcPr>
            <w:tcW w:w="978" w:type="dxa"/>
            <w:vAlign w:val="center"/>
          </w:tcPr>
          <w:p w14:paraId="38F49F41" w14:textId="77777777" w:rsidR="00F338DB" w:rsidRDefault="00F338DB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1B8E51EA" w14:textId="77777777" w:rsidR="00F338DB" w:rsidRDefault="00F338DB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3DE9348E" w14:textId="77777777" w:rsidR="00F338DB" w:rsidRPr="007272FA" w:rsidRDefault="00F338D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serviço a efetuar.</w:t>
            </w:r>
          </w:p>
        </w:tc>
      </w:tr>
      <w:tr w:rsidR="00F338DB" w14:paraId="60C4048E" w14:textId="77777777" w:rsidTr="00C943CA">
        <w:trPr>
          <w:jc w:val="center"/>
        </w:trPr>
        <w:tc>
          <w:tcPr>
            <w:tcW w:w="2781" w:type="dxa"/>
            <w:vAlign w:val="center"/>
          </w:tcPr>
          <w:p w14:paraId="1C3FE8C1" w14:textId="77777777" w:rsidR="00F338DB" w:rsidRPr="00FA5904" w:rsidRDefault="00F338DB" w:rsidP="00920BD7">
            <w:pPr>
              <w:pStyle w:val="IndraNormal"/>
            </w:pPr>
            <w:r>
              <w:t xml:space="preserve">- </w:t>
            </w:r>
            <w:r w:rsidRPr="00FA5904">
              <w:t>Type Of Service To Be Performed</w:t>
            </w:r>
          </w:p>
        </w:tc>
        <w:tc>
          <w:tcPr>
            <w:tcW w:w="978" w:type="dxa"/>
            <w:vAlign w:val="center"/>
          </w:tcPr>
          <w:p w14:paraId="5AD0EB56" w14:textId="74B3D668" w:rsidR="00F338DB" w:rsidRPr="00FA5904" w:rsidRDefault="00C81B7A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BE11710" w14:textId="41919859" w:rsidR="00F338DB" w:rsidRPr="00FA5904" w:rsidRDefault="00C81B7A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253E8BF8" w14:textId="77777777" w:rsidR="00F338DB" w:rsidRPr="007272FA" w:rsidRDefault="00F338DB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Tipo de operação.</w:t>
            </w:r>
          </w:p>
          <w:p w14:paraId="5660F5D6" w14:textId="2E5FFB09" w:rsidR="00F338DB" w:rsidRPr="007272FA" w:rsidRDefault="00F338D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Other</w:t>
            </w:r>
          </w:p>
        </w:tc>
      </w:tr>
      <w:tr w:rsidR="00F338DB" w14:paraId="76950901" w14:textId="77777777" w:rsidTr="00C943CA">
        <w:trPr>
          <w:jc w:val="center"/>
        </w:trPr>
        <w:tc>
          <w:tcPr>
            <w:tcW w:w="2781" w:type="dxa"/>
            <w:vAlign w:val="center"/>
          </w:tcPr>
          <w:p w14:paraId="5AEFB86A" w14:textId="77777777" w:rsidR="00F338DB" w:rsidRDefault="00F338DB" w:rsidP="00920BD7">
            <w:pPr>
              <w:pStyle w:val="IndraNormal"/>
            </w:pPr>
            <w:r>
              <w:t xml:space="preserve">- </w:t>
            </w:r>
            <w:r w:rsidRPr="27803FBC">
              <w:t>Type Of Service To Be Performed Other Description</w:t>
            </w:r>
          </w:p>
        </w:tc>
        <w:tc>
          <w:tcPr>
            <w:tcW w:w="978" w:type="dxa"/>
            <w:vAlign w:val="center"/>
          </w:tcPr>
          <w:p w14:paraId="3982ABE0" w14:textId="77777777" w:rsidR="00F338DB" w:rsidRDefault="00F338DB" w:rsidP="00920BD7">
            <w:pPr>
              <w:pStyle w:val="IndraNormal"/>
            </w:pPr>
            <w:r>
              <w:t>an..256</w:t>
            </w:r>
          </w:p>
        </w:tc>
        <w:tc>
          <w:tcPr>
            <w:tcW w:w="1257" w:type="dxa"/>
            <w:vAlign w:val="center"/>
          </w:tcPr>
          <w:p w14:paraId="65088365" w14:textId="77777777" w:rsidR="00F338DB" w:rsidRDefault="00F338DB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12A59D6D" w14:textId="77777777" w:rsidR="00F338DB" w:rsidRPr="007272FA" w:rsidRDefault="00F338DB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Descrição do </w:t>
            </w:r>
            <w:r w:rsidRPr="007272FA">
              <w:rPr>
                <w:rFonts w:eastAsiaTheme="minorHAnsi"/>
                <w:lang w:val="pt-PT"/>
              </w:rPr>
              <w:t>Tipo de operação caso seja Outro.</w:t>
            </w:r>
          </w:p>
        </w:tc>
      </w:tr>
      <w:tr w:rsidR="00947930" w14:paraId="64DA2859" w14:textId="77777777" w:rsidTr="00AC2B59">
        <w:trPr>
          <w:jc w:val="center"/>
        </w:trPr>
        <w:tc>
          <w:tcPr>
            <w:tcW w:w="2781" w:type="dxa"/>
            <w:vAlign w:val="center"/>
          </w:tcPr>
          <w:p w14:paraId="6D1DC4D5" w14:textId="1923AD6F" w:rsidR="00947930" w:rsidRDefault="00947930" w:rsidP="00920BD7">
            <w:pPr>
              <w:pStyle w:val="IndraNormal"/>
            </w:pPr>
            <w:r>
              <w:t>Supporting Documents</w:t>
            </w:r>
          </w:p>
        </w:tc>
        <w:tc>
          <w:tcPr>
            <w:tcW w:w="978" w:type="dxa"/>
            <w:vAlign w:val="center"/>
          </w:tcPr>
          <w:p w14:paraId="47D4DD81" w14:textId="4509835A" w:rsidR="00947930" w:rsidRDefault="00947930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69860846" w14:textId="0993EC15" w:rsidR="00947930" w:rsidRDefault="00947930" w:rsidP="00920BD7">
            <w:pPr>
              <w:pStyle w:val="IndraNormal"/>
            </w:pPr>
            <w:r>
              <w:t>0 a 99</w:t>
            </w:r>
          </w:p>
        </w:tc>
        <w:tc>
          <w:tcPr>
            <w:tcW w:w="4188" w:type="dxa"/>
            <w:vAlign w:val="center"/>
          </w:tcPr>
          <w:p w14:paraId="002045F4" w14:textId="6109C30A" w:rsidR="00947930" w:rsidRDefault="00947930" w:rsidP="00920BD7">
            <w:pPr>
              <w:pStyle w:val="IndraNormal"/>
            </w:pPr>
            <w:r w:rsidRPr="006C693F">
              <w:t>Documentos de suporte</w:t>
            </w:r>
          </w:p>
        </w:tc>
      </w:tr>
      <w:tr w:rsidR="00947930" w14:paraId="25ED270B" w14:textId="77777777" w:rsidTr="00AC2B59">
        <w:trPr>
          <w:jc w:val="center"/>
        </w:trPr>
        <w:tc>
          <w:tcPr>
            <w:tcW w:w="2781" w:type="dxa"/>
            <w:vAlign w:val="center"/>
          </w:tcPr>
          <w:p w14:paraId="509A7125" w14:textId="3E8D801B" w:rsidR="00947930" w:rsidRDefault="00947930" w:rsidP="00920BD7">
            <w:pPr>
              <w:pStyle w:val="IndraNormal"/>
            </w:pPr>
            <w:r>
              <w:t xml:space="preserve">- </w:t>
            </w:r>
            <w:r w:rsidRPr="27803FBC">
              <w:t>Type</w:t>
            </w:r>
          </w:p>
        </w:tc>
        <w:tc>
          <w:tcPr>
            <w:tcW w:w="978" w:type="dxa"/>
            <w:vAlign w:val="center"/>
          </w:tcPr>
          <w:p w14:paraId="6361F0AD" w14:textId="3FB5C468" w:rsidR="00947930" w:rsidRDefault="00947930" w:rsidP="00920BD7">
            <w:pPr>
              <w:pStyle w:val="IndraNormal"/>
            </w:pPr>
            <w:r w:rsidRPr="27803FBC">
              <w:t>an4</w:t>
            </w:r>
          </w:p>
        </w:tc>
        <w:tc>
          <w:tcPr>
            <w:tcW w:w="1257" w:type="dxa"/>
            <w:vAlign w:val="center"/>
          </w:tcPr>
          <w:p w14:paraId="2EC4D24C" w14:textId="400DB2A9" w:rsidR="00947930" w:rsidRDefault="00947930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156FEF19" w14:textId="435A8699" w:rsidR="00947930" w:rsidRPr="007272FA" w:rsidRDefault="00947930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="00D727D0"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_Ref109684440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947930" w14:paraId="6D431FEB" w14:textId="77777777" w:rsidTr="00AC2B59">
        <w:trPr>
          <w:jc w:val="center"/>
        </w:trPr>
        <w:tc>
          <w:tcPr>
            <w:tcW w:w="2781" w:type="dxa"/>
            <w:vAlign w:val="center"/>
          </w:tcPr>
          <w:p w14:paraId="660CA45A" w14:textId="0D4398AB" w:rsidR="00947930" w:rsidRDefault="00947930" w:rsidP="00920BD7">
            <w:pPr>
              <w:pStyle w:val="IndraNormal"/>
            </w:pPr>
            <w:r>
              <w:t xml:space="preserve">- </w:t>
            </w:r>
            <w:r w:rsidRPr="27803FBC">
              <w:t>Reference Number</w:t>
            </w:r>
          </w:p>
        </w:tc>
        <w:tc>
          <w:tcPr>
            <w:tcW w:w="978" w:type="dxa"/>
            <w:vAlign w:val="center"/>
          </w:tcPr>
          <w:p w14:paraId="3F425FE6" w14:textId="681136C5" w:rsidR="00947930" w:rsidRDefault="00947930" w:rsidP="00920BD7">
            <w:pPr>
              <w:pStyle w:val="IndraNormal"/>
            </w:pPr>
            <w:r w:rsidRPr="27803FBC">
              <w:t>an..70</w:t>
            </w:r>
          </w:p>
        </w:tc>
        <w:tc>
          <w:tcPr>
            <w:tcW w:w="1257" w:type="dxa"/>
            <w:vAlign w:val="center"/>
          </w:tcPr>
          <w:p w14:paraId="138B03E7" w14:textId="743DB4CE" w:rsidR="00947930" w:rsidRDefault="00947930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75D604ED" w14:textId="74B0722B" w:rsidR="00947930" w:rsidRDefault="00947930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947930" w14:paraId="4DD3AC36" w14:textId="77777777" w:rsidTr="00AC2B59">
        <w:trPr>
          <w:jc w:val="center"/>
        </w:trPr>
        <w:tc>
          <w:tcPr>
            <w:tcW w:w="2781" w:type="dxa"/>
            <w:vAlign w:val="center"/>
          </w:tcPr>
          <w:p w14:paraId="6006034B" w14:textId="6B2824E7" w:rsidR="00947930" w:rsidRDefault="00947930" w:rsidP="00920BD7">
            <w:pPr>
              <w:pStyle w:val="IndraNormal"/>
            </w:pPr>
            <w:r w:rsidRPr="27803FBC">
              <w:t>Location Of Operation</w:t>
            </w:r>
          </w:p>
        </w:tc>
        <w:tc>
          <w:tcPr>
            <w:tcW w:w="978" w:type="dxa"/>
            <w:vAlign w:val="center"/>
          </w:tcPr>
          <w:p w14:paraId="2922F282" w14:textId="09859543" w:rsidR="00947930" w:rsidRDefault="00947930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369BC837" w14:textId="08BDAE1A" w:rsidR="00947930" w:rsidRDefault="00947930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1CE25EB2" w14:textId="3018C81E" w:rsidR="00947930" w:rsidRDefault="00947930" w:rsidP="00920BD7">
            <w:pPr>
              <w:pStyle w:val="IndraNormal"/>
            </w:pPr>
            <w:r w:rsidRPr="00822616">
              <w:t>Localização da operação</w:t>
            </w:r>
          </w:p>
        </w:tc>
      </w:tr>
      <w:tr w:rsidR="00947930" w14:paraId="554BE4CE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095BD046" w14:textId="1981C17C" w:rsidR="00947930" w:rsidRDefault="00947930" w:rsidP="00920BD7">
            <w:pPr>
              <w:pStyle w:val="IndraNormal"/>
            </w:pPr>
            <w:r>
              <w:t xml:space="preserve">- </w:t>
            </w:r>
            <w:r w:rsidRPr="27803FBC">
              <w:t>Location Of Goods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07AC9030" w14:textId="2E85B689" w:rsidR="00947930" w:rsidRDefault="00947930" w:rsidP="00920BD7">
            <w:pPr>
              <w:pStyle w:val="IndraNormal"/>
            </w:pPr>
            <w:r w:rsidRPr="27803FBC">
              <w:t>Place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800B3D2" w14:textId="76DED25C" w:rsidR="00947930" w:rsidRDefault="00947930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23278B8A" w14:textId="41C20156" w:rsidR="00947930" w:rsidRDefault="00947930" w:rsidP="00920BD7">
            <w:pPr>
              <w:pStyle w:val="IndraNormal"/>
            </w:pPr>
            <w:r w:rsidRPr="00822616">
              <w:t>Localização das mercadorias</w:t>
            </w:r>
          </w:p>
        </w:tc>
      </w:tr>
      <w:tr w:rsidR="27803FBC" w14:paraId="03DA7C1D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525BE5EC" w14:textId="104C939E" w:rsidR="27803FBC" w:rsidRDefault="00F5403D" w:rsidP="00920BD7">
            <w:pPr>
              <w:pStyle w:val="IndraNormal"/>
            </w:pPr>
            <w:r>
              <w:t xml:space="preserve">- </w:t>
            </w:r>
            <w:r w:rsidR="27803FBC" w:rsidRPr="27803FBC">
              <w:t>Repair Location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1BC439CB" w14:textId="13345193" w:rsidR="27803FBC" w:rsidRDefault="27803FBC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636138A5" w14:textId="201BDF86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0B111B36" w14:textId="14C97614" w:rsidR="27803FBC" w:rsidRPr="007272FA" w:rsidRDefault="00FA78D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Local da Reparação. Indicação da empresa onde será efetuada a manutenção/reparação.</w:t>
            </w:r>
          </w:p>
        </w:tc>
      </w:tr>
    </w:tbl>
    <w:p w14:paraId="70FAB44E" w14:textId="62192A35" w:rsidR="005D7845" w:rsidRDefault="005D7845"/>
    <w:p w14:paraId="1C50369E" w14:textId="737B3C91" w:rsidR="00CF2DDB" w:rsidRPr="007272FA" w:rsidRDefault="00CF2DDB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Os elementos de dados específicos para o </w:t>
      </w:r>
      <w:r w:rsidR="0029509D" w:rsidRPr="007272FA">
        <w:rPr>
          <w:lang w:val="pt-PT"/>
        </w:rPr>
        <w:t>Propósito</w:t>
      </w:r>
      <w:r w:rsidRPr="007272FA">
        <w:rPr>
          <w:lang w:val="pt-PT"/>
        </w:rPr>
        <w:t xml:space="preserve"> “</w:t>
      </w:r>
      <w:r w:rsidR="004F7DEE" w:rsidRPr="007272FA">
        <w:rPr>
          <w:lang w:val="pt-PT"/>
        </w:rPr>
        <w:t>Entrada/Saída de Tripulantes/Passageiros</w:t>
      </w:r>
      <w:r w:rsidRPr="007272FA">
        <w:rPr>
          <w:lang w:val="pt-PT"/>
        </w:rPr>
        <w:t>”</w:t>
      </w:r>
      <w:r w:rsidR="00F5403D" w:rsidRPr="007272FA">
        <w:rPr>
          <w:lang w:val="pt-PT"/>
        </w:rPr>
        <w:t xml:space="preserve"> (Entry Exit Of Crew Passengers)</w:t>
      </w:r>
      <w:r w:rsidRPr="007272FA">
        <w:rPr>
          <w:lang w:val="pt-PT"/>
        </w:rPr>
        <w:t xml:space="preserve"> são: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5D7845" w14:paraId="12EB7535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55F69895" w14:textId="77777777" w:rsidR="005D7845" w:rsidRDefault="005D7845" w:rsidP="00920BD7">
            <w:pPr>
              <w:pStyle w:val="IndraNormal"/>
            </w:pPr>
            <w:r>
              <w:lastRenderedPageBreak/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70487C25" w14:textId="77777777" w:rsidR="005D7845" w:rsidRDefault="005D7845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27CF867D" w14:textId="77777777" w:rsidR="005D7845" w:rsidRDefault="005D7845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5F672461" w14:textId="77777777" w:rsidR="005D7845" w:rsidRDefault="005D7845" w:rsidP="00920BD7">
            <w:pPr>
              <w:pStyle w:val="IndraNormal"/>
            </w:pPr>
            <w:r>
              <w:t>Descrição</w:t>
            </w:r>
          </w:p>
        </w:tc>
      </w:tr>
      <w:tr w:rsidR="27803FBC" w14:paraId="7944BBA9" w14:textId="77777777" w:rsidTr="00AC2B59">
        <w:trPr>
          <w:jc w:val="center"/>
        </w:trPr>
        <w:tc>
          <w:tcPr>
            <w:tcW w:w="2781" w:type="dxa"/>
            <w:vAlign w:val="center"/>
          </w:tcPr>
          <w:p w14:paraId="5B630A79" w14:textId="06F13028" w:rsidR="27803FBC" w:rsidRDefault="27803FBC" w:rsidP="00920BD7">
            <w:pPr>
              <w:pStyle w:val="IndraNormal"/>
            </w:pPr>
            <w:r w:rsidRPr="27803FBC">
              <w:t>General Data</w:t>
            </w:r>
          </w:p>
        </w:tc>
        <w:tc>
          <w:tcPr>
            <w:tcW w:w="978" w:type="dxa"/>
            <w:vAlign w:val="center"/>
          </w:tcPr>
          <w:p w14:paraId="541A1BD5" w14:textId="5BD8D384" w:rsidR="27803FBC" w:rsidRDefault="27803FBC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3F6E3071" w14:textId="5DD95FDB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16C31B13" w14:textId="482BE81E" w:rsidR="27803FBC" w:rsidRDefault="00A23D15" w:rsidP="00920BD7">
            <w:pPr>
              <w:pStyle w:val="IndraNormal"/>
            </w:pPr>
            <w:r>
              <w:t>Dados Gerais</w:t>
            </w:r>
          </w:p>
        </w:tc>
      </w:tr>
      <w:tr w:rsidR="27803FBC" w14:paraId="06A452EA" w14:textId="77777777" w:rsidTr="00AC2B59">
        <w:trPr>
          <w:jc w:val="center"/>
        </w:trPr>
        <w:tc>
          <w:tcPr>
            <w:tcW w:w="2781" w:type="dxa"/>
            <w:vAlign w:val="center"/>
          </w:tcPr>
          <w:p w14:paraId="26863E03" w14:textId="3712D843" w:rsidR="27803FBC" w:rsidRDefault="005E706C" w:rsidP="00920BD7">
            <w:pPr>
              <w:pStyle w:val="IndraNormal"/>
            </w:pPr>
            <w:r>
              <w:t xml:space="preserve">- </w:t>
            </w:r>
            <w:r w:rsidR="27803FBC" w:rsidRPr="27803FBC">
              <w:t>Origin Destination</w:t>
            </w:r>
          </w:p>
        </w:tc>
        <w:tc>
          <w:tcPr>
            <w:tcW w:w="978" w:type="dxa"/>
            <w:vAlign w:val="center"/>
          </w:tcPr>
          <w:p w14:paraId="3AC1A4E1" w14:textId="7BA21D1A" w:rsidR="27803FBC" w:rsidRDefault="27803FBC" w:rsidP="00920BD7">
            <w:pPr>
              <w:pStyle w:val="IndraNormal"/>
            </w:pPr>
            <w:r w:rsidRPr="27803FBC">
              <w:t>an..512</w:t>
            </w:r>
          </w:p>
        </w:tc>
        <w:tc>
          <w:tcPr>
            <w:tcW w:w="1257" w:type="dxa"/>
            <w:vAlign w:val="center"/>
          </w:tcPr>
          <w:p w14:paraId="17F372F6" w14:textId="5B6F0CEA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28B2B441" w14:textId="2EB18C65" w:rsidR="27803FBC" w:rsidRPr="007272FA" w:rsidRDefault="00A23D15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Origem/destino (campo de texto)</w:t>
            </w:r>
          </w:p>
        </w:tc>
      </w:tr>
      <w:tr w:rsidR="27803FBC" w14:paraId="2B6F470E" w14:textId="77777777" w:rsidTr="00AC2B59">
        <w:trPr>
          <w:jc w:val="center"/>
        </w:trPr>
        <w:tc>
          <w:tcPr>
            <w:tcW w:w="2781" w:type="dxa"/>
            <w:vAlign w:val="center"/>
          </w:tcPr>
          <w:p w14:paraId="3A170541" w14:textId="6DDB9028" w:rsidR="27803FBC" w:rsidRDefault="27803FBC" w:rsidP="00920BD7">
            <w:pPr>
              <w:pStyle w:val="IndraNormal"/>
            </w:pPr>
            <w:r w:rsidRPr="27803FBC">
              <w:t>Presentation</w:t>
            </w:r>
          </w:p>
        </w:tc>
        <w:tc>
          <w:tcPr>
            <w:tcW w:w="978" w:type="dxa"/>
            <w:vAlign w:val="center"/>
          </w:tcPr>
          <w:p w14:paraId="69E54331" w14:textId="6D10F4F0" w:rsidR="27803FBC" w:rsidRDefault="00321BB6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3073E734" w14:textId="5BC8DBC2" w:rsidR="27803FBC" w:rsidRDefault="27803FBC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44615927" w14:textId="40C2B908" w:rsidR="27803FBC" w:rsidRDefault="009072B3" w:rsidP="00920BD7">
            <w:pPr>
              <w:pStyle w:val="IndraNormal"/>
            </w:pPr>
            <w:r>
              <w:t>Apresentação</w:t>
            </w:r>
          </w:p>
        </w:tc>
      </w:tr>
      <w:tr w:rsidR="009072B3" w14:paraId="593710F0" w14:textId="77777777" w:rsidTr="00AC2B59">
        <w:trPr>
          <w:jc w:val="center"/>
        </w:trPr>
        <w:tc>
          <w:tcPr>
            <w:tcW w:w="2781" w:type="dxa"/>
            <w:vAlign w:val="center"/>
          </w:tcPr>
          <w:p w14:paraId="180B1E6E" w14:textId="16706601" w:rsidR="009072B3" w:rsidRDefault="009072B3" w:rsidP="00920BD7">
            <w:pPr>
              <w:pStyle w:val="IndraNormal"/>
            </w:pPr>
            <w:r>
              <w:t xml:space="preserve">- </w:t>
            </w:r>
            <w:r w:rsidRPr="27803FBC">
              <w:t>Estimated Date And Time Of On Board Entry</w:t>
            </w:r>
          </w:p>
        </w:tc>
        <w:tc>
          <w:tcPr>
            <w:tcW w:w="978" w:type="dxa"/>
            <w:vAlign w:val="center"/>
          </w:tcPr>
          <w:p w14:paraId="05ED2F03" w14:textId="248FB220" w:rsidR="009072B3" w:rsidRDefault="000E19E4" w:rsidP="00920BD7">
            <w:pPr>
              <w:pStyle w:val="IndraNormal"/>
            </w:pPr>
            <w:r>
              <w:t>an</w:t>
            </w:r>
            <w:r w:rsidR="009072B3">
              <w:t>19</w:t>
            </w:r>
          </w:p>
        </w:tc>
        <w:tc>
          <w:tcPr>
            <w:tcW w:w="1257" w:type="dxa"/>
            <w:vAlign w:val="center"/>
          </w:tcPr>
          <w:p w14:paraId="20545529" w14:textId="0B3528D9" w:rsidR="009072B3" w:rsidRDefault="009072B3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4AB2378C" w14:textId="77777777" w:rsidR="009072B3" w:rsidRPr="007272FA" w:rsidRDefault="009072B3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Data/hora prevista de entrada a bordo.</w:t>
            </w:r>
          </w:p>
          <w:p w14:paraId="5C35CC47" w14:textId="3209E02F" w:rsidR="009072B3" w:rsidRPr="007272FA" w:rsidRDefault="009072B3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9072B3" w14:paraId="757F0FED" w14:textId="77777777" w:rsidTr="00AC2B59">
        <w:trPr>
          <w:jc w:val="center"/>
        </w:trPr>
        <w:tc>
          <w:tcPr>
            <w:tcW w:w="2781" w:type="dxa"/>
            <w:vAlign w:val="center"/>
          </w:tcPr>
          <w:p w14:paraId="2DF8739E" w14:textId="64BE2C1E" w:rsidR="009072B3" w:rsidRDefault="009072B3" w:rsidP="00920BD7">
            <w:pPr>
              <w:pStyle w:val="IndraNormal"/>
            </w:pPr>
            <w:r>
              <w:t xml:space="preserve">- </w:t>
            </w:r>
            <w:r w:rsidRPr="27803FBC">
              <w:t>Estimated Date And Time Of On Board Exit</w:t>
            </w:r>
          </w:p>
        </w:tc>
        <w:tc>
          <w:tcPr>
            <w:tcW w:w="978" w:type="dxa"/>
            <w:vAlign w:val="center"/>
          </w:tcPr>
          <w:p w14:paraId="55F51CD3" w14:textId="601CAB87" w:rsidR="009072B3" w:rsidRDefault="000E19E4" w:rsidP="00920BD7">
            <w:pPr>
              <w:pStyle w:val="IndraNormal"/>
            </w:pPr>
            <w:r>
              <w:t>an</w:t>
            </w:r>
            <w:r w:rsidR="009072B3">
              <w:t>19</w:t>
            </w:r>
          </w:p>
        </w:tc>
        <w:tc>
          <w:tcPr>
            <w:tcW w:w="1257" w:type="dxa"/>
            <w:vAlign w:val="center"/>
          </w:tcPr>
          <w:p w14:paraId="1DE5A471" w14:textId="0B3528D9" w:rsidR="009072B3" w:rsidRDefault="009072B3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17EFC75E" w14:textId="77777777" w:rsidR="009072B3" w:rsidRPr="007272FA" w:rsidRDefault="009072B3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Data/hora prevista de saída de bordo</w:t>
            </w:r>
          </w:p>
          <w:p w14:paraId="2F596F9A" w14:textId="64C00EB4" w:rsidR="009072B3" w:rsidRPr="007272FA" w:rsidRDefault="009072B3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D05227" w:rsidRPr="004A7078" w14:paraId="54058342" w14:textId="77777777" w:rsidTr="00AC2B59">
        <w:trPr>
          <w:jc w:val="center"/>
        </w:trPr>
        <w:tc>
          <w:tcPr>
            <w:tcW w:w="2781" w:type="dxa"/>
            <w:vAlign w:val="center"/>
          </w:tcPr>
          <w:p w14:paraId="304BA411" w14:textId="2DE141D5" w:rsidR="00D05227" w:rsidRDefault="00D05227" w:rsidP="00920BD7">
            <w:pPr>
              <w:pStyle w:val="IndraNormal"/>
            </w:pPr>
            <w:r w:rsidRPr="27803FBC">
              <w:t>Entities Involved In The Operation</w:t>
            </w:r>
          </w:p>
        </w:tc>
        <w:tc>
          <w:tcPr>
            <w:tcW w:w="978" w:type="dxa"/>
            <w:vAlign w:val="center"/>
          </w:tcPr>
          <w:p w14:paraId="75483D74" w14:textId="589E41B1" w:rsidR="00D05227" w:rsidRPr="00FA5904" w:rsidRDefault="00D05227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3A3FC80D" w14:textId="13E81A28" w:rsidR="00D05227" w:rsidRPr="00FA5904" w:rsidRDefault="00D05227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6F44DF7A" w14:textId="1ACAC1D2" w:rsidR="00D05227" w:rsidRPr="00FA5904" w:rsidRDefault="00D05227" w:rsidP="00920BD7">
            <w:pPr>
              <w:pStyle w:val="IndraNormal"/>
            </w:pPr>
            <w:r w:rsidRPr="001427D1">
              <w:t>Intervenientes na operação</w:t>
            </w:r>
          </w:p>
        </w:tc>
      </w:tr>
      <w:tr w:rsidR="00D05227" w14:paraId="57C56671" w14:textId="77777777" w:rsidTr="00AC2B59">
        <w:trPr>
          <w:jc w:val="center"/>
        </w:trPr>
        <w:tc>
          <w:tcPr>
            <w:tcW w:w="2781" w:type="dxa"/>
            <w:vAlign w:val="center"/>
          </w:tcPr>
          <w:p w14:paraId="7B9215B4" w14:textId="01EF495C" w:rsidR="00D05227" w:rsidRDefault="00D05227" w:rsidP="00920BD7">
            <w:pPr>
              <w:pStyle w:val="IndraNormal"/>
            </w:pPr>
            <w:r>
              <w:t xml:space="preserve">- </w:t>
            </w:r>
            <w:r w:rsidRPr="27803FBC">
              <w:t>Carrier</w:t>
            </w:r>
          </w:p>
        </w:tc>
        <w:tc>
          <w:tcPr>
            <w:tcW w:w="978" w:type="dxa"/>
            <w:vAlign w:val="center"/>
          </w:tcPr>
          <w:p w14:paraId="73566F90" w14:textId="49E422F3" w:rsidR="00D05227" w:rsidRDefault="00D05227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4BCDB501" w14:textId="13801EEA" w:rsidR="00D05227" w:rsidRDefault="00D05227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4574B4C9" w14:textId="41B726CC" w:rsidR="00D05227" w:rsidRDefault="00D05227" w:rsidP="00920BD7">
            <w:pPr>
              <w:pStyle w:val="IndraNormal"/>
            </w:pPr>
            <w:r w:rsidRPr="007272FA">
              <w:rPr>
                <w:rFonts w:eastAsiaTheme="minorHAnsi"/>
                <w:lang w:val="pt-PT"/>
              </w:rPr>
              <w:t>Transportador/Operador Meio de Transporte Marítimo</w:t>
            </w:r>
            <w:r w:rsidRPr="007272FA">
              <w:rPr>
                <w:lang w:val="pt-PT"/>
              </w:rPr>
              <w:t xml:space="preserve">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_Ref109683753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00D05227" w14:paraId="22E89A57" w14:textId="77777777" w:rsidTr="00AC2B59">
        <w:trPr>
          <w:jc w:val="center"/>
        </w:trPr>
        <w:tc>
          <w:tcPr>
            <w:tcW w:w="2781" w:type="dxa"/>
            <w:vAlign w:val="center"/>
          </w:tcPr>
          <w:p w14:paraId="0A3F3C51" w14:textId="6CB0FF3B" w:rsidR="00D05227" w:rsidRDefault="00D05227" w:rsidP="00920BD7">
            <w:pPr>
              <w:pStyle w:val="IndraNormal"/>
            </w:pPr>
            <w:r>
              <w:t>- Responsible Agent</w:t>
            </w:r>
          </w:p>
        </w:tc>
        <w:tc>
          <w:tcPr>
            <w:tcW w:w="978" w:type="dxa"/>
            <w:vAlign w:val="center"/>
          </w:tcPr>
          <w:p w14:paraId="16B7DEE7" w14:textId="588DAFA2" w:rsidR="00D05227" w:rsidRDefault="00D05227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49349E8" w14:textId="42C9E17E" w:rsidR="00D05227" w:rsidRDefault="00D05227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710CDBF9" w14:textId="3B7A3BF2" w:rsidR="00D05227" w:rsidRDefault="00D05227" w:rsidP="00920BD7">
            <w:pPr>
              <w:pStyle w:val="IndraNormal"/>
            </w:pPr>
            <w:r w:rsidRPr="008903B7">
              <w:rPr>
                <w:rFonts w:eastAsiaTheme="minorHAnsi"/>
              </w:rPr>
              <w:t>Agente Responsável</w:t>
            </w:r>
            <w:r>
              <w:t xml:space="preserve">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_Ref109683759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00D05227" w14:paraId="4D9A84A1" w14:textId="77777777" w:rsidTr="00AC2B59">
        <w:trPr>
          <w:jc w:val="center"/>
        </w:trPr>
        <w:tc>
          <w:tcPr>
            <w:tcW w:w="2781" w:type="dxa"/>
            <w:vAlign w:val="center"/>
          </w:tcPr>
          <w:p w14:paraId="1A063EB7" w14:textId="4764E872" w:rsidR="00D05227" w:rsidRDefault="00D05227" w:rsidP="00920BD7">
            <w:pPr>
              <w:pStyle w:val="IndraNormal"/>
            </w:pPr>
            <w:r>
              <w:t>- Representative</w:t>
            </w:r>
          </w:p>
        </w:tc>
        <w:tc>
          <w:tcPr>
            <w:tcW w:w="978" w:type="dxa"/>
            <w:vAlign w:val="center"/>
          </w:tcPr>
          <w:p w14:paraId="67ED74AC" w14:textId="641F03DE" w:rsidR="00D05227" w:rsidRDefault="00D05227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589D3551" w14:textId="20776A22" w:rsidR="00D05227" w:rsidRDefault="00D05227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2545B495" w14:textId="77F3B30F" w:rsidR="00D05227" w:rsidRDefault="00D05227" w:rsidP="00920BD7">
            <w:pPr>
              <w:pStyle w:val="IndraNormal"/>
            </w:pPr>
            <w:r w:rsidRPr="008017EE">
              <w:rPr>
                <w:rFonts w:eastAsiaTheme="minorHAnsi"/>
              </w:rPr>
              <w:t>Representante</w:t>
            </w:r>
            <w:r>
              <w:t xml:space="preserve">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_Ref109683766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27803FBC" w:rsidRPr="009627B8" w14:paraId="442B7510" w14:textId="77777777" w:rsidTr="00AC2B59">
        <w:trPr>
          <w:jc w:val="center"/>
        </w:trPr>
        <w:tc>
          <w:tcPr>
            <w:tcW w:w="2781" w:type="dxa"/>
            <w:vAlign w:val="center"/>
          </w:tcPr>
          <w:p w14:paraId="5CDC2B7B" w14:textId="49ACB5F5" w:rsidR="27803FBC" w:rsidRDefault="005E706C" w:rsidP="00920BD7">
            <w:pPr>
              <w:pStyle w:val="IndraNormal"/>
            </w:pPr>
            <w:r>
              <w:t xml:space="preserve">- </w:t>
            </w:r>
            <w:r w:rsidR="27803FBC">
              <w:t>Crew Member</w:t>
            </w:r>
          </w:p>
        </w:tc>
        <w:tc>
          <w:tcPr>
            <w:tcW w:w="978" w:type="dxa"/>
            <w:vAlign w:val="center"/>
          </w:tcPr>
          <w:p w14:paraId="6C3C2BA0" w14:textId="56DB5186" w:rsidR="27803FBC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492AAF42" w14:textId="5396307D" w:rsidR="27803FBC" w:rsidRDefault="00B9709F" w:rsidP="00920BD7">
            <w:pPr>
              <w:pStyle w:val="IndraNormal"/>
            </w:pPr>
            <w:r>
              <w:t xml:space="preserve">0 ou </w:t>
            </w:r>
            <w:r w:rsidR="00D05227">
              <w:t>1</w:t>
            </w:r>
          </w:p>
        </w:tc>
        <w:tc>
          <w:tcPr>
            <w:tcW w:w="4188" w:type="dxa"/>
            <w:vAlign w:val="center"/>
          </w:tcPr>
          <w:p w14:paraId="5B3AD153" w14:textId="6756C380" w:rsidR="27803FBC" w:rsidRPr="009627B8" w:rsidRDefault="009627B8" w:rsidP="00920BD7">
            <w:pPr>
              <w:pStyle w:val="IndraNormal"/>
            </w:pPr>
            <w:r w:rsidRPr="009627B8">
              <w:t xml:space="preserve">Tripulante.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_Ref109683772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27803FBC" w:rsidRPr="009627B8" w14:paraId="59D95DFA" w14:textId="77777777" w:rsidTr="00AC2B59">
        <w:trPr>
          <w:jc w:val="center"/>
        </w:trPr>
        <w:tc>
          <w:tcPr>
            <w:tcW w:w="2781" w:type="dxa"/>
            <w:vAlign w:val="center"/>
          </w:tcPr>
          <w:p w14:paraId="013C8479" w14:textId="2296BF31" w:rsidR="27803FBC" w:rsidRDefault="27803FBC" w:rsidP="00920BD7">
            <w:pPr>
              <w:pStyle w:val="IndraNormal"/>
            </w:pPr>
            <w:r w:rsidRPr="27803FBC">
              <w:t>Number Of Passengers Crew</w:t>
            </w:r>
          </w:p>
        </w:tc>
        <w:tc>
          <w:tcPr>
            <w:tcW w:w="978" w:type="dxa"/>
            <w:vAlign w:val="center"/>
          </w:tcPr>
          <w:p w14:paraId="2F19F2C9" w14:textId="2935A643" w:rsidR="27803FBC" w:rsidRPr="009627B8" w:rsidRDefault="27803FBC" w:rsidP="00920BD7">
            <w:pPr>
              <w:pStyle w:val="IndraNormal"/>
            </w:pPr>
            <w:r w:rsidRPr="009627B8">
              <w:t>-</w:t>
            </w:r>
          </w:p>
        </w:tc>
        <w:tc>
          <w:tcPr>
            <w:tcW w:w="1257" w:type="dxa"/>
            <w:vAlign w:val="center"/>
          </w:tcPr>
          <w:p w14:paraId="57FD2B04" w14:textId="18B31206" w:rsidR="27803FBC" w:rsidRPr="009627B8" w:rsidRDefault="27803FBC" w:rsidP="00920BD7">
            <w:pPr>
              <w:pStyle w:val="IndraNormal"/>
            </w:pPr>
            <w:r w:rsidRPr="009627B8">
              <w:t>1</w:t>
            </w:r>
          </w:p>
        </w:tc>
        <w:tc>
          <w:tcPr>
            <w:tcW w:w="4188" w:type="dxa"/>
            <w:vAlign w:val="center"/>
          </w:tcPr>
          <w:p w14:paraId="15362959" w14:textId="6F808AA9" w:rsidR="27803FBC" w:rsidRPr="009627B8" w:rsidRDefault="003F548C" w:rsidP="00920BD7">
            <w:pPr>
              <w:pStyle w:val="IndraNormal"/>
            </w:pPr>
            <w:r w:rsidRPr="003F548C">
              <w:t>Número de passageiros/tripulantes</w:t>
            </w:r>
          </w:p>
        </w:tc>
      </w:tr>
      <w:tr w:rsidR="27803FBC" w:rsidRPr="00AC6391" w14:paraId="15CCED22" w14:textId="77777777" w:rsidTr="00AC2B59">
        <w:trPr>
          <w:jc w:val="center"/>
        </w:trPr>
        <w:tc>
          <w:tcPr>
            <w:tcW w:w="2781" w:type="dxa"/>
            <w:vAlign w:val="center"/>
          </w:tcPr>
          <w:p w14:paraId="1DE1FD92" w14:textId="75064FB8" w:rsidR="27803FBC" w:rsidRDefault="005E706C" w:rsidP="00920BD7">
            <w:pPr>
              <w:pStyle w:val="IndraNormal"/>
            </w:pPr>
            <w:r>
              <w:t xml:space="preserve">- </w:t>
            </w:r>
            <w:r w:rsidR="27803FBC" w:rsidRPr="27803FBC">
              <w:t>Number Of Passengers To Disembark Embark Temporarily</w:t>
            </w:r>
          </w:p>
        </w:tc>
        <w:tc>
          <w:tcPr>
            <w:tcW w:w="978" w:type="dxa"/>
            <w:vAlign w:val="center"/>
          </w:tcPr>
          <w:p w14:paraId="5B623572" w14:textId="62C0AD6B" w:rsidR="27803FBC" w:rsidRPr="009627B8" w:rsidRDefault="27803FBC" w:rsidP="00920BD7">
            <w:pPr>
              <w:pStyle w:val="IndraNormal"/>
            </w:pPr>
            <w:r w:rsidRPr="009627B8">
              <w:t>n1..6</w:t>
            </w:r>
          </w:p>
        </w:tc>
        <w:tc>
          <w:tcPr>
            <w:tcW w:w="1257" w:type="dxa"/>
            <w:vAlign w:val="center"/>
          </w:tcPr>
          <w:p w14:paraId="0F3F159B" w14:textId="5C5A195D" w:rsidR="27803FBC" w:rsidRPr="009627B8" w:rsidRDefault="00AC6391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2B1A97E9" w14:textId="695D87C1" w:rsidR="27803FBC" w:rsidRPr="007272FA" w:rsidRDefault="00AC639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passageiros a desembarcar/embarcar temporariamente (motivo visita)</w:t>
            </w:r>
          </w:p>
        </w:tc>
      </w:tr>
      <w:tr w:rsidR="27803FBC" w14:paraId="31170DFD" w14:textId="77777777" w:rsidTr="00AC2B59">
        <w:trPr>
          <w:jc w:val="center"/>
        </w:trPr>
        <w:tc>
          <w:tcPr>
            <w:tcW w:w="2781" w:type="dxa"/>
            <w:vAlign w:val="center"/>
          </w:tcPr>
          <w:p w14:paraId="676140DB" w14:textId="1ED1F5D4" w:rsidR="27803FBC" w:rsidRDefault="005E706C" w:rsidP="00920BD7">
            <w:pPr>
              <w:pStyle w:val="IndraNormal"/>
            </w:pPr>
            <w:r>
              <w:t xml:space="preserve">- </w:t>
            </w:r>
            <w:r w:rsidR="27803FBC" w:rsidRPr="27803FBC">
              <w:t>Number Of Passengers To Disembark Embark Definitively</w:t>
            </w:r>
          </w:p>
        </w:tc>
        <w:tc>
          <w:tcPr>
            <w:tcW w:w="978" w:type="dxa"/>
            <w:vAlign w:val="center"/>
          </w:tcPr>
          <w:p w14:paraId="2CA93660" w14:textId="3496EB33" w:rsidR="27803FBC" w:rsidRDefault="27803FBC" w:rsidP="00920BD7">
            <w:pPr>
              <w:pStyle w:val="IndraNormal"/>
            </w:pPr>
            <w:r w:rsidRPr="27803FBC">
              <w:t>n1..6</w:t>
            </w:r>
          </w:p>
        </w:tc>
        <w:tc>
          <w:tcPr>
            <w:tcW w:w="1257" w:type="dxa"/>
            <w:vAlign w:val="center"/>
          </w:tcPr>
          <w:p w14:paraId="3935D539" w14:textId="0AE3E20F" w:rsidR="27803FBC" w:rsidRDefault="00AC6391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6ADF5527" w14:textId="5B4D75EC" w:rsidR="27803FBC" w:rsidRPr="007272FA" w:rsidRDefault="00AC639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passageiros a desembarcar/embarcar definitivamente (motivo fim/início de viagem)</w:t>
            </w:r>
          </w:p>
        </w:tc>
      </w:tr>
      <w:tr w:rsidR="27803FBC" w14:paraId="343ED4BF" w14:textId="77777777" w:rsidTr="00AC2B59">
        <w:trPr>
          <w:jc w:val="center"/>
        </w:trPr>
        <w:tc>
          <w:tcPr>
            <w:tcW w:w="2781" w:type="dxa"/>
            <w:vAlign w:val="center"/>
          </w:tcPr>
          <w:p w14:paraId="262F4D2B" w14:textId="34DF8092" w:rsidR="27803FBC" w:rsidRDefault="005E706C" w:rsidP="00920BD7">
            <w:pPr>
              <w:pStyle w:val="IndraNormal"/>
            </w:pPr>
            <w:r>
              <w:lastRenderedPageBreak/>
              <w:t xml:space="preserve">- </w:t>
            </w:r>
            <w:r w:rsidR="27803FBC" w:rsidRPr="27803FBC">
              <w:t>Number Of Crew To Disembark</w:t>
            </w:r>
          </w:p>
        </w:tc>
        <w:tc>
          <w:tcPr>
            <w:tcW w:w="978" w:type="dxa"/>
            <w:vAlign w:val="center"/>
          </w:tcPr>
          <w:p w14:paraId="1828EFBC" w14:textId="35755D74" w:rsidR="27803FBC" w:rsidRDefault="27803FBC" w:rsidP="00920BD7">
            <w:pPr>
              <w:pStyle w:val="IndraNormal"/>
            </w:pPr>
            <w:r w:rsidRPr="27803FBC">
              <w:t>n1..6</w:t>
            </w:r>
          </w:p>
        </w:tc>
        <w:tc>
          <w:tcPr>
            <w:tcW w:w="1257" w:type="dxa"/>
            <w:vAlign w:val="center"/>
          </w:tcPr>
          <w:p w14:paraId="7ACB2FE9" w14:textId="01774258" w:rsidR="27803FBC" w:rsidRDefault="00AC6391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0C28312A" w14:textId="025E4CBF" w:rsidR="27803FBC" w:rsidRPr="007272FA" w:rsidRDefault="00AC639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tripulantes a desembarcar</w:t>
            </w:r>
          </w:p>
        </w:tc>
      </w:tr>
      <w:tr w:rsidR="27803FBC" w14:paraId="7B7BD784" w14:textId="77777777" w:rsidTr="00AC2B59">
        <w:trPr>
          <w:jc w:val="center"/>
        </w:trPr>
        <w:tc>
          <w:tcPr>
            <w:tcW w:w="2781" w:type="dxa"/>
            <w:vAlign w:val="center"/>
          </w:tcPr>
          <w:p w14:paraId="5F633A12" w14:textId="4966AC52" w:rsidR="27803FBC" w:rsidRDefault="005E706C" w:rsidP="00920BD7">
            <w:pPr>
              <w:pStyle w:val="IndraNormal"/>
            </w:pPr>
            <w:r>
              <w:t xml:space="preserve">- </w:t>
            </w:r>
            <w:r w:rsidR="27803FBC" w:rsidRPr="27803FBC">
              <w:t>Number Of Crew To Embark</w:t>
            </w:r>
          </w:p>
        </w:tc>
        <w:tc>
          <w:tcPr>
            <w:tcW w:w="978" w:type="dxa"/>
            <w:vAlign w:val="center"/>
          </w:tcPr>
          <w:p w14:paraId="3B7E0B12" w14:textId="07062618" w:rsidR="27803FBC" w:rsidRDefault="27803FBC" w:rsidP="00920BD7">
            <w:pPr>
              <w:pStyle w:val="IndraNormal"/>
            </w:pPr>
            <w:r w:rsidRPr="27803FBC">
              <w:t>n1..6</w:t>
            </w:r>
          </w:p>
        </w:tc>
        <w:tc>
          <w:tcPr>
            <w:tcW w:w="1257" w:type="dxa"/>
            <w:vAlign w:val="center"/>
          </w:tcPr>
          <w:p w14:paraId="71825A42" w14:textId="259DD2CE" w:rsidR="27803FBC" w:rsidRDefault="00AC6391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47D8D61E" w14:textId="71454EBB" w:rsidR="27803FBC" w:rsidRPr="007272FA" w:rsidRDefault="00AC639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tripulantes a embarcar</w:t>
            </w:r>
          </w:p>
        </w:tc>
      </w:tr>
      <w:tr w:rsidR="00DC527F" w14:paraId="1031FE16" w14:textId="77777777" w:rsidTr="00AC2B59">
        <w:trPr>
          <w:jc w:val="center"/>
        </w:trPr>
        <w:tc>
          <w:tcPr>
            <w:tcW w:w="2781" w:type="dxa"/>
            <w:vAlign w:val="center"/>
          </w:tcPr>
          <w:p w14:paraId="3D63D6B4" w14:textId="1EEF2E06" w:rsidR="00DC527F" w:rsidRDefault="00DC527F" w:rsidP="00920BD7">
            <w:pPr>
              <w:pStyle w:val="IndraNormal"/>
            </w:pPr>
            <w:r w:rsidRPr="27803FBC">
              <w:t>Goods</w:t>
            </w:r>
          </w:p>
        </w:tc>
        <w:tc>
          <w:tcPr>
            <w:tcW w:w="978" w:type="dxa"/>
            <w:vAlign w:val="center"/>
          </w:tcPr>
          <w:p w14:paraId="385C53C8" w14:textId="72306AA0" w:rsidR="00DC527F" w:rsidRDefault="00DC527F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122EE8C8" w14:textId="6C02D0BA" w:rsidR="00DC527F" w:rsidRDefault="00DC527F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5F72C7EB" w14:textId="71FF7162" w:rsidR="00DC527F" w:rsidRDefault="00DC527F" w:rsidP="00920BD7">
            <w:pPr>
              <w:pStyle w:val="IndraNormal"/>
            </w:pPr>
            <w:r>
              <w:t>Mercadorias</w:t>
            </w:r>
          </w:p>
        </w:tc>
      </w:tr>
      <w:tr w:rsidR="00DC527F" w14:paraId="2A9FF94E" w14:textId="77777777" w:rsidTr="00AC2B59">
        <w:trPr>
          <w:jc w:val="center"/>
        </w:trPr>
        <w:tc>
          <w:tcPr>
            <w:tcW w:w="2781" w:type="dxa"/>
            <w:vAlign w:val="center"/>
          </w:tcPr>
          <w:p w14:paraId="0CAEDC00" w14:textId="3427E3BE" w:rsidR="00DC527F" w:rsidRDefault="00DC527F" w:rsidP="00920BD7">
            <w:pPr>
              <w:pStyle w:val="IndraNormal"/>
            </w:pPr>
            <w:r>
              <w:t>- Description Of Goods</w:t>
            </w:r>
          </w:p>
        </w:tc>
        <w:tc>
          <w:tcPr>
            <w:tcW w:w="978" w:type="dxa"/>
            <w:vAlign w:val="center"/>
          </w:tcPr>
          <w:p w14:paraId="16DE5C63" w14:textId="2286EE2C" w:rsidR="00DC527F" w:rsidRDefault="00DC527F" w:rsidP="00920BD7">
            <w:pPr>
              <w:pStyle w:val="IndraNormal"/>
            </w:pPr>
            <w:r>
              <w:t>an..512</w:t>
            </w:r>
          </w:p>
        </w:tc>
        <w:tc>
          <w:tcPr>
            <w:tcW w:w="1257" w:type="dxa"/>
            <w:vAlign w:val="center"/>
          </w:tcPr>
          <w:p w14:paraId="439829BA" w14:textId="0FA77766" w:rsidR="00DC527F" w:rsidRDefault="00DC527F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65273FA7" w14:textId="23F05ED1" w:rsidR="00DC527F" w:rsidRDefault="00DC527F" w:rsidP="00920BD7">
            <w:pPr>
              <w:pStyle w:val="IndraNormal"/>
            </w:pPr>
            <w:r w:rsidRPr="37410F61">
              <w:t>Descrição das mercadorias</w:t>
            </w:r>
            <w:r w:rsidR="00E56060">
              <w:t>/bagagem</w:t>
            </w:r>
          </w:p>
        </w:tc>
      </w:tr>
      <w:tr w:rsidR="00DC527F" w14:paraId="5AC18395" w14:textId="77777777" w:rsidTr="00AC2B59">
        <w:trPr>
          <w:jc w:val="center"/>
        </w:trPr>
        <w:tc>
          <w:tcPr>
            <w:tcW w:w="2781" w:type="dxa"/>
            <w:vAlign w:val="center"/>
          </w:tcPr>
          <w:p w14:paraId="4EA9591B" w14:textId="33CDB625" w:rsidR="00DC527F" w:rsidRDefault="00DC527F" w:rsidP="00920BD7">
            <w:pPr>
              <w:pStyle w:val="IndraNormal"/>
            </w:pPr>
            <w:r>
              <w:t>- Gross Mass</w:t>
            </w:r>
          </w:p>
        </w:tc>
        <w:tc>
          <w:tcPr>
            <w:tcW w:w="978" w:type="dxa"/>
            <w:vAlign w:val="center"/>
          </w:tcPr>
          <w:p w14:paraId="488AFF01" w14:textId="2FE4F85B" w:rsidR="00DC527F" w:rsidRDefault="00DC527F" w:rsidP="00920BD7">
            <w:pPr>
              <w:pStyle w:val="IndraNormal"/>
            </w:pPr>
            <w:r>
              <w:t>n16.6</w:t>
            </w:r>
          </w:p>
        </w:tc>
        <w:tc>
          <w:tcPr>
            <w:tcW w:w="1257" w:type="dxa"/>
            <w:vAlign w:val="center"/>
          </w:tcPr>
          <w:p w14:paraId="77E8359C" w14:textId="30AD87E2" w:rsidR="00DC527F" w:rsidRDefault="00DC527F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4DED3338" w14:textId="72E12E3E" w:rsidR="00DC527F" w:rsidRDefault="00DC527F" w:rsidP="00920BD7">
            <w:pPr>
              <w:pStyle w:val="IndraNormal"/>
            </w:pPr>
            <w:r w:rsidRPr="37410F61">
              <w:t xml:space="preserve">Peso bruto </w:t>
            </w:r>
            <w:r>
              <w:t>(K</w:t>
            </w:r>
            <w:r w:rsidRPr="37410F61">
              <w:t>g</w:t>
            </w:r>
            <w:r>
              <w:t>)</w:t>
            </w:r>
          </w:p>
        </w:tc>
      </w:tr>
      <w:tr w:rsidR="00DC527F" w14:paraId="5682E0A6" w14:textId="77777777" w:rsidTr="00AC2B59">
        <w:trPr>
          <w:jc w:val="center"/>
        </w:trPr>
        <w:tc>
          <w:tcPr>
            <w:tcW w:w="2781" w:type="dxa"/>
            <w:vAlign w:val="center"/>
          </w:tcPr>
          <w:p w14:paraId="0B021B31" w14:textId="33A1C378" w:rsidR="00DC527F" w:rsidRDefault="00DC527F" w:rsidP="00920BD7">
            <w:pPr>
              <w:pStyle w:val="IndraNormal"/>
            </w:pPr>
            <w:r>
              <w:t xml:space="preserve">- </w:t>
            </w:r>
            <w:r w:rsidRPr="27803FBC">
              <w:t>Number Of Packages</w:t>
            </w:r>
          </w:p>
        </w:tc>
        <w:tc>
          <w:tcPr>
            <w:tcW w:w="978" w:type="dxa"/>
            <w:vAlign w:val="center"/>
          </w:tcPr>
          <w:p w14:paraId="5B12B28A" w14:textId="776E131B" w:rsidR="00DC527F" w:rsidRDefault="00DC527F" w:rsidP="00920BD7">
            <w:pPr>
              <w:pStyle w:val="IndraNormal"/>
            </w:pPr>
            <w:r w:rsidRPr="27803FBC">
              <w:t>n1..8</w:t>
            </w:r>
          </w:p>
        </w:tc>
        <w:tc>
          <w:tcPr>
            <w:tcW w:w="1257" w:type="dxa"/>
            <w:vAlign w:val="center"/>
          </w:tcPr>
          <w:p w14:paraId="3650A03F" w14:textId="36562D79" w:rsidR="00DC527F" w:rsidRDefault="00DC527F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67ED9B30" w14:textId="43B7EA8C" w:rsidR="00DC527F" w:rsidRDefault="00DC527F" w:rsidP="00920BD7">
            <w:pPr>
              <w:pStyle w:val="IndraNormal"/>
            </w:pPr>
            <w:r w:rsidRPr="37410F61">
              <w:t>Número de volumes</w:t>
            </w:r>
          </w:p>
        </w:tc>
      </w:tr>
      <w:tr w:rsidR="00DC527F" w14:paraId="46F09342" w14:textId="77777777" w:rsidTr="00AC2B59">
        <w:trPr>
          <w:jc w:val="center"/>
        </w:trPr>
        <w:tc>
          <w:tcPr>
            <w:tcW w:w="2781" w:type="dxa"/>
            <w:vAlign w:val="center"/>
          </w:tcPr>
          <w:p w14:paraId="7AB41068" w14:textId="7BA0380A" w:rsidR="00DC527F" w:rsidRDefault="00DC527F" w:rsidP="00920BD7">
            <w:pPr>
              <w:pStyle w:val="IndraNormal"/>
            </w:pPr>
            <w:r>
              <w:t xml:space="preserve">- </w:t>
            </w:r>
            <w:r w:rsidRPr="27803FBC">
              <w:t>Observations</w:t>
            </w:r>
          </w:p>
        </w:tc>
        <w:tc>
          <w:tcPr>
            <w:tcW w:w="978" w:type="dxa"/>
            <w:vAlign w:val="center"/>
          </w:tcPr>
          <w:p w14:paraId="1255C754" w14:textId="5DB009D5" w:rsidR="00DC527F" w:rsidRDefault="00DC527F" w:rsidP="00920BD7">
            <w:pPr>
              <w:pStyle w:val="IndraNormal"/>
            </w:pPr>
            <w:r w:rsidRPr="27803FBC">
              <w:t>an..256</w:t>
            </w:r>
          </w:p>
        </w:tc>
        <w:tc>
          <w:tcPr>
            <w:tcW w:w="1257" w:type="dxa"/>
            <w:vAlign w:val="center"/>
          </w:tcPr>
          <w:p w14:paraId="5872DDF3" w14:textId="64CCE8A9" w:rsidR="00DC527F" w:rsidRDefault="00DC527F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0772B1B8" w14:textId="01ADD79A" w:rsidR="00DC527F" w:rsidRDefault="00DC527F" w:rsidP="00920BD7">
            <w:pPr>
              <w:pStyle w:val="IndraNormal"/>
            </w:pPr>
            <w:r w:rsidRPr="37410F61">
              <w:t>Observações</w:t>
            </w:r>
          </w:p>
        </w:tc>
      </w:tr>
      <w:tr w:rsidR="003407F2" w14:paraId="4369E44B" w14:textId="77777777" w:rsidTr="00AC2B59">
        <w:trPr>
          <w:jc w:val="center"/>
        </w:trPr>
        <w:tc>
          <w:tcPr>
            <w:tcW w:w="2781" w:type="dxa"/>
            <w:vAlign w:val="center"/>
          </w:tcPr>
          <w:p w14:paraId="716FFF68" w14:textId="27D21B89" w:rsidR="003407F2" w:rsidRDefault="003407F2" w:rsidP="00920BD7">
            <w:pPr>
              <w:pStyle w:val="IndraNormal"/>
            </w:pPr>
            <w:r>
              <w:t>Supporting Documents</w:t>
            </w:r>
          </w:p>
        </w:tc>
        <w:tc>
          <w:tcPr>
            <w:tcW w:w="978" w:type="dxa"/>
            <w:vAlign w:val="center"/>
          </w:tcPr>
          <w:p w14:paraId="60EF15D6" w14:textId="4509835A" w:rsidR="003407F2" w:rsidRDefault="003407F2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4E653B6" w14:textId="0993EC15" w:rsidR="003407F2" w:rsidRDefault="003407F2" w:rsidP="00920BD7">
            <w:pPr>
              <w:pStyle w:val="IndraNormal"/>
            </w:pPr>
            <w:r>
              <w:t>0 a 99</w:t>
            </w:r>
          </w:p>
        </w:tc>
        <w:tc>
          <w:tcPr>
            <w:tcW w:w="4188" w:type="dxa"/>
            <w:vAlign w:val="center"/>
          </w:tcPr>
          <w:p w14:paraId="145E1DA0" w14:textId="0081B067" w:rsidR="003407F2" w:rsidRDefault="003407F2" w:rsidP="00920BD7">
            <w:pPr>
              <w:pStyle w:val="IndraNormal"/>
            </w:pPr>
            <w:r w:rsidRPr="006C693F">
              <w:t>Documentos de suporte</w:t>
            </w:r>
          </w:p>
        </w:tc>
      </w:tr>
      <w:tr w:rsidR="003407F2" w14:paraId="256767F4" w14:textId="77777777" w:rsidTr="00AC2B59">
        <w:trPr>
          <w:jc w:val="center"/>
        </w:trPr>
        <w:tc>
          <w:tcPr>
            <w:tcW w:w="2781" w:type="dxa"/>
            <w:vAlign w:val="center"/>
          </w:tcPr>
          <w:p w14:paraId="343D818A" w14:textId="7B31BE4A" w:rsidR="003407F2" w:rsidRDefault="003407F2" w:rsidP="00920BD7">
            <w:pPr>
              <w:pStyle w:val="IndraNormal"/>
            </w:pPr>
            <w:r>
              <w:t xml:space="preserve">- </w:t>
            </w:r>
            <w:r w:rsidRPr="27803FBC">
              <w:t>Type</w:t>
            </w:r>
          </w:p>
        </w:tc>
        <w:tc>
          <w:tcPr>
            <w:tcW w:w="978" w:type="dxa"/>
            <w:vAlign w:val="center"/>
          </w:tcPr>
          <w:p w14:paraId="5E00E8B4" w14:textId="3FB5C468" w:rsidR="003407F2" w:rsidRDefault="003407F2" w:rsidP="00920BD7">
            <w:pPr>
              <w:pStyle w:val="IndraNormal"/>
            </w:pPr>
            <w:r w:rsidRPr="27803FBC">
              <w:t>an4</w:t>
            </w:r>
          </w:p>
        </w:tc>
        <w:tc>
          <w:tcPr>
            <w:tcW w:w="1257" w:type="dxa"/>
            <w:vAlign w:val="center"/>
          </w:tcPr>
          <w:p w14:paraId="247C2C13" w14:textId="400DB2A9" w:rsidR="003407F2" w:rsidRDefault="003407F2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3484C1CD" w14:textId="2A0B9E3D" w:rsidR="003407F2" w:rsidRPr="007272FA" w:rsidRDefault="003407F2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_Ref109684445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3407F2" w14:paraId="439461CD" w14:textId="77777777" w:rsidTr="00AC2B59">
        <w:trPr>
          <w:jc w:val="center"/>
        </w:trPr>
        <w:tc>
          <w:tcPr>
            <w:tcW w:w="2781" w:type="dxa"/>
            <w:vAlign w:val="center"/>
          </w:tcPr>
          <w:p w14:paraId="1780110F" w14:textId="43EEB6D2" w:rsidR="003407F2" w:rsidRDefault="003407F2" w:rsidP="00920BD7">
            <w:pPr>
              <w:pStyle w:val="IndraNormal"/>
            </w:pPr>
            <w:r>
              <w:t xml:space="preserve">- </w:t>
            </w:r>
            <w:r w:rsidRPr="27803FBC">
              <w:t>Reference Number</w:t>
            </w:r>
          </w:p>
        </w:tc>
        <w:tc>
          <w:tcPr>
            <w:tcW w:w="978" w:type="dxa"/>
            <w:vAlign w:val="center"/>
          </w:tcPr>
          <w:p w14:paraId="2E96F0DE" w14:textId="681136C5" w:rsidR="003407F2" w:rsidRDefault="003407F2" w:rsidP="00920BD7">
            <w:pPr>
              <w:pStyle w:val="IndraNormal"/>
            </w:pPr>
            <w:r w:rsidRPr="27803FBC">
              <w:t>an..70</w:t>
            </w:r>
          </w:p>
        </w:tc>
        <w:tc>
          <w:tcPr>
            <w:tcW w:w="1257" w:type="dxa"/>
            <w:vAlign w:val="center"/>
          </w:tcPr>
          <w:p w14:paraId="08374A76" w14:textId="743DB4CE" w:rsidR="003407F2" w:rsidRDefault="003407F2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43A142FB" w14:textId="16B5272D" w:rsidR="003407F2" w:rsidRDefault="003407F2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3407F2" w14:paraId="1F174DD3" w14:textId="77777777" w:rsidTr="00AC2B59">
        <w:trPr>
          <w:jc w:val="center"/>
        </w:trPr>
        <w:tc>
          <w:tcPr>
            <w:tcW w:w="2781" w:type="dxa"/>
            <w:vAlign w:val="center"/>
          </w:tcPr>
          <w:p w14:paraId="5CC0DE8B" w14:textId="71C624B0" w:rsidR="003407F2" w:rsidRDefault="003407F2" w:rsidP="00920BD7">
            <w:pPr>
              <w:pStyle w:val="IndraNormal"/>
            </w:pPr>
            <w:r w:rsidRPr="27803FBC">
              <w:t>Location Of Operation</w:t>
            </w:r>
          </w:p>
        </w:tc>
        <w:tc>
          <w:tcPr>
            <w:tcW w:w="978" w:type="dxa"/>
            <w:vAlign w:val="center"/>
          </w:tcPr>
          <w:p w14:paraId="49B24D8F" w14:textId="09859543" w:rsidR="003407F2" w:rsidRDefault="003407F2" w:rsidP="00920BD7">
            <w:pPr>
              <w:pStyle w:val="IndraNormal"/>
            </w:pPr>
            <w:r w:rsidRPr="27803FBC">
              <w:t>-</w:t>
            </w:r>
          </w:p>
        </w:tc>
        <w:tc>
          <w:tcPr>
            <w:tcW w:w="1257" w:type="dxa"/>
            <w:vAlign w:val="center"/>
          </w:tcPr>
          <w:p w14:paraId="174FBA91" w14:textId="08BDAE1A" w:rsidR="003407F2" w:rsidRDefault="003407F2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293D6FBA" w14:textId="3EACB25E" w:rsidR="003407F2" w:rsidRDefault="003407F2" w:rsidP="00920BD7">
            <w:pPr>
              <w:pStyle w:val="IndraNormal"/>
            </w:pPr>
            <w:r w:rsidRPr="00822616">
              <w:t>Localização da operação</w:t>
            </w:r>
          </w:p>
        </w:tc>
      </w:tr>
      <w:tr w:rsidR="003407F2" w14:paraId="3ADB3557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7B99F88E" w14:textId="7906836C" w:rsidR="003407F2" w:rsidRDefault="003407F2" w:rsidP="00920BD7">
            <w:pPr>
              <w:pStyle w:val="IndraNormal"/>
            </w:pPr>
            <w:r>
              <w:t xml:space="preserve">- </w:t>
            </w:r>
            <w:r w:rsidRPr="27803FBC">
              <w:t>Location Of Goods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05D92927" w14:textId="2E85B689" w:rsidR="003407F2" w:rsidRDefault="003407F2" w:rsidP="00920BD7">
            <w:pPr>
              <w:pStyle w:val="IndraNormal"/>
            </w:pPr>
            <w:r w:rsidRPr="27803FBC">
              <w:t>Place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364F6CF0" w14:textId="76DED25C" w:rsidR="003407F2" w:rsidRDefault="003407F2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62C10D6B" w14:textId="02438726" w:rsidR="003407F2" w:rsidRDefault="003407F2" w:rsidP="00920BD7">
            <w:pPr>
              <w:pStyle w:val="IndraNormal"/>
            </w:pPr>
            <w:r w:rsidRPr="00822616">
              <w:t>Localização das mercadorias</w:t>
            </w:r>
          </w:p>
        </w:tc>
      </w:tr>
    </w:tbl>
    <w:p w14:paraId="218AB419" w14:textId="77B483C4" w:rsidR="005D7845" w:rsidRDefault="005D7845"/>
    <w:p w14:paraId="1FAA5A8A" w14:textId="2B0BE64D" w:rsidR="00DD5A23" w:rsidRDefault="00DD5A23" w:rsidP="00DD5A23">
      <w:pPr>
        <w:pStyle w:val="IndraHeading1Doc"/>
        <w:numPr>
          <w:ilvl w:val="0"/>
          <w:numId w:val="3"/>
        </w:numPr>
      </w:pPr>
      <w:bookmarkStart w:id="174" w:name="_Toc126870925"/>
      <w:r>
        <w:lastRenderedPageBreak/>
        <w:t>Mensagem MaritimeTransportRequestResponse</w:t>
      </w:r>
      <w:bookmarkEnd w:id="174"/>
    </w:p>
    <w:p w14:paraId="65601CD3" w14:textId="77777777" w:rsidR="00DD5A23" w:rsidRDefault="00DD5A23" w:rsidP="00920BD7">
      <w:pPr>
        <w:pStyle w:val="IndraNormal"/>
      </w:pPr>
    </w:p>
    <w:p w14:paraId="333EA970" w14:textId="6F341919" w:rsidR="00DD5A23" w:rsidRPr="007272FA" w:rsidRDefault="00DD5A23" w:rsidP="00920BD7">
      <w:pPr>
        <w:pStyle w:val="IndraNormal"/>
        <w:rPr>
          <w:lang w:val="pt-PT"/>
        </w:rPr>
      </w:pPr>
      <w:r w:rsidRPr="007272FA">
        <w:rPr>
          <w:lang w:val="pt-PT"/>
        </w:rPr>
        <w:t>O fluxo da mensagem tem como ponto de origem o sistema SiMTeM Via Marítima sendo o destinatário o sistema do Operador Marítimo. Esta mensagem é enviada como resposta à MaritimeTransportRequest.</w:t>
      </w:r>
    </w:p>
    <w:p w14:paraId="6F9E0696" w14:textId="4B5795AB" w:rsidR="00DD5A23" w:rsidRPr="007272FA" w:rsidRDefault="00DD5A23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 da mensagem MaritimeTransportRequestResponse (</w:t>
      </w:r>
      <w:r w:rsidR="00304523" w:rsidRPr="007272FA">
        <w:rPr>
          <w:lang w:val="pt-PT"/>
        </w:rPr>
        <w:t>Resposta aos Pedidos numa Contramarca</w:t>
      </w:r>
      <w:r w:rsidRPr="007272FA">
        <w:rPr>
          <w:lang w:val="pt-PT"/>
        </w:rPr>
        <w:t>) e respetivos Tipo, Existências e Descrição: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842"/>
        <w:gridCol w:w="992"/>
        <w:gridCol w:w="1264"/>
        <w:gridCol w:w="4253"/>
      </w:tblGrid>
      <w:tr w:rsidR="005326A9" w:rsidRPr="00A024ED" w14:paraId="5D524C0C" w14:textId="77777777" w:rsidTr="005D3DF3">
        <w:trPr>
          <w:trHeight w:val="367"/>
          <w:tblHeader/>
          <w:jc w:val="center"/>
        </w:trPr>
        <w:tc>
          <w:tcPr>
            <w:tcW w:w="2842" w:type="dxa"/>
            <w:shd w:val="clear" w:color="auto" w:fill="B6DDE8" w:themeFill="accent5" w:themeFillTint="66"/>
            <w:vAlign w:val="center"/>
          </w:tcPr>
          <w:p w14:paraId="53337CCC" w14:textId="77777777" w:rsidR="005326A9" w:rsidRPr="00A024ED" w:rsidRDefault="005326A9" w:rsidP="00920BD7">
            <w:pPr>
              <w:pStyle w:val="IndraNormal"/>
            </w:pPr>
            <w:r w:rsidRPr="00A024ED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79477E2A" w14:textId="77777777" w:rsidR="005326A9" w:rsidRPr="00A024ED" w:rsidRDefault="005326A9" w:rsidP="00920BD7">
            <w:pPr>
              <w:pStyle w:val="IndraNormal"/>
            </w:pPr>
            <w:r w:rsidRPr="00A024ED">
              <w:t>Tipo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14:paraId="46C00C37" w14:textId="77777777" w:rsidR="005326A9" w:rsidRPr="00A024ED" w:rsidRDefault="005326A9" w:rsidP="00920BD7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50A176AB" w14:textId="77777777" w:rsidR="005326A9" w:rsidRPr="00A024ED" w:rsidRDefault="005326A9" w:rsidP="00920BD7">
            <w:pPr>
              <w:pStyle w:val="IndraNormal"/>
            </w:pPr>
            <w:r w:rsidRPr="00A024ED">
              <w:t>Descrição</w:t>
            </w:r>
          </w:p>
        </w:tc>
      </w:tr>
      <w:tr w:rsidR="005326A9" w:rsidRPr="00A024ED" w14:paraId="02E07DA0" w14:textId="77777777" w:rsidTr="005D3DF3">
        <w:trPr>
          <w:jc w:val="center"/>
        </w:trPr>
        <w:tc>
          <w:tcPr>
            <w:tcW w:w="2842" w:type="dxa"/>
            <w:vAlign w:val="center"/>
          </w:tcPr>
          <w:p w14:paraId="393C3E9A" w14:textId="77777777" w:rsidR="005326A9" w:rsidRPr="00485BE1" w:rsidRDefault="005326A9" w:rsidP="00920BD7">
            <w:pPr>
              <w:pStyle w:val="IndraNormal"/>
              <w:rPr>
                <w:highlight w:val="yellow"/>
              </w:rPr>
            </w:pPr>
            <w:r w:rsidRPr="00FB0417">
              <w:t>Message</w:t>
            </w:r>
            <w:r>
              <w:t xml:space="preserve"> </w:t>
            </w:r>
            <w:r w:rsidRPr="00FB0417">
              <w:t>Information</w:t>
            </w:r>
          </w:p>
        </w:tc>
        <w:tc>
          <w:tcPr>
            <w:tcW w:w="992" w:type="dxa"/>
            <w:vAlign w:val="center"/>
          </w:tcPr>
          <w:p w14:paraId="573A7668" w14:textId="77777777" w:rsidR="005326A9" w:rsidRPr="00FB0417" w:rsidRDefault="005326A9" w:rsidP="00920BD7">
            <w:pPr>
              <w:pStyle w:val="IndraNormal"/>
            </w:pPr>
            <w:r w:rsidRPr="00FB0417">
              <w:t>-</w:t>
            </w:r>
          </w:p>
        </w:tc>
        <w:tc>
          <w:tcPr>
            <w:tcW w:w="1264" w:type="dxa"/>
            <w:vAlign w:val="center"/>
          </w:tcPr>
          <w:p w14:paraId="78DD5329" w14:textId="77777777" w:rsidR="005326A9" w:rsidRPr="00FB0417" w:rsidRDefault="005326A9" w:rsidP="00920BD7">
            <w:pPr>
              <w:pStyle w:val="IndraNormal"/>
            </w:pPr>
            <w:r w:rsidRPr="00FB0417">
              <w:t>1</w:t>
            </w:r>
          </w:p>
        </w:tc>
        <w:tc>
          <w:tcPr>
            <w:tcW w:w="4253" w:type="dxa"/>
            <w:vAlign w:val="center"/>
          </w:tcPr>
          <w:p w14:paraId="5DCC54DD" w14:textId="7BEB8A05" w:rsidR="005326A9" w:rsidRPr="00FB0417" w:rsidRDefault="005326A9" w:rsidP="00920BD7">
            <w:pPr>
              <w:pStyle w:val="IndraNormal"/>
            </w:pPr>
            <w:r w:rsidRPr="007272FA">
              <w:rPr>
                <w:lang w:val="pt-PT"/>
              </w:rPr>
              <w:t xml:space="preserve">Dados da mensagem de resposta. </w:t>
            </w:r>
            <w:r>
              <w:t xml:space="preserve">Ver capítulo </w:t>
            </w:r>
            <w:r w:rsidR="00551086">
              <w:fldChar w:fldCharType="begin"/>
            </w:r>
            <w:r w:rsidR="00551086">
              <w:instrText xml:space="preserve"> REF _Ref109601404 \r \h </w:instrText>
            </w:r>
            <w:r w:rsidR="00551086">
              <w:fldChar w:fldCharType="separate"/>
            </w:r>
            <w:r w:rsidR="00551086">
              <w:t>5.14</w:t>
            </w:r>
            <w:r w:rsidR="00551086">
              <w:fldChar w:fldCharType="end"/>
            </w:r>
            <w:r w:rsidR="00571596">
              <w:t>.</w:t>
            </w:r>
          </w:p>
        </w:tc>
      </w:tr>
      <w:tr w:rsidR="005326A9" w:rsidRPr="00A024ED" w14:paraId="46849531" w14:textId="77777777" w:rsidTr="005D3DF3">
        <w:trPr>
          <w:jc w:val="center"/>
        </w:trPr>
        <w:tc>
          <w:tcPr>
            <w:tcW w:w="2842" w:type="dxa"/>
            <w:vAlign w:val="center"/>
          </w:tcPr>
          <w:p w14:paraId="794026B5" w14:textId="77777777" w:rsidR="005326A9" w:rsidRPr="00485BE1" w:rsidRDefault="005326A9" w:rsidP="00920BD7">
            <w:pPr>
              <w:pStyle w:val="IndraNormal"/>
              <w:rPr>
                <w:highlight w:val="yellow"/>
              </w:rPr>
            </w:pPr>
            <w:r w:rsidRPr="00FB0417">
              <w:t>Message</w:t>
            </w:r>
            <w:r>
              <w:t xml:space="preserve"> </w:t>
            </w:r>
            <w:r w:rsidRPr="00FB0417">
              <w:t>Correlation</w:t>
            </w:r>
            <w:r>
              <w:t xml:space="preserve"> </w:t>
            </w:r>
            <w:r w:rsidRPr="00FB0417">
              <w:t>Information</w:t>
            </w:r>
          </w:p>
        </w:tc>
        <w:tc>
          <w:tcPr>
            <w:tcW w:w="992" w:type="dxa"/>
            <w:vAlign w:val="center"/>
          </w:tcPr>
          <w:p w14:paraId="2D19E7D1" w14:textId="77777777" w:rsidR="005326A9" w:rsidRPr="00FB0417" w:rsidRDefault="005326A9" w:rsidP="00920BD7">
            <w:pPr>
              <w:pStyle w:val="IndraNormal"/>
            </w:pPr>
            <w:r w:rsidRPr="00FB0417">
              <w:t>-</w:t>
            </w:r>
          </w:p>
        </w:tc>
        <w:tc>
          <w:tcPr>
            <w:tcW w:w="1264" w:type="dxa"/>
            <w:vAlign w:val="center"/>
          </w:tcPr>
          <w:p w14:paraId="55DF0348" w14:textId="77777777" w:rsidR="005326A9" w:rsidRPr="00FB0417" w:rsidRDefault="005326A9" w:rsidP="00920BD7">
            <w:pPr>
              <w:pStyle w:val="IndraNormal"/>
            </w:pPr>
            <w:r w:rsidRPr="00FB0417">
              <w:t>1</w:t>
            </w:r>
          </w:p>
        </w:tc>
        <w:tc>
          <w:tcPr>
            <w:tcW w:w="4253" w:type="dxa"/>
            <w:vAlign w:val="center"/>
          </w:tcPr>
          <w:p w14:paraId="678DD07F" w14:textId="7F119975" w:rsidR="005326A9" w:rsidRPr="00FB0417" w:rsidRDefault="005326A9" w:rsidP="00920BD7">
            <w:pPr>
              <w:pStyle w:val="IndraNormal"/>
            </w:pPr>
            <w:r w:rsidRPr="007272FA">
              <w:rPr>
                <w:lang w:val="pt-PT"/>
              </w:rPr>
              <w:t xml:space="preserve">Dados da mensagem de entrada a que esta resposta diz respeito. </w:t>
            </w:r>
            <w:r>
              <w:t xml:space="preserve">Ver capítulo </w:t>
            </w:r>
            <w:r w:rsidR="00551086">
              <w:fldChar w:fldCharType="begin"/>
            </w:r>
            <w:r w:rsidR="00551086">
              <w:instrText xml:space="preserve"> REF _Ref109601404 \r \h </w:instrText>
            </w:r>
            <w:r w:rsidR="00551086">
              <w:fldChar w:fldCharType="separate"/>
            </w:r>
            <w:r w:rsidR="00551086">
              <w:t>5.14</w:t>
            </w:r>
            <w:r w:rsidR="00551086">
              <w:fldChar w:fldCharType="end"/>
            </w:r>
            <w:r w:rsidR="00571596">
              <w:t>.</w:t>
            </w:r>
          </w:p>
        </w:tc>
      </w:tr>
      <w:tr w:rsidR="005326A9" w:rsidRPr="00A024ED" w14:paraId="4757E77A" w14:textId="77777777" w:rsidTr="005D3DF3">
        <w:trPr>
          <w:jc w:val="center"/>
        </w:trPr>
        <w:tc>
          <w:tcPr>
            <w:tcW w:w="2842" w:type="dxa"/>
            <w:vAlign w:val="center"/>
          </w:tcPr>
          <w:p w14:paraId="675C58B5" w14:textId="19302736" w:rsidR="005326A9" w:rsidRPr="00FB0417" w:rsidRDefault="00672C15" w:rsidP="00920BD7">
            <w:pPr>
              <w:pStyle w:val="IndraNormal"/>
            </w:pPr>
            <w:r w:rsidRPr="00672C15">
              <w:t>Load</w:t>
            </w:r>
            <w:r>
              <w:t xml:space="preserve"> </w:t>
            </w:r>
            <w:r w:rsidRPr="00672C15">
              <w:t>Authorisation</w:t>
            </w:r>
            <w:r>
              <w:t xml:space="preserve"> </w:t>
            </w:r>
            <w:r w:rsidRPr="00672C15">
              <w:t>Response</w:t>
            </w:r>
          </w:p>
        </w:tc>
        <w:tc>
          <w:tcPr>
            <w:tcW w:w="992" w:type="dxa"/>
            <w:vAlign w:val="center"/>
          </w:tcPr>
          <w:p w14:paraId="5CC404C6" w14:textId="36DB89FB" w:rsidR="005326A9" w:rsidRPr="00FB0417" w:rsidRDefault="00672C15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66F804C8" w14:textId="36B13B6E" w:rsidR="005326A9" w:rsidRPr="00FB0417" w:rsidRDefault="00672C15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53DC593A" w14:textId="264BE077" w:rsidR="005326A9" w:rsidRPr="007272FA" w:rsidRDefault="00672C1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Grupo de dados respeitantes aos dados da Autorizaç</w:t>
            </w:r>
            <w:r w:rsidR="002A7C1F" w:rsidRPr="007272FA">
              <w:rPr>
                <w:lang w:val="pt-PT"/>
              </w:rPr>
              <w:t xml:space="preserve">ão </w:t>
            </w:r>
            <w:r w:rsidRPr="007272FA">
              <w:rPr>
                <w:lang w:val="pt-PT"/>
              </w:rPr>
              <w:t>de Carga</w:t>
            </w:r>
          </w:p>
        </w:tc>
      </w:tr>
      <w:tr w:rsidR="005326A9" w:rsidRPr="00A024ED" w14:paraId="5BDBC143" w14:textId="77777777" w:rsidTr="005D3DF3">
        <w:trPr>
          <w:jc w:val="center"/>
        </w:trPr>
        <w:tc>
          <w:tcPr>
            <w:tcW w:w="2842" w:type="dxa"/>
            <w:vAlign w:val="center"/>
          </w:tcPr>
          <w:p w14:paraId="12581242" w14:textId="0F950B14" w:rsidR="005326A9" w:rsidRPr="00574A9C" w:rsidRDefault="00672C15" w:rsidP="00920BD7">
            <w:pPr>
              <w:pStyle w:val="IndraNormal"/>
            </w:pPr>
            <w:r>
              <w:t xml:space="preserve">- </w:t>
            </w:r>
            <w:r w:rsidRPr="00672C15">
              <w:t>Load</w:t>
            </w:r>
            <w:r>
              <w:t xml:space="preserve"> </w:t>
            </w:r>
            <w:r w:rsidRPr="00672C15">
              <w:t>Authorisation</w:t>
            </w:r>
            <w:r>
              <w:t xml:space="preserve"> </w:t>
            </w:r>
            <w:r w:rsidRPr="00672C15">
              <w:t>Number</w:t>
            </w:r>
          </w:p>
        </w:tc>
        <w:tc>
          <w:tcPr>
            <w:tcW w:w="992" w:type="dxa"/>
            <w:vAlign w:val="center"/>
          </w:tcPr>
          <w:p w14:paraId="57C126C5" w14:textId="632F0089" w:rsidR="005326A9" w:rsidRDefault="00672C15" w:rsidP="00920BD7">
            <w:pPr>
              <w:pStyle w:val="IndraNormal"/>
            </w:pPr>
            <w:r>
              <w:t>an..20</w:t>
            </w:r>
          </w:p>
        </w:tc>
        <w:tc>
          <w:tcPr>
            <w:tcW w:w="1264" w:type="dxa"/>
            <w:vAlign w:val="center"/>
          </w:tcPr>
          <w:p w14:paraId="27F947A2" w14:textId="6B1348FD" w:rsidR="005326A9" w:rsidRDefault="00672C15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213DD331" w14:textId="473F51EB" w:rsidR="005326A9" w:rsidRPr="007272FA" w:rsidRDefault="00672C1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da Autorização de Carga (caso haja autorização)</w:t>
            </w:r>
          </w:p>
        </w:tc>
      </w:tr>
      <w:tr w:rsidR="005326A9" w:rsidRPr="00A024ED" w14:paraId="5E36E92E" w14:textId="77777777" w:rsidTr="005D3DF3">
        <w:trPr>
          <w:jc w:val="center"/>
        </w:trPr>
        <w:tc>
          <w:tcPr>
            <w:tcW w:w="2842" w:type="dxa"/>
            <w:vAlign w:val="center"/>
          </w:tcPr>
          <w:p w14:paraId="1892059A" w14:textId="4FB9F6CD" w:rsidR="005326A9" w:rsidRPr="00574A9C" w:rsidRDefault="00672C15" w:rsidP="00920BD7">
            <w:pPr>
              <w:pStyle w:val="IndraNormal"/>
            </w:pPr>
            <w:r>
              <w:t xml:space="preserve">- </w:t>
            </w:r>
            <w:r w:rsidRPr="00672C15">
              <w:t>Load</w:t>
            </w:r>
            <w:r>
              <w:t xml:space="preserve"> </w:t>
            </w:r>
            <w:r w:rsidRPr="00672C15">
              <w:t>Authorisation</w:t>
            </w:r>
            <w:r>
              <w:t xml:space="preserve"> </w:t>
            </w:r>
            <w:r w:rsidRPr="00672C15">
              <w:t>State</w:t>
            </w:r>
          </w:p>
        </w:tc>
        <w:tc>
          <w:tcPr>
            <w:tcW w:w="992" w:type="dxa"/>
            <w:vAlign w:val="center"/>
          </w:tcPr>
          <w:p w14:paraId="34EDABC1" w14:textId="7275A36E" w:rsidR="005326A9" w:rsidRDefault="00672C15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1CE2D78B" w14:textId="7DAA05F8" w:rsidR="005326A9" w:rsidRDefault="006472F6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51D0F9A" w14:textId="75A9EED6" w:rsidR="005326A9" w:rsidRPr="007272FA" w:rsidRDefault="00672C1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Estado da Autorização de Carga.</w:t>
            </w:r>
          </w:p>
          <w:p w14:paraId="41B3C0E1" w14:textId="5125DC04" w:rsidR="00672C15" w:rsidRPr="007272FA" w:rsidRDefault="00672C1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</w:r>
            <w:r w:rsidR="00B92691" w:rsidRPr="007272FA">
              <w:rPr>
                <w:lang w:val="pt-PT"/>
              </w:rPr>
              <w:t>Pending – Pendente de autorização</w:t>
            </w:r>
          </w:p>
          <w:p w14:paraId="34766F7B" w14:textId="0D533B96" w:rsidR="00B92691" w:rsidRDefault="00B92691" w:rsidP="00920BD7">
            <w:pPr>
              <w:pStyle w:val="IndraNormal"/>
            </w:pPr>
            <w:r w:rsidRPr="00B92691">
              <w:t>Authorised</w:t>
            </w:r>
            <w:r>
              <w:t xml:space="preserve"> – Autorizada</w:t>
            </w:r>
          </w:p>
          <w:p w14:paraId="5E0AA8F2" w14:textId="63488CEA" w:rsidR="00B92691" w:rsidRDefault="00B92691" w:rsidP="00920BD7">
            <w:pPr>
              <w:pStyle w:val="IndraNormal"/>
            </w:pPr>
            <w:r w:rsidRPr="00B92691">
              <w:t>Refused</w:t>
            </w:r>
            <w:r>
              <w:t xml:space="preserve"> – Recusada</w:t>
            </w:r>
          </w:p>
          <w:p w14:paraId="13CA9806" w14:textId="10DF447A" w:rsidR="00672C15" w:rsidRDefault="00B92691" w:rsidP="00920BD7">
            <w:pPr>
              <w:pStyle w:val="IndraNormal"/>
            </w:pPr>
            <w:r w:rsidRPr="00B92691">
              <w:t>Annulled</w:t>
            </w:r>
            <w:r>
              <w:t xml:space="preserve"> - Anulada</w:t>
            </w:r>
          </w:p>
        </w:tc>
      </w:tr>
      <w:tr w:rsidR="00BB1995" w:rsidRPr="00A024ED" w14:paraId="1241AFCF" w14:textId="77777777" w:rsidTr="009962CE">
        <w:trPr>
          <w:jc w:val="center"/>
        </w:trPr>
        <w:tc>
          <w:tcPr>
            <w:tcW w:w="2842" w:type="dxa"/>
            <w:vAlign w:val="center"/>
          </w:tcPr>
          <w:p w14:paraId="7FA9BD12" w14:textId="19CF9CC8" w:rsidR="00BB1995" w:rsidRPr="00FB0417" w:rsidRDefault="00BB1995" w:rsidP="00920BD7">
            <w:pPr>
              <w:pStyle w:val="IndraNormal"/>
            </w:pPr>
            <w:r>
              <w:t>Unl</w:t>
            </w:r>
            <w:r w:rsidRPr="00672C15">
              <w:t>oad</w:t>
            </w:r>
            <w:r>
              <w:t xml:space="preserve"> </w:t>
            </w:r>
            <w:r w:rsidRPr="00672C15">
              <w:t>Authorisation</w:t>
            </w:r>
            <w:r>
              <w:t xml:space="preserve"> </w:t>
            </w:r>
            <w:r w:rsidRPr="00672C15">
              <w:t>Response</w:t>
            </w:r>
          </w:p>
        </w:tc>
        <w:tc>
          <w:tcPr>
            <w:tcW w:w="992" w:type="dxa"/>
            <w:vAlign w:val="center"/>
          </w:tcPr>
          <w:p w14:paraId="2DC7536D" w14:textId="77777777" w:rsidR="00BB1995" w:rsidRPr="00FB0417" w:rsidRDefault="00BB1995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52D8480D" w14:textId="77777777" w:rsidR="00BB1995" w:rsidRPr="00FB0417" w:rsidRDefault="00BB1995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4E50F130" w14:textId="65432642" w:rsidR="00BB1995" w:rsidRPr="007272FA" w:rsidRDefault="00BB199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Grupo de dados respeitantes aos dados da Autorização de Descarga</w:t>
            </w:r>
          </w:p>
        </w:tc>
      </w:tr>
      <w:tr w:rsidR="00BB1995" w:rsidRPr="00A024ED" w14:paraId="32E08D40" w14:textId="77777777" w:rsidTr="009962CE">
        <w:trPr>
          <w:jc w:val="center"/>
        </w:trPr>
        <w:tc>
          <w:tcPr>
            <w:tcW w:w="2842" w:type="dxa"/>
            <w:vAlign w:val="center"/>
          </w:tcPr>
          <w:p w14:paraId="7D0244DA" w14:textId="089CD07F" w:rsidR="00BB1995" w:rsidRPr="00574A9C" w:rsidRDefault="00BB1995" w:rsidP="00920BD7">
            <w:pPr>
              <w:pStyle w:val="IndraNormal"/>
            </w:pPr>
            <w:r>
              <w:t>- Unl</w:t>
            </w:r>
            <w:r w:rsidRPr="00672C15">
              <w:t>oad</w:t>
            </w:r>
            <w:r>
              <w:t xml:space="preserve"> </w:t>
            </w:r>
            <w:r w:rsidRPr="00672C15">
              <w:t>Authorisation</w:t>
            </w:r>
            <w:r>
              <w:t xml:space="preserve"> </w:t>
            </w:r>
            <w:r w:rsidRPr="00672C15">
              <w:t>Number</w:t>
            </w:r>
          </w:p>
        </w:tc>
        <w:tc>
          <w:tcPr>
            <w:tcW w:w="992" w:type="dxa"/>
            <w:vAlign w:val="center"/>
          </w:tcPr>
          <w:p w14:paraId="5B186949" w14:textId="77777777" w:rsidR="00BB1995" w:rsidRDefault="00BB1995" w:rsidP="00920BD7">
            <w:pPr>
              <w:pStyle w:val="IndraNormal"/>
            </w:pPr>
            <w:r>
              <w:t>an..20</w:t>
            </w:r>
          </w:p>
        </w:tc>
        <w:tc>
          <w:tcPr>
            <w:tcW w:w="1264" w:type="dxa"/>
            <w:vAlign w:val="center"/>
          </w:tcPr>
          <w:p w14:paraId="528C0CBB" w14:textId="77777777" w:rsidR="00BB1995" w:rsidRDefault="00BB1995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61D13B65" w14:textId="189FDBF5" w:rsidR="00BB1995" w:rsidRPr="007272FA" w:rsidRDefault="00BB199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da Autorização de Descarga (caso haja autorização)</w:t>
            </w:r>
          </w:p>
        </w:tc>
      </w:tr>
      <w:tr w:rsidR="00BB1995" w:rsidRPr="00A024ED" w14:paraId="631772E8" w14:textId="77777777" w:rsidTr="009962CE">
        <w:trPr>
          <w:jc w:val="center"/>
        </w:trPr>
        <w:tc>
          <w:tcPr>
            <w:tcW w:w="2842" w:type="dxa"/>
            <w:vAlign w:val="center"/>
          </w:tcPr>
          <w:p w14:paraId="6B9797E1" w14:textId="307500B1" w:rsidR="00BB1995" w:rsidRPr="00574A9C" w:rsidRDefault="00BB1995" w:rsidP="00920BD7">
            <w:pPr>
              <w:pStyle w:val="IndraNormal"/>
            </w:pPr>
            <w:r>
              <w:t>- Unl</w:t>
            </w:r>
            <w:r w:rsidRPr="00672C15">
              <w:t>oad</w:t>
            </w:r>
            <w:r>
              <w:t xml:space="preserve"> </w:t>
            </w:r>
            <w:r w:rsidRPr="00672C15">
              <w:t>Authorisation</w:t>
            </w:r>
            <w:r>
              <w:t xml:space="preserve"> </w:t>
            </w:r>
            <w:r w:rsidRPr="00672C15">
              <w:t>State</w:t>
            </w:r>
          </w:p>
        </w:tc>
        <w:tc>
          <w:tcPr>
            <w:tcW w:w="992" w:type="dxa"/>
            <w:vAlign w:val="center"/>
          </w:tcPr>
          <w:p w14:paraId="31AA8574" w14:textId="77777777" w:rsidR="00BB1995" w:rsidRDefault="00BB1995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75CE9093" w14:textId="02FA5D16" w:rsidR="00BB1995" w:rsidRDefault="006472F6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08D44A7" w14:textId="2AA476A9" w:rsidR="00BB1995" w:rsidRPr="007272FA" w:rsidRDefault="00BB199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Estado da Autorização de Des</w:t>
            </w:r>
            <w:r w:rsidR="00040251" w:rsidRPr="007272FA">
              <w:rPr>
                <w:lang w:val="pt-PT"/>
              </w:rPr>
              <w:t>c</w:t>
            </w:r>
            <w:r w:rsidRPr="007272FA">
              <w:rPr>
                <w:lang w:val="pt-PT"/>
              </w:rPr>
              <w:t>arga.</w:t>
            </w:r>
          </w:p>
          <w:p w14:paraId="168F67DA" w14:textId="77777777" w:rsidR="00BB1995" w:rsidRPr="007272FA" w:rsidRDefault="00BB199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lastRenderedPageBreak/>
              <w:t>Lista de códigos aplicáveis:</w:t>
            </w:r>
            <w:r w:rsidRPr="007272FA">
              <w:rPr>
                <w:lang w:val="pt-PT"/>
              </w:rPr>
              <w:br/>
              <w:t>Pending – Pendente de autorização</w:t>
            </w:r>
          </w:p>
          <w:p w14:paraId="168FDDFB" w14:textId="77777777" w:rsidR="00BB1995" w:rsidRDefault="00BB1995" w:rsidP="00920BD7">
            <w:pPr>
              <w:pStyle w:val="IndraNormal"/>
            </w:pPr>
            <w:r w:rsidRPr="00B92691">
              <w:t>Authorised</w:t>
            </w:r>
            <w:r>
              <w:t xml:space="preserve"> – Autorizada</w:t>
            </w:r>
          </w:p>
          <w:p w14:paraId="28439A1C" w14:textId="77777777" w:rsidR="00BB1995" w:rsidRDefault="00BB1995" w:rsidP="00920BD7">
            <w:pPr>
              <w:pStyle w:val="IndraNormal"/>
            </w:pPr>
            <w:r w:rsidRPr="00B92691">
              <w:t>Refused</w:t>
            </w:r>
            <w:r>
              <w:t xml:space="preserve"> – Recusada</w:t>
            </w:r>
          </w:p>
          <w:p w14:paraId="447BF94A" w14:textId="77777777" w:rsidR="00BB1995" w:rsidRDefault="00BB1995" w:rsidP="00920BD7">
            <w:pPr>
              <w:pStyle w:val="IndraNormal"/>
            </w:pPr>
            <w:r w:rsidRPr="00B92691">
              <w:t>Annulled</w:t>
            </w:r>
            <w:r>
              <w:t xml:space="preserve"> - Anulada</w:t>
            </w:r>
          </w:p>
        </w:tc>
      </w:tr>
      <w:tr w:rsidR="009962CE" w:rsidRPr="00A024ED" w14:paraId="11B16A46" w14:textId="77777777" w:rsidTr="009962CE">
        <w:trPr>
          <w:jc w:val="center"/>
        </w:trPr>
        <w:tc>
          <w:tcPr>
            <w:tcW w:w="2842" w:type="dxa"/>
            <w:vAlign w:val="center"/>
          </w:tcPr>
          <w:p w14:paraId="57D0290B" w14:textId="383DB2C7" w:rsidR="009962CE" w:rsidRPr="00FB0417" w:rsidRDefault="009962CE" w:rsidP="00920BD7">
            <w:pPr>
              <w:pStyle w:val="IndraNormal"/>
            </w:pPr>
            <w:r w:rsidRPr="009962CE">
              <w:lastRenderedPageBreak/>
              <w:t>Dock</w:t>
            </w:r>
            <w:r>
              <w:t xml:space="preserve"> </w:t>
            </w:r>
            <w:r w:rsidRPr="009962CE">
              <w:t>Change</w:t>
            </w:r>
            <w:r>
              <w:t xml:space="preserve"> </w:t>
            </w:r>
            <w:r w:rsidRPr="009962CE">
              <w:t>Response</w:t>
            </w:r>
          </w:p>
        </w:tc>
        <w:tc>
          <w:tcPr>
            <w:tcW w:w="992" w:type="dxa"/>
            <w:vAlign w:val="center"/>
          </w:tcPr>
          <w:p w14:paraId="67C3673B" w14:textId="77777777" w:rsidR="009962CE" w:rsidRPr="00FB0417" w:rsidRDefault="009962CE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4E5C3346" w14:textId="77777777" w:rsidR="009962CE" w:rsidRPr="00FB0417" w:rsidRDefault="009962CE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4227F366" w14:textId="1FB490AA" w:rsidR="009962CE" w:rsidRPr="007272FA" w:rsidRDefault="009962C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Grupo de dados respeitantes aos dados</w:t>
            </w:r>
            <w:r w:rsidR="00040251" w:rsidRPr="007272FA">
              <w:rPr>
                <w:lang w:val="pt-PT"/>
              </w:rPr>
              <w:t xml:space="preserve"> d</w:t>
            </w:r>
            <w:r w:rsidR="00015751" w:rsidRPr="007272FA">
              <w:rPr>
                <w:lang w:val="pt-PT"/>
              </w:rPr>
              <w:t>a</w:t>
            </w:r>
            <w:r w:rsidRPr="007272FA">
              <w:rPr>
                <w:lang w:val="pt-PT"/>
              </w:rPr>
              <w:t xml:space="preserve"> </w:t>
            </w:r>
            <w:r w:rsidR="00015751" w:rsidRPr="007272FA">
              <w:rPr>
                <w:lang w:val="pt-PT"/>
              </w:rPr>
              <w:t xml:space="preserve">autorização do </w:t>
            </w:r>
            <w:r w:rsidR="00040251" w:rsidRPr="007272FA">
              <w:rPr>
                <w:lang w:val="pt-PT"/>
              </w:rPr>
              <w:t>pedido de mudança de cais</w:t>
            </w:r>
            <w:r w:rsidR="00015751" w:rsidRPr="007272FA">
              <w:rPr>
                <w:lang w:val="pt-PT"/>
              </w:rPr>
              <w:t>.</w:t>
            </w:r>
          </w:p>
        </w:tc>
      </w:tr>
      <w:tr w:rsidR="009962CE" w:rsidRPr="00A024ED" w14:paraId="26684DE7" w14:textId="77777777" w:rsidTr="009962CE">
        <w:trPr>
          <w:jc w:val="center"/>
        </w:trPr>
        <w:tc>
          <w:tcPr>
            <w:tcW w:w="2842" w:type="dxa"/>
            <w:vAlign w:val="center"/>
          </w:tcPr>
          <w:p w14:paraId="73913061" w14:textId="5293AF6F" w:rsidR="009962CE" w:rsidRPr="00574A9C" w:rsidRDefault="009962CE" w:rsidP="00920BD7">
            <w:pPr>
              <w:pStyle w:val="IndraNormal"/>
            </w:pPr>
            <w:r>
              <w:t xml:space="preserve">- </w:t>
            </w:r>
            <w:r w:rsidR="00040251" w:rsidRPr="00040251">
              <w:t>Dock</w:t>
            </w:r>
            <w:r w:rsidR="00040251">
              <w:t xml:space="preserve"> </w:t>
            </w:r>
            <w:r w:rsidR="00040251" w:rsidRPr="00040251">
              <w:t>Change</w:t>
            </w:r>
            <w:r w:rsidR="00040251">
              <w:t xml:space="preserve"> </w:t>
            </w:r>
            <w:r w:rsidR="00040251" w:rsidRPr="00040251">
              <w:t>State</w:t>
            </w:r>
          </w:p>
        </w:tc>
        <w:tc>
          <w:tcPr>
            <w:tcW w:w="992" w:type="dxa"/>
            <w:vAlign w:val="center"/>
          </w:tcPr>
          <w:p w14:paraId="23F9E8CF" w14:textId="77777777" w:rsidR="009962CE" w:rsidRDefault="009962CE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45651282" w14:textId="66B1E056" w:rsidR="009962CE" w:rsidRDefault="006472F6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5183DFBD" w14:textId="1FA80A8E" w:rsidR="009962CE" w:rsidRPr="007272FA" w:rsidRDefault="0004025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Estado do pedido de mudança de cais</w:t>
            </w:r>
            <w:r w:rsidR="009962CE" w:rsidRPr="007272FA">
              <w:rPr>
                <w:lang w:val="pt-PT"/>
              </w:rPr>
              <w:t>.</w:t>
            </w:r>
          </w:p>
          <w:p w14:paraId="4B2B3FAF" w14:textId="77777777" w:rsidR="009962CE" w:rsidRPr="007272FA" w:rsidRDefault="009962C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Pending – Pendente de autorização</w:t>
            </w:r>
          </w:p>
          <w:p w14:paraId="5536F73D" w14:textId="3F716DA5" w:rsidR="009962CE" w:rsidRDefault="009962CE" w:rsidP="00920BD7">
            <w:pPr>
              <w:pStyle w:val="IndraNormal"/>
            </w:pPr>
            <w:r w:rsidRPr="00B92691">
              <w:t>Authorised</w:t>
            </w:r>
            <w:r w:rsidR="00FB797A">
              <w:t xml:space="preserve"> – Autorizado</w:t>
            </w:r>
          </w:p>
          <w:p w14:paraId="38B7B0C2" w14:textId="3887C874" w:rsidR="009962CE" w:rsidRDefault="009962CE" w:rsidP="00920BD7">
            <w:pPr>
              <w:pStyle w:val="IndraNormal"/>
            </w:pPr>
            <w:r w:rsidRPr="00B92691">
              <w:t>Refused</w:t>
            </w:r>
            <w:r w:rsidR="00FB797A">
              <w:t xml:space="preserve"> – Recusado</w:t>
            </w:r>
          </w:p>
          <w:p w14:paraId="7A04D4E5" w14:textId="4325E46F" w:rsidR="009962CE" w:rsidRDefault="009962CE" w:rsidP="00920BD7">
            <w:pPr>
              <w:pStyle w:val="IndraNormal"/>
            </w:pPr>
            <w:r w:rsidRPr="00B92691">
              <w:t>Annulled</w:t>
            </w:r>
            <w:r w:rsidR="00FB797A">
              <w:t xml:space="preserve"> - Anulado</w:t>
            </w:r>
          </w:p>
        </w:tc>
      </w:tr>
      <w:tr w:rsidR="006C52EA" w:rsidRPr="00A024ED" w14:paraId="0641A47A" w14:textId="77777777" w:rsidTr="00182008">
        <w:trPr>
          <w:jc w:val="center"/>
        </w:trPr>
        <w:tc>
          <w:tcPr>
            <w:tcW w:w="2842" w:type="dxa"/>
            <w:vAlign w:val="center"/>
          </w:tcPr>
          <w:p w14:paraId="34EE3563" w14:textId="126F53D3" w:rsidR="006C52EA" w:rsidRPr="00FB0417" w:rsidRDefault="006C52EA" w:rsidP="00920BD7">
            <w:pPr>
              <w:pStyle w:val="IndraNormal"/>
            </w:pPr>
            <w:r w:rsidRPr="006C52EA">
              <w:t>Ship</w:t>
            </w:r>
            <w:r>
              <w:t xml:space="preserve"> </w:t>
            </w:r>
            <w:r w:rsidRPr="006C52EA">
              <w:t>Exit</w:t>
            </w:r>
            <w:r>
              <w:t xml:space="preserve"> </w:t>
            </w:r>
            <w:r w:rsidRPr="006C52EA">
              <w:t>Authorisation</w:t>
            </w:r>
            <w:r>
              <w:t xml:space="preserve"> </w:t>
            </w:r>
            <w:r w:rsidRPr="006C52EA">
              <w:t>Response</w:t>
            </w:r>
          </w:p>
        </w:tc>
        <w:tc>
          <w:tcPr>
            <w:tcW w:w="992" w:type="dxa"/>
            <w:vAlign w:val="center"/>
          </w:tcPr>
          <w:p w14:paraId="3182ECAF" w14:textId="77777777" w:rsidR="006C52EA" w:rsidRPr="00FB0417" w:rsidRDefault="006C52EA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06BEC7A0" w14:textId="77777777" w:rsidR="006C52EA" w:rsidRPr="00FB0417" w:rsidRDefault="006C52EA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5FFCF4A1" w14:textId="423E4227" w:rsidR="006C52EA" w:rsidRPr="007272FA" w:rsidRDefault="006C52E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Grupo de dados respeitantes aos dados </w:t>
            </w:r>
            <w:r w:rsidR="002B772E" w:rsidRPr="007272FA">
              <w:rPr>
                <w:lang w:val="pt-PT"/>
              </w:rPr>
              <w:t xml:space="preserve">da </w:t>
            </w:r>
            <w:r w:rsidR="004D0979" w:rsidRPr="007272FA">
              <w:rPr>
                <w:lang w:val="pt-PT"/>
              </w:rPr>
              <w:t>a</w:t>
            </w:r>
            <w:r w:rsidR="002B772E" w:rsidRPr="007272FA">
              <w:rPr>
                <w:lang w:val="pt-PT"/>
              </w:rPr>
              <w:t xml:space="preserve">utorização do </w:t>
            </w:r>
            <w:r w:rsidR="004D0979" w:rsidRPr="007272FA">
              <w:rPr>
                <w:lang w:val="pt-PT"/>
              </w:rPr>
              <w:t>a</w:t>
            </w:r>
            <w:r w:rsidR="002B772E" w:rsidRPr="007272FA">
              <w:rPr>
                <w:lang w:val="pt-PT"/>
              </w:rPr>
              <w:t xml:space="preserve">lvará de </w:t>
            </w:r>
            <w:r w:rsidR="004D0979" w:rsidRPr="007272FA">
              <w:rPr>
                <w:lang w:val="pt-PT"/>
              </w:rPr>
              <w:t>s</w:t>
            </w:r>
            <w:r w:rsidR="002B772E" w:rsidRPr="007272FA">
              <w:rPr>
                <w:lang w:val="pt-PT"/>
              </w:rPr>
              <w:t>aída</w:t>
            </w:r>
          </w:p>
        </w:tc>
      </w:tr>
      <w:tr w:rsidR="006C52EA" w:rsidRPr="00A024ED" w14:paraId="5D746C90" w14:textId="77777777" w:rsidTr="00182008">
        <w:trPr>
          <w:jc w:val="center"/>
        </w:trPr>
        <w:tc>
          <w:tcPr>
            <w:tcW w:w="2842" w:type="dxa"/>
            <w:vAlign w:val="center"/>
          </w:tcPr>
          <w:p w14:paraId="1F4F8396" w14:textId="21BC1C51" w:rsidR="006C52EA" w:rsidRPr="00574A9C" w:rsidRDefault="006C52EA" w:rsidP="00920BD7">
            <w:pPr>
              <w:pStyle w:val="IndraNormal"/>
            </w:pPr>
            <w:r>
              <w:t xml:space="preserve">- </w:t>
            </w:r>
            <w:r w:rsidR="00EB77BB" w:rsidRPr="00EB77BB">
              <w:t>Ship</w:t>
            </w:r>
            <w:r w:rsidR="00EB77BB">
              <w:t xml:space="preserve"> </w:t>
            </w:r>
            <w:r w:rsidR="00EB77BB" w:rsidRPr="00EB77BB">
              <w:t>Exit</w:t>
            </w:r>
            <w:r w:rsidR="00EB77BB">
              <w:t xml:space="preserve"> </w:t>
            </w:r>
            <w:r w:rsidR="00EB77BB" w:rsidRPr="00EB77BB">
              <w:t>Authorisation</w:t>
            </w:r>
            <w:r w:rsidR="00EB77BB">
              <w:t xml:space="preserve"> </w:t>
            </w:r>
            <w:r w:rsidR="00EB77BB" w:rsidRPr="00EB77BB">
              <w:t>Number</w:t>
            </w:r>
          </w:p>
        </w:tc>
        <w:tc>
          <w:tcPr>
            <w:tcW w:w="992" w:type="dxa"/>
            <w:vAlign w:val="center"/>
          </w:tcPr>
          <w:p w14:paraId="4877CBDC" w14:textId="77777777" w:rsidR="006C52EA" w:rsidRDefault="006C52EA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36D4A3DE" w14:textId="77777777" w:rsidR="006C52EA" w:rsidRDefault="006C52EA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3FDEB28C" w14:textId="0F164285" w:rsidR="006C52EA" w:rsidRPr="007272FA" w:rsidRDefault="0042266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da a</w:t>
            </w:r>
            <w:r w:rsidR="006472F6" w:rsidRPr="007272FA">
              <w:rPr>
                <w:lang w:val="pt-PT"/>
              </w:rPr>
              <w:t xml:space="preserve">utorização do </w:t>
            </w:r>
            <w:r w:rsidRPr="007272FA">
              <w:rPr>
                <w:lang w:val="pt-PT"/>
              </w:rPr>
              <w:t>a</w:t>
            </w:r>
            <w:r w:rsidR="006472F6" w:rsidRPr="007272FA">
              <w:rPr>
                <w:lang w:val="pt-PT"/>
              </w:rPr>
              <w:t xml:space="preserve">lvará de </w:t>
            </w:r>
            <w:r w:rsidRPr="007272FA">
              <w:rPr>
                <w:lang w:val="pt-PT"/>
              </w:rPr>
              <w:t>s</w:t>
            </w:r>
            <w:r w:rsidR="006472F6" w:rsidRPr="007272FA">
              <w:rPr>
                <w:lang w:val="pt-PT"/>
              </w:rPr>
              <w:t>aída (caso haja autorização)</w:t>
            </w:r>
          </w:p>
        </w:tc>
      </w:tr>
      <w:tr w:rsidR="00FD659C" w:rsidRPr="00422660" w14:paraId="3E5B5C09" w14:textId="77777777" w:rsidTr="00182008">
        <w:trPr>
          <w:jc w:val="center"/>
        </w:trPr>
        <w:tc>
          <w:tcPr>
            <w:tcW w:w="2842" w:type="dxa"/>
            <w:vAlign w:val="center"/>
          </w:tcPr>
          <w:p w14:paraId="20FD1C72" w14:textId="41AABFA5" w:rsidR="00FD659C" w:rsidRPr="00FD659C" w:rsidRDefault="00FD659C" w:rsidP="00920BD7">
            <w:pPr>
              <w:pStyle w:val="IndraNormal"/>
            </w:pPr>
            <w:r w:rsidRPr="00FD659C">
              <w:t>- Ship Exit Authorisation Date And Time</w:t>
            </w:r>
          </w:p>
        </w:tc>
        <w:tc>
          <w:tcPr>
            <w:tcW w:w="992" w:type="dxa"/>
            <w:vAlign w:val="center"/>
          </w:tcPr>
          <w:p w14:paraId="29390F7E" w14:textId="22283856" w:rsidR="00FD659C" w:rsidRPr="00FD659C" w:rsidRDefault="00097F0F" w:rsidP="00920BD7">
            <w:pPr>
              <w:pStyle w:val="IndraNormal"/>
              <w:rPr>
                <w:lang w:val="en-US"/>
              </w:rPr>
            </w:pPr>
            <w:r>
              <w:t>an</w:t>
            </w:r>
            <w:r w:rsidR="00A30E10">
              <w:t>19</w:t>
            </w:r>
          </w:p>
        </w:tc>
        <w:tc>
          <w:tcPr>
            <w:tcW w:w="1264" w:type="dxa"/>
            <w:vAlign w:val="center"/>
          </w:tcPr>
          <w:p w14:paraId="0D141298" w14:textId="4BEC5F9B" w:rsidR="00FD659C" w:rsidRPr="00FD659C" w:rsidRDefault="00FD659C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4FDBB279" w14:textId="148BB6F4" w:rsidR="00422660" w:rsidRPr="007272FA" w:rsidRDefault="00422660" w:rsidP="00920BD7">
            <w:pPr>
              <w:pStyle w:val="IndraNormal"/>
              <w:rPr>
                <w:rFonts w:eastAsiaTheme="minorHAnsi"/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Data e hora </w:t>
            </w:r>
            <w:r w:rsidR="00860DA1" w:rsidRPr="007272FA">
              <w:rPr>
                <w:rFonts w:eastAsiaTheme="minorHAnsi"/>
                <w:lang w:val="pt-PT"/>
              </w:rPr>
              <w:t xml:space="preserve">da </w:t>
            </w:r>
            <w:r w:rsidRPr="007272FA">
              <w:rPr>
                <w:rFonts w:eastAsiaTheme="minorHAnsi"/>
                <w:lang w:val="pt-PT"/>
              </w:rPr>
              <w:t>autorização do alvará de saída</w:t>
            </w:r>
            <w:r w:rsidR="00860DA1" w:rsidRPr="007272FA">
              <w:rPr>
                <w:rFonts w:eastAsiaTheme="minorHAnsi"/>
                <w:lang w:val="pt-PT"/>
              </w:rPr>
              <w:t xml:space="preserve"> </w:t>
            </w:r>
            <w:r w:rsidR="00860DA1" w:rsidRPr="007272FA">
              <w:rPr>
                <w:lang w:val="pt-PT"/>
              </w:rPr>
              <w:t>(caso haja autorização)</w:t>
            </w:r>
            <w:r w:rsidR="00BA50BC" w:rsidRPr="007272FA">
              <w:rPr>
                <w:lang w:val="pt-PT"/>
              </w:rPr>
              <w:t>.</w:t>
            </w:r>
          </w:p>
          <w:p w14:paraId="5619FF13" w14:textId="3A5AB635" w:rsidR="00FD659C" w:rsidRPr="007272FA" w:rsidRDefault="0042266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A30E10" w:rsidRPr="00A30E10" w14:paraId="728BD255" w14:textId="77777777" w:rsidTr="005D3DF3">
        <w:trPr>
          <w:jc w:val="center"/>
        </w:trPr>
        <w:tc>
          <w:tcPr>
            <w:tcW w:w="2842" w:type="dxa"/>
            <w:vAlign w:val="center"/>
          </w:tcPr>
          <w:p w14:paraId="3C594D34" w14:textId="7193E9D3" w:rsidR="00A30E10" w:rsidRPr="00571A80" w:rsidRDefault="00A30E10" w:rsidP="00920BD7">
            <w:pPr>
              <w:pStyle w:val="IndraNormal"/>
            </w:pPr>
            <w:r w:rsidRPr="00571A80">
              <w:t>- Ship Exit Authorisation Expiration Date And Time</w:t>
            </w:r>
          </w:p>
        </w:tc>
        <w:tc>
          <w:tcPr>
            <w:tcW w:w="992" w:type="dxa"/>
            <w:vAlign w:val="center"/>
          </w:tcPr>
          <w:p w14:paraId="48F38FB8" w14:textId="46C37C1C" w:rsidR="00A30E10" w:rsidRPr="00571A80" w:rsidRDefault="00F34AB2" w:rsidP="00920BD7">
            <w:pPr>
              <w:pStyle w:val="IndraNormal"/>
              <w:rPr>
                <w:lang w:val="en-US"/>
              </w:rPr>
            </w:pPr>
            <w:r>
              <w:t>an</w:t>
            </w:r>
            <w:r w:rsidR="00A30E10">
              <w:t>19</w:t>
            </w:r>
          </w:p>
        </w:tc>
        <w:tc>
          <w:tcPr>
            <w:tcW w:w="1264" w:type="dxa"/>
            <w:vAlign w:val="center"/>
          </w:tcPr>
          <w:p w14:paraId="42DD58CA" w14:textId="050836A5" w:rsidR="00A30E10" w:rsidRPr="00571A80" w:rsidRDefault="00A30E10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3FAE81F9" w14:textId="64F6399C" w:rsidR="00A30E10" w:rsidRPr="007272FA" w:rsidRDefault="00A30E10" w:rsidP="00920BD7">
            <w:pPr>
              <w:pStyle w:val="IndraNormal"/>
              <w:rPr>
                <w:rFonts w:eastAsiaTheme="minorHAnsi"/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Data e hora de expiração da autorização do alvará de saída </w:t>
            </w:r>
            <w:r w:rsidRPr="007272FA">
              <w:rPr>
                <w:lang w:val="pt-PT"/>
              </w:rPr>
              <w:t>(caso haja autorização).</w:t>
            </w:r>
          </w:p>
          <w:p w14:paraId="40A41A25" w14:textId="24BD16A9" w:rsidR="00A30E10" w:rsidRPr="007272FA" w:rsidRDefault="00A30E1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B25CF1" w:rsidRPr="00A30E10" w14:paraId="53E22E65" w14:textId="77777777" w:rsidTr="005D3DF3">
        <w:trPr>
          <w:jc w:val="center"/>
        </w:trPr>
        <w:tc>
          <w:tcPr>
            <w:tcW w:w="2842" w:type="dxa"/>
            <w:vAlign w:val="center"/>
          </w:tcPr>
          <w:p w14:paraId="07124B8F" w14:textId="602F6504" w:rsidR="00B25CF1" w:rsidRPr="00571A80" w:rsidRDefault="00B25CF1" w:rsidP="00920BD7">
            <w:pPr>
              <w:pStyle w:val="IndraNormal"/>
            </w:pPr>
            <w:r>
              <w:lastRenderedPageBreak/>
              <w:t xml:space="preserve">- </w:t>
            </w:r>
            <w:r w:rsidRPr="00B25CF1">
              <w:t>Ship</w:t>
            </w:r>
            <w:r>
              <w:t xml:space="preserve"> </w:t>
            </w:r>
            <w:r w:rsidRPr="00B25CF1">
              <w:t>Exit</w:t>
            </w:r>
            <w:r>
              <w:t xml:space="preserve"> </w:t>
            </w:r>
            <w:r w:rsidRPr="00B25CF1">
              <w:t>Authorisation</w:t>
            </w:r>
            <w:r>
              <w:t xml:space="preserve"> </w:t>
            </w:r>
            <w:r w:rsidRPr="00B25CF1">
              <w:t>State</w:t>
            </w:r>
          </w:p>
        </w:tc>
        <w:tc>
          <w:tcPr>
            <w:tcW w:w="992" w:type="dxa"/>
            <w:vAlign w:val="center"/>
          </w:tcPr>
          <w:p w14:paraId="63E968CE" w14:textId="649719C7" w:rsidR="00B25CF1" w:rsidRDefault="00B25CF1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0C669CCE" w14:textId="5174FE91" w:rsidR="00B25CF1" w:rsidRDefault="00B25CF1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3BE395E" w14:textId="6ED984AA" w:rsidR="00B25CF1" w:rsidRPr="007272FA" w:rsidRDefault="00B25CF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Estado do pedido de autorização do alvará de saída.</w:t>
            </w:r>
          </w:p>
          <w:p w14:paraId="03AB7FC1" w14:textId="77777777" w:rsidR="00B25CF1" w:rsidRPr="007272FA" w:rsidRDefault="00B25CF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Pending – Pendente de autorização</w:t>
            </w:r>
          </w:p>
          <w:p w14:paraId="6550AFDB" w14:textId="77777777" w:rsidR="00B25CF1" w:rsidRDefault="00B25CF1" w:rsidP="00920BD7">
            <w:pPr>
              <w:pStyle w:val="IndraNormal"/>
            </w:pPr>
            <w:r w:rsidRPr="00B92691">
              <w:t>Authorised</w:t>
            </w:r>
            <w:r>
              <w:t xml:space="preserve"> – Autorizado</w:t>
            </w:r>
          </w:p>
          <w:p w14:paraId="63774CDB" w14:textId="77777777" w:rsidR="00B25CF1" w:rsidRDefault="00B25CF1" w:rsidP="00920BD7">
            <w:pPr>
              <w:pStyle w:val="IndraNormal"/>
            </w:pPr>
            <w:r w:rsidRPr="00B92691">
              <w:t>Refused</w:t>
            </w:r>
            <w:r>
              <w:t xml:space="preserve"> – Recusado</w:t>
            </w:r>
          </w:p>
          <w:p w14:paraId="579A41FB" w14:textId="72CC67C4" w:rsidR="00B25CF1" w:rsidRPr="006E7D2F" w:rsidRDefault="00B25CF1" w:rsidP="00920BD7">
            <w:pPr>
              <w:pStyle w:val="IndraNormal"/>
              <w:rPr>
                <w:rFonts w:eastAsiaTheme="minorHAnsi"/>
              </w:rPr>
            </w:pPr>
            <w:r w:rsidRPr="00B92691">
              <w:t>Annulled</w:t>
            </w:r>
            <w:r>
              <w:t xml:space="preserve"> - Anulado</w:t>
            </w:r>
          </w:p>
        </w:tc>
      </w:tr>
      <w:tr w:rsidR="001D7988" w:rsidRPr="00A024ED" w14:paraId="645882CF" w14:textId="77777777" w:rsidTr="005D3DF3">
        <w:trPr>
          <w:jc w:val="center"/>
        </w:trPr>
        <w:tc>
          <w:tcPr>
            <w:tcW w:w="2842" w:type="dxa"/>
            <w:vAlign w:val="center"/>
          </w:tcPr>
          <w:p w14:paraId="33030868" w14:textId="61A9B14C" w:rsidR="001D7988" w:rsidRPr="00EE07F7" w:rsidRDefault="001D7988" w:rsidP="00920BD7">
            <w:pPr>
              <w:pStyle w:val="IndraNormal"/>
            </w:pPr>
            <w:r w:rsidRPr="001D7988">
              <w:t>Decision</w:t>
            </w:r>
            <w:r>
              <w:t xml:space="preserve"> </w:t>
            </w:r>
            <w:r w:rsidRPr="001D7988">
              <w:t>Justification</w:t>
            </w:r>
          </w:p>
        </w:tc>
        <w:tc>
          <w:tcPr>
            <w:tcW w:w="992" w:type="dxa"/>
            <w:vAlign w:val="center"/>
          </w:tcPr>
          <w:p w14:paraId="16663D66" w14:textId="55764237" w:rsidR="001D7988" w:rsidRDefault="001D7988" w:rsidP="00920BD7">
            <w:pPr>
              <w:pStyle w:val="IndraNormal"/>
            </w:pPr>
            <w:r>
              <w:t>an..512</w:t>
            </w:r>
          </w:p>
        </w:tc>
        <w:tc>
          <w:tcPr>
            <w:tcW w:w="1264" w:type="dxa"/>
            <w:vAlign w:val="center"/>
          </w:tcPr>
          <w:p w14:paraId="6B4E2DB2" w14:textId="34D727ED" w:rsidR="001D7988" w:rsidRDefault="001D7988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313BF5FC" w14:textId="2AA7F895" w:rsidR="001D7988" w:rsidRPr="007272FA" w:rsidRDefault="001D798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Justificação da decisão </w:t>
            </w:r>
            <w:r w:rsidR="00C11F25" w:rsidRPr="007272FA">
              <w:rPr>
                <w:lang w:val="pt-PT"/>
              </w:rPr>
              <w:t xml:space="preserve">de </w:t>
            </w:r>
            <w:r w:rsidRPr="007272FA">
              <w:rPr>
                <w:lang w:val="pt-PT"/>
              </w:rPr>
              <w:t>recusa do pedido.</w:t>
            </w:r>
          </w:p>
        </w:tc>
      </w:tr>
      <w:tr w:rsidR="005326A9" w:rsidRPr="00A024ED" w14:paraId="3BF7E80D" w14:textId="77777777" w:rsidTr="005D3DF3">
        <w:trPr>
          <w:jc w:val="center"/>
        </w:trPr>
        <w:tc>
          <w:tcPr>
            <w:tcW w:w="2842" w:type="dxa"/>
            <w:vAlign w:val="center"/>
          </w:tcPr>
          <w:p w14:paraId="7B9C8317" w14:textId="77777777" w:rsidR="005326A9" w:rsidRPr="00574A9C" w:rsidRDefault="005326A9" w:rsidP="00920BD7">
            <w:pPr>
              <w:pStyle w:val="IndraNormal"/>
            </w:pPr>
            <w:r w:rsidRPr="00EE07F7">
              <w:t>Errors</w:t>
            </w:r>
          </w:p>
        </w:tc>
        <w:tc>
          <w:tcPr>
            <w:tcW w:w="992" w:type="dxa"/>
            <w:vAlign w:val="center"/>
          </w:tcPr>
          <w:p w14:paraId="3E5E1373" w14:textId="77777777" w:rsidR="005326A9" w:rsidRDefault="005326A9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3A1CF3A0" w14:textId="77777777" w:rsidR="005326A9" w:rsidRDefault="005326A9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03BB1A98" w14:textId="7E370A67" w:rsidR="005326A9" w:rsidRPr="007272FA" w:rsidRDefault="005326A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Lista de erros. Ver capítulo </w:t>
            </w:r>
            <w:r w:rsidR="00A25480">
              <w:fldChar w:fldCharType="begin"/>
            </w:r>
            <w:r w:rsidR="00A25480" w:rsidRPr="007272FA">
              <w:rPr>
                <w:lang w:val="pt-PT"/>
              </w:rPr>
              <w:instrText xml:space="preserve"> REF _Ref109683427 \r \h </w:instrText>
            </w:r>
            <w:r w:rsidR="00A25480">
              <w:fldChar w:fldCharType="separate"/>
            </w:r>
            <w:r w:rsidR="00A25480" w:rsidRPr="007272FA">
              <w:rPr>
                <w:lang w:val="pt-PT"/>
              </w:rPr>
              <w:t>5.9</w:t>
            </w:r>
            <w:r w:rsidR="00A2548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5326A9" w:rsidRPr="00A024ED" w14:paraId="7DEC9997" w14:textId="77777777" w:rsidTr="005D3DF3">
        <w:trPr>
          <w:jc w:val="center"/>
        </w:trPr>
        <w:tc>
          <w:tcPr>
            <w:tcW w:w="2842" w:type="dxa"/>
            <w:vAlign w:val="center"/>
          </w:tcPr>
          <w:p w14:paraId="308E025B" w14:textId="77777777" w:rsidR="005326A9" w:rsidRPr="00EE07F7" w:rsidRDefault="005326A9" w:rsidP="00920BD7">
            <w:pPr>
              <w:pStyle w:val="IndraNormal"/>
            </w:pPr>
            <w:r w:rsidRPr="00EE07F7">
              <w:t>Warnings</w:t>
            </w:r>
          </w:p>
        </w:tc>
        <w:tc>
          <w:tcPr>
            <w:tcW w:w="992" w:type="dxa"/>
            <w:vAlign w:val="center"/>
          </w:tcPr>
          <w:p w14:paraId="52FD2969" w14:textId="77777777" w:rsidR="005326A9" w:rsidRDefault="005326A9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552A7E81" w14:textId="77777777" w:rsidR="005326A9" w:rsidRDefault="005326A9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5A440124" w14:textId="501EF3AD" w:rsidR="005326A9" w:rsidRPr="007272FA" w:rsidRDefault="005326A9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Lista de avisos. Ver capítulo </w:t>
            </w:r>
            <w:r w:rsidR="00A25480">
              <w:fldChar w:fldCharType="begin"/>
            </w:r>
            <w:r w:rsidR="00A25480" w:rsidRPr="007272FA">
              <w:rPr>
                <w:lang w:val="pt-PT"/>
              </w:rPr>
              <w:instrText xml:space="preserve"> REF _Ref109683433 \r \h </w:instrText>
            </w:r>
            <w:r w:rsidR="00A25480">
              <w:fldChar w:fldCharType="separate"/>
            </w:r>
            <w:r w:rsidR="00A25480" w:rsidRPr="007272FA">
              <w:rPr>
                <w:lang w:val="pt-PT"/>
              </w:rPr>
              <w:t>5.9</w:t>
            </w:r>
            <w:r w:rsidR="00A2548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</w:tbl>
    <w:p w14:paraId="24FAD5EC" w14:textId="77777777" w:rsidR="005326A9" w:rsidRPr="007272FA" w:rsidRDefault="005326A9" w:rsidP="00920BD7">
      <w:pPr>
        <w:pStyle w:val="IndraNormal"/>
        <w:rPr>
          <w:lang w:val="pt-PT"/>
        </w:rPr>
      </w:pPr>
    </w:p>
    <w:p w14:paraId="633000E5" w14:textId="0C37D4E4" w:rsidR="005D7845" w:rsidRDefault="005D7845"/>
    <w:p w14:paraId="7DFF52FE" w14:textId="77777777" w:rsidR="00270028" w:rsidRDefault="00270028" w:rsidP="00270028">
      <w:pPr>
        <w:pStyle w:val="IndraHeading1Doc"/>
        <w:numPr>
          <w:ilvl w:val="0"/>
          <w:numId w:val="3"/>
        </w:numPr>
        <w:rPr>
          <w:rFonts w:eastAsia="Arial"/>
          <w:szCs w:val="36"/>
        </w:rPr>
      </w:pPr>
      <w:bookmarkStart w:id="175" w:name="_Toc126870926"/>
      <w:r>
        <w:lastRenderedPageBreak/>
        <w:t>Mensagem MaritimeTransportWasteInformation</w:t>
      </w:r>
      <w:bookmarkEnd w:id="175"/>
    </w:p>
    <w:p w14:paraId="54EEEEF7" w14:textId="488F2A63" w:rsidR="009C21F2" w:rsidRDefault="009C21F2"/>
    <w:p w14:paraId="2F3C4BD5" w14:textId="025920FC" w:rsidR="00831888" w:rsidRPr="007272FA" w:rsidRDefault="00D5547F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A tabela seguinte contém os elementos XML dos Dados Gerais (General Data) da mensagem </w:t>
      </w:r>
      <w:r w:rsidR="00831888" w:rsidRPr="007272FA">
        <w:rPr>
          <w:lang w:val="pt-PT"/>
        </w:rPr>
        <w:t>MaritimeTransportWasteInformation (Dados de Resíduos):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831888" w14:paraId="582C5F5D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3735E8CC" w14:textId="77777777" w:rsidR="00831888" w:rsidRDefault="00831888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2A30995A" w14:textId="77777777" w:rsidR="00831888" w:rsidRDefault="00831888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2577D0DD" w14:textId="77777777" w:rsidR="00831888" w:rsidRDefault="00831888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0094667C" w14:textId="77777777" w:rsidR="00831888" w:rsidRDefault="00831888" w:rsidP="00920BD7">
            <w:pPr>
              <w:pStyle w:val="IndraNormal"/>
            </w:pPr>
            <w:r>
              <w:t>Descrição</w:t>
            </w:r>
          </w:p>
        </w:tc>
      </w:tr>
      <w:tr w:rsidR="00831888" w14:paraId="67B45796" w14:textId="77777777" w:rsidTr="004A783F">
        <w:trPr>
          <w:jc w:val="center"/>
        </w:trPr>
        <w:tc>
          <w:tcPr>
            <w:tcW w:w="2781" w:type="dxa"/>
            <w:vAlign w:val="center"/>
          </w:tcPr>
          <w:p w14:paraId="3BC3A504" w14:textId="30323CE4" w:rsidR="00831888" w:rsidRDefault="00831888" w:rsidP="00920BD7">
            <w:pPr>
              <w:pStyle w:val="IndraNormal"/>
            </w:pPr>
            <w:r>
              <w:t>Customs Reference Number</w:t>
            </w:r>
          </w:p>
        </w:tc>
        <w:tc>
          <w:tcPr>
            <w:tcW w:w="978" w:type="dxa"/>
            <w:vAlign w:val="center"/>
          </w:tcPr>
          <w:p w14:paraId="5B9E5202" w14:textId="77777777" w:rsidR="00831888" w:rsidRDefault="00831888" w:rsidP="00920BD7">
            <w:pPr>
              <w:pStyle w:val="IndraNormal"/>
            </w:pPr>
            <w:r>
              <w:t>n14</w:t>
            </w:r>
          </w:p>
        </w:tc>
        <w:tc>
          <w:tcPr>
            <w:tcW w:w="1257" w:type="dxa"/>
            <w:vAlign w:val="center"/>
          </w:tcPr>
          <w:p w14:paraId="63BD0279" w14:textId="77777777" w:rsidR="00831888" w:rsidRDefault="00831888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6514BD70" w14:textId="7B79CDAA" w:rsidR="00831888" w:rsidRPr="007272FA" w:rsidRDefault="00F6082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Número da contramarca a que diz respeito </w:t>
            </w:r>
            <w:r w:rsidR="00722F6C" w:rsidRPr="007272FA">
              <w:rPr>
                <w:lang w:val="pt-PT"/>
              </w:rPr>
              <w:t>a declaração</w:t>
            </w:r>
            <w:r w:rsidRPr="007272FA">
              <w:rPr>
                <w:lang w:val="pt-PT"/>
              </w:rPr>
              <w:t>.</w:t>
            </w:r>
          </w:p>
        </w:tc>
      </w:tr>
      <w:tr w:rsidR="00831888" w14:paraId="33897186" w14:textId="77777777" w:rsidTr="004A783F">
        <w:trPr>
          <w:jc w:val="center"/>
        </w:trPr>
        <w:tc>
          <w:tcPr>
            <w:tcW w:w="2781" w:type="dxa"/>
            <w:vAlign w:val="center"/>
          </w:tcPr>
          <w:p w14:paraId="0C9116E6" w14:textId="77777777" w:rsidR="00831888" w:rsidRDefault="00831888" w:rsidP="00920BD7">
            <w:pPr>
              <w:pStyle w:val="IndraNormal"/>
            </w:pPr>
            <w:r>
              <w:t>- Action</w:t>
            </w:r>
          </w:p>
        </w:tc>
        <w:tc>
          <w:tcPr>
            <w:tcW w:w="978" w:type="dxa"/>
            <w:vAlign w:val="center"/>
          </w:tcPr>
          <w:p w14:paraId="35281D45" w14:textId="2F4872E8" w:rsidR="00831888" w:rsidRDefault="0018202E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5EF79DE1" w14:textId="77777777" w:rsidR="00831888" w:rsidRDefault="00831888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5C70BB52" w14:textId="77777777" w:rsidR="00831888" w:rsidRPr="007272FA" w:rsidRDefault="0083188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ações</w:t>
            </w:r>
          </w:p>
          <w:p w14:paraId="6BCF18EB" w14:textId="77777777" w:rsidR="00831888" w:rsidRPr="007272FA" w:rsidRDefault="0083188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Create – Criar</w:t>
            </w:r>
          </w:p>
          <w:p w14:paraId="02FBF14D" w14:textId="77777777" w:rsidR="00831888" w:rsidRDefault="00831888" w:rsidP="00920BD7">
            <w:pPr>
              <w:pStyle w:val="IndraNormal"/>
            </w:pPr>
            <w:r>
              <w:t>Update – Atualizar</w:t>
            </w:r>
          </w:p>
          <w:p w14:paraId="1664C941" w14:textId="77777777" w:rsidR="00831888" w:rsidRDefault="00831888" w:rsidP="00920BD7">
            <w:pPr>
              <w:pStyle w:val="IndraNormal"/>
            </w:pPr>
            <w:r>
              <w:t>Annul – Anular</w:t>
            </w:r>
          </w:p>
        </w:tc>
      </w:tr>
      <w:tr w:rsidR="00831888" w:rsidRPr="00B85010" w14:paraId="04893706" w14:textId="77777777" w:rsidTr="004A783F">
        <w:trPr>
          <w:jc w:val="center"/>
        </w:trPr>
        <w:tc>
          <w:tcPr>
            <w:tcW w:w="2781" w:type="dxa"/>
            <w:vAlign w:val="center"/>
          </w:tcPr>
          <w:p w14:paraId="3AD4E0EB" w14:textId="77777777" w:rsidR="00831888" w:rsidRDefault="00831888" w:rsidP="00920BD7">
            <w:pPr>
              <w:pStyle w:val="IndraNormal"/>
            </w:pPr>
            <w:r w:rsidRPr="27803FBC">
              <w:t>- Purpose</w:t>
            </w:r>
          </w:p>
        </w:tc>
        <w:tc>
          <w:tcPr>
            <w:tcW w:w="978" w:type="dxa"/>
            <w:vAlign w:val="center"/>
          </w:tcPr>
          <w:p w14:paraId="13C57CE7" w14:textId="3C58FFED" w:rsidR="00831888" w:rsidRDefault="0018202E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A55621E" w14:textId="77777777" w:rsidR="00831888" w:rsidRDefault="00831888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vAlign w:val="center"/>
          </w:tcPr>
          <w:p w14:paraId="58A1D537" w14:textId="77777777" w:rsidR="00831888" w:rsidRPr="007272FA" w:rsidRDefault="0083188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propósitos.</w:t>
            </w:r>
          </w:p>
          <w:p w14:paraId="537D8149" w14:textId="531D4C01" w:rsidR="00B85010" w:rsidRPr="007272FA" w:rsidRDefault="0083188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</w:r>
            <w:r w:rsidR="00B85010" w:rsidRPr="007272FA">
              <w:rPr>
                <w:lang w:val="pt-PT"/>
              </w:rPr>
              <w:t>WasteNotification</w:t>
            </w:r>
          </w:p>
          <w:p w14:paraId="233A25E8" w14:textId="77777777" w:rsidR="00831888" w:rsidRPr="00B85010" w:rsidRDefault="00B85010" w:rsidP="00920BD7">
            <w:pPr>
              <w:pStyle w:val="IndraNormal"/>
            </w:pPr>
            <w:r w:rsidRPr="00B85010">
              <w:t>WastePortAdministrationOrder</w:t>
            </w:r>
          </w:p>
          <w:p w14:paraId="1E23E5CC" w14:textId="77777777" w:rsidR="00B85010" w:rsidRDefault="00B85010" w:rsidP="00920BD7">
            <w:pPr>
              <w:pStyle w:val="IndraNormal"/>
            </w:pPr>
            <w:r>
              <w:t>Waste</w:t>
            </w:r>
            <w:r w:rsidRPr="13A81D77">
              <w:t>Presentation</w:t>
            </w:r>
          </w:p>
          <w:p w14:paraId="1BBB8926" w14:textId="52A2D053" w:rsidR="00B85010" w:rsidRPr="00B85010" w:rsidRDefault="00B85010" w:rsidP="00920BD7">
            <w:pPr>
              <w:pStyle w:val="IndraNormal"/>
            </w:pPr>
            <w:r>
              <w:t>WasteReception</w:t>
            </w:r>
            <w:r w:rsidRPr="13A81D77">
              <w:t>Certificate</w:t>
            </w:r>
          </w:p>
        </w:tc>
      </w:tr>
      <w:tr w:rsidR="00831888" w14:paraId="643D67D4" w14:textId="77777777" w:rsidTr="004A783F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1F1087D8" w14:textId="5965942F" w:rsidR="00831888" w:rsidRDefault="00831888" w:rsidP="00920BD7">
            <w:pPr>
              <w:pStyle w:val="IndraNormal"/>
            </w:pPr>
            <w:r w:rsidRPr="27803FBC">
              <w:t>- Local</w:t>
            </w:r>
            <w:r w:rsidR="00CB55AC">
              <w:t xml:space="preserve"> </w:t>
            </w:r>
            <w:r w:rsidRPr="27803FBC">
              <w:t>Reference</w:t>
            </w:r>
            <w:r w:rsidR="00CB55AC">
              <w:t xml:space="preserve"> </w:t>
            </w:r>
            <w:r w:rsidRPr="27803FBC">
              <w:t>Number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583838D1" w14:textId="77777777" w:rsidR="00831888" w:rsidRDefault="00831888" w:rsidP="00920BD7">
            <w:pPr>
              <w:pStyle w:val="IndraNormal"/>
            </w:pPr>
            <w:r w:rsidRPr="27803FBC">
              <w:t>an..22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7FE89179" w14:textId="77777777" w:rsidR="00831888" w:rsidRDefault="00831888" w:rsidP="00920BD7">
            <w:pPr>
              <w:pStyle w:val="IndraNormal"/>
            </w:pPr>
            <w:r w:rsidRPr="27803FBC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1821D036" w14:textId="5E4FE27F" w:rsidR="00831888" w:rsidRDefault="00831888" w:rsidP="00920BD7">
            <w:pPr>
              <w:pStyle w:val="IndraNormal"/>
            </w:pPr>
            <w:r w:rsidRPr="007272FA">
              <w:rPr>
                <w:lang w:val="pt-PT"/>
              </w:rPr>
              <w:t>Número de Referência Local</w:t>
            </w:r>
            <w:r w:rsidR="00425754" w:rsidRPr="007272FA">
              <w:rPr>
                <w:lang w:val="pt-PT"/>
              </w:rPr>
              <w:t xml:space="preserve"> (NRL)</w:t>
            </w:r>
            <w:r w:rsidRPr="007272FA">
              <w:rPr>
                <w:lang w:val="pt-PT"/>
              </w:rPr>
              <w:t xml:space="preserve">. Número único atribuído pelo sistema emissor com a finalidade de identificar a declaração. </w:t>
            </w:r>
            <w:r>
              <w:t>Ex: 22</w:t>
            </w:r>
            <w:r w:rsidRPr="00442522">
              <w:t>PT123456789123456789</w:t>
            </w:r>
            <w:r>
              <w:t>.</w:t>
            </w:r>
            <w:r w:rsidR="00D82637">
              <w:t xml:space="preserve"> Ver capítulo </w:t>
            </w:r>
            <w:r w:rsidR="00F23E0A">
              <w:fldChar w:fldCharType="begin"/>
            </w:r>
            <w:r w:rsidR="00F23E0A">
              <w:instrText xml:space="preserve"> REF _Ref109683295 \r \h </w:instrText>
            </w:r>
            <w:r w:rsidR="00F23E0A">
              <w:fldChar w:fldCharType="separate"/>
            </w:r>
            <w:r w:rsidR="00F23E0A">
              <w:t>5.11</w:t>
            </w:r>
            <w:r w:rsidR="00F23E0A">
              <w:fldChar w:fldCharType="end"/>
            </w:r>
            <w:r w:rsidR="00457FB7">
              <w:t>.</w:t>
            </w:r>
          </w:p>
        </w:tc>
      </w:tr>
      <w:tr w:rsidR="00831888" w14:paraId="4F4D180F" w14:textId="77777777" w:rsidTr="004A783F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22C52368" w14:textId="77777777" w:rsidR="00831888" w:rsidRDefault="00831888" w:rsidP="00920BD7">
            <w:pPr>
              <w:pStyle w:val="IndraNormal"/>
            </w:pPr>
            <w:r>
              <w:t>- Justification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7FEC1C20" w14:textId="77777777" w:rsidR="00831888" w:rsidRDefault="00831888" w:rsidP="00920BD7">
            <w:pPr>
              <w:pStyle w:val="IndraNormal"/>
            </w:pPr>
            <w:r>
              <w:t>an..512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2000058B" w14:textId="77777777" w:rsidR="00831888" w:rsidRDefault="00831888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3BE15A2C" w14:textId="77777777" w:rsidR="00831888" w:rsidRDefault="00831888" w:rsidP="00920BD7">
            <w:pPr>
              <w:pStyle w:val="IndraNormal"/>
            </w:pPr>
            <w:r>
              <w:t>Justificação do pedido</w:t>
            </w:r>
          </w:p>
        </w:tc>
      </w:tr>
    </w:tbl>
    <w:p w14:paraId="5BA0DBA1" w14:textId="77777777" w:rsidR="00831888" w:rsidRDefault="00831888" w:rsidP="00831888"/>
    <w:p w14:paraId="3759EDC2" w14:textId="77777777" w:rsidR="00831888" w:rsidRDefault="00831888"/>
    <w:p w14:paraId="56D601BD" w14:textId="05826503" w:rsidR="00575DAA" w:rsidRPr="007272FA" w:rsidRDefault="00575DAA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Os elementos de dados específicos para o </w:t>
      </w:r>
      <w:r w:rsidR="0029509D" w:rsidRPr="007272FA">
        <w:rPr>
          <w:lang w:val="pt-PT"/>
        </w:rPr>
        <w:t>Propósito</w:t>
      </w:r>
      <w:r w:rsidRPr="007272FA">
        <w:rPr>
          <w:lang w:val="pt-PT"/>
        </w:rPr>
        <w:t xml:space="preserve"> “Notificação Prévia de Resíduos”</w:t>
      </w:r>
      <w:r w:rsidR="0018202E" w:rsidRPr="007272FA">
        <w:rPr>
          <w:lang w:val="pt-PT"/>
        </w:rPr>
        <w:t xml:space="preserve"> (Waste Notification)</w:t>
      </w:r>
      <w:r w:rsidRPr="007272FA">
        <w:rPr>
          <w:lang w:val="pt-PT"/>
        </w:rPr>
        <w:t xml:space="preserve"> são:</w:t>
      </w:r>
    </w:p>
    <w:p w14:paraId="2E556FD4" w14:textId="77777777" w:rsidR="009C21F2" w:rsidRDefault="009C21F2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5D7845" w14:paraId="768590B4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26138D12" w14:textId="77777777" w:rsidR="005D7845" w:rsidRDefault="005D7845" w:rsidP="00920BD7">
            <w:pPr>
              <w:pStyle w:val="IndraNormal"/>
            </w:pPr>
            <w:r>
              <w:lastRenderedPageBreak/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5717C048" w14:textId="77777777" w:rsidR="005D7845" w:rsidRDefault="005D7845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453874B4" w14:textId="77777777" w:rsidR="005D7845" w:rsidRDefault="005D7845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21E20279" w14:textId="77777777" w:rsidR="005D7845" w:rsidRDefault="005D7845" w:rsidP="00920BD7">
            <w:pPr>
              <w:pStyle w:val="IndraNormal"/>
            </w:pPr>
            <w:r>
              <w:t>Descrição</w:t>
            </w:r>
          </w:p>
        </w:tc>
      </w:tr>
      <w:tr w:rsidR="27803FBC" w14:paraId="3D419205" w14:textId="77777777" w:rsidTr="00AC2B59">
        <w:trPr>
          <w:jc w:val="center"/>
        </w:trPr>
        <w:tc>
          <w:tcPr>
            <w:tcW w:w="2781" w:type="dxa"/>
            <w:vAlign w:val="center"/>
          </w:tcPr>
          <w:p w14:paraId="26D28377" w14:textId="2AF0F23D" w:rsidR="27803FBC" w:rsidRDefault="13A81D77" w:rsidP="00920BD7">
            <w:pPr>
              <w:pStyle w:val="IndraNormal"/>
            </w:pPr>
            <w:r w:rsidRPr="13A81D77">
              <w:t>Port And Travel Data</w:t>
            </w:r>
          </w:p>
        </w:tc>
        <w:tc>
          <w:tcPr>
            <w:tcW w:w="978" w:type="dxa"/>
            <w:vAlign w:val="center"/>
          </w:tcPr>
          <w:p w14:paraId="0E183D2B" w14:textId="0A11880D" w:rsidR="27803FBC" w:rsidRDefault="13A81D77" w:rsidP="00920BD7">
            <w:pPr>
              <w:pStyle w:val="IndraNormal"/>
            </w:pPr>
            <w:r w:rsidRPr="13A81D77">
              <w:t>-</w:t>
            </w:r>
          </w:p>
        </w:tc>
        <w:tc>
          <w:tcPr>
            <w:tcW w:w="1257" w:type="dxa"/>
            <w:vAlign w:val="center"/>
          </w:tcPr>
          <w:p w14:paraId="5AF21231" w14:textId="51468143" w:rsidR="27803FBC" w:rsidRDefault="13A81D77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4A3E92E3" w14:textId="547AC730" w:rsidR="27803FBC" w:rsidRPr="007272FA" w:rsidRDefault="009162F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Dados do porto e viagem</w:t>
            </w:r>
          </w:p>
        </w:tc>
      </w:tr>
      <w:tr w:rsidR="00432EF6" w14:paraId="434519C6" w14:textId="77777777" w:rsidTr="00C943CA">
        <w:trPr>
          <w:jc w:val="center"/>
        </w:trPr>
        <w:tc>
          <w:tcPr>
            <w:tcW w:w="2781" w:type="dxa"/>
            <w:vAlign w:val="center"/>
          </w:tcPr>
          <w:p w14:paraId="31D1C4CA" w14:textId="05AB365D" w:rsidR="00432EF6" w:rsidRDefault="00432EF6" w:rsidP="00920BD7">
            <w:pPr>
              <w:pStyle w:val="IndraNormal"/>
            </w:pPr>
            <w:r>
              <w:t xml:space="preserve">- </w:t>
            </w:r>
            <w:r w:rsidRPr="13A81D77">
              <w:t>Location Of Goods</w:t>
            </w:r>
          </w:p>
        </w:tc>
        <w:tc>
          <w:tcPr>
            <w:tcW w:w="978" w:type="dxa"/>
            <w:vAlign w:val="center"/>
          </w:tcPr>
          <w:p w14:paraId="36A4DA4F" w14:textId="11CF01FC" w:rsidR="00432EF6" w:rsidRDefault="00432EF6" w:rsidP="00920BD7">
            <w:pPr>
              <w:pStyle w:val="IndraNormal"/>
            </w:pPr>
            <w:r w:rsidRPr="13A81D77">
              <w:t>Place</w:t>
            </w:r>
          </w:p>
        </w:tc>
        <w:tc>
          <w:tcPr>
            <w:tcW w:w="1257" w:type="dxa"/>
            <w:vAlign w:val="center"/>
          </w:tcPr>
          <w:p w14:paraId="642D6E63" w14:textId="36289014" w:rsidR="00432EF6" w:rsidRDefault="00432EF6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</w:tcPr>
          <w:p w14:paraId="2FEB1CA1" w14:textId="78C51318" w:rsidR="00432EF6" w:rsidRDefault="00432EF6" w:rsidP="00920BD7">
            <w:pPr>
              <w:pStyle w:val="IndraNormal"/>
            </w:pPr>
            <w:r w:rsidRPr="006E7D2F">
              <w:rPr>
                <w:rFonts w:eastAsiaTheme="minorHAnsi"/>
              </w:rPr>
              <w:t>Localização das mercadorias</w:t>
            </w:r>
          </w:p>
        </w:tc>
      </w:tr>
      <w:tr w:rsidR="00432EF6" w14:paraId="7C79CDAA" w14:textId="77777777" w:rsidTr="00C943CA">
        <w:trPr>
          <w:jc w:val="center"/>
        </w:trPr>
        <w:tc>
          <w:tcPr>
            <w:tcW w:w="2781" w:type="dxa"/>
            <w:vAlign w:val="center"/>
          </w:tcPr>
          <w:p w14:paraId="36EAD621" w14:textId="69276543" w:rsidR="00432EF6" w:rsidRDefault="00432EF6" w:rsidP="00920BD7">
            <w:pPr>
              <w:pStyle w:val="IndraNormal"/>
            </w:pPr>
            <w:r>
              <w:t xml:space="preserve">- </w:t>
            </w:r>
            <w:r w:rsidRPr="13A81D77">
              <w:t xml:space="preserve"> Estimated Date And Time Of Arrival</w:t>
            </w:r>
          </w:p>
        </w:tc>
        <w:tc>
          <w:tcPr>
            <w:tcW w:w="978" w:type="dxa"/>
            <w:vAlign w:val="center"/>
          </w:tcPr>
          <w:p w14:paraId="1298C9CF" w14:textId="3807CCEC" w:rsidR="00432EF6" w:rsidRDefault="00F34AB2" w:rsidP="00920BD7">
            <w:pPr>
              <w:pStyle w:val="IndraNormal"/>
            </w:pPr>
            <w:r>
              <w:t>an</w:t>
            </w:r>
            <w:r w:rsidR="00432EF6">
              <w:t>19</w:t>
            </w:r>
          </w:p>
        </w:tc>
        <w:tc>
          <w:tcPr>
            <w:tcW w:w="1257" w:type="dxa"/>
            <w:vAlign w:val="center"/>
          </w:tcPr>
          <w:p w14:paraId="5029C3DB" w14:textId="0B3528D9" w:rsidR="00432EF6" w:rsidRDefault="00432EF6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</w:tcPr>
          <w:p w14:paraId="0D6C3DE3" w14:textId="77777777" w:rsidR="00432EF6" w:rsidRPr="007272FA" w:rsidRDefault="00432EF6" w:rsidP="00920BD7">
            <w:pPr>
              <w:pStyle w:val="IndraNormal"/>
              <w:rPr>
                <w:rFonts w:eastAsiaTheme="minorHAnsi"/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 e hora de chegada (Data e hora prevista de chegada ao porto de destino)</w:t>
            </w:r>
          </w:p>
          <w:p w14:paraId="69FF1E02" w14:textId="1637CACE" w:rsidR="00C16690" w:rsidRPr="007272FA" w:rsidRDefault="00C1669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432EF6" w14:paraId="5C7DED84" w14:textId="77777777" w:rsidTr="00C943CA">
        <w:trPr>
          <w:jc w:val="center"/>
        </w:trPr>
        <w:tc>
          <w:tcPr>
            <w:tcW w:w="2781" w:type="dxa"/>
            <w:vAlign w:val="center"/>
          </w:tcPr>
          <w:p w14:paraId="1DC4873C" w14:textId="106C982F" w:rsidR="00432EF6" w:rsidRDefault="00432EF6" w:rsidP="00920BD7">
            <w:pPr>
              <w:pStyle w:val="IndraNormal"/>
            </w:pPr>
            <w:r>
              <w:t xml:space="preserve">- </w:t>
            </w:r>
            <w:r w:rsidRPr="13A81D77">
              <w:t xml:space="preserve"> Estimated Date And Time Of Departure</w:t>
            </w:r>
          </w:p>
        </w:tc>
        <w:tc>
          <w:tcPr>
            <w:tcW w:w="978" w:type="dxa"/>
            <w:vAlign w:val="center"/>
          </w:tcPr>
          <w:p w14:paraId="3FD34CB0" w14:textId="607A5DD2" w:rsidR="00432EF6" w:rsidRDefault="00F34AB2" w:rsidP="00920BD7">
            <w:pPr>
              <w:pStyle w:val="IndraNormal"/>
            </w:pPr>
            <w:r>
              <w:t>an</w:t>
            </w:r>
            <w:r w:rsidR="00432EF6">
              <w:t>19</w:t>
            </w:r>
          </w:p>
        </w:tc>
        <w:tc>
          <w:tcPr>
            <w:tcW w:w="1257" w:type="dxa"/>
            <w:vAlign w:val="center"/>
          </w:tcPr>
          <w:p w14:paraId="516ED7FF" w14:textId="0B3528D9" w:rsidR="00432EF6" w:rsidRDefault="00432EF6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</w:tcPr>
          <w:p w14:paraId="2C47BD5B" w14:textId="77777777" w:rsidR="00432EF6" w:rsidRPr="007272FA" w:rsidRDefault="00432EF6" w:rsidP="00920BD7">
            <w:pPr>
              <w:pStyle w:val="IndraNormal"/>
              <w:rPr>
                <w:rFonts w:eastAsiaTheme="minorHAnsi"/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 e hora de partida</w:t>
            </w:r>
            <w:r w:rsidR="00C16690" w:rsidRPr="007272FA">
              <w:rPr>
                <w:rFonts w:eastAsiaTheme="minorHAnsi"/>
                <w:lang w:val="pt-PT"/>
              </w:rPr>
              <w:t>.</w:t>
            </w:r>
          </w:p>
          <w:p w14:paraId="60F8274D" w14:textId="7EC3474F" w:rsidR="00C16690" w:rsidRPr="007272FA" w:rsidRDefault="00C1669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432EF6" w14:paraId="75117F24" w14:textId="77777777" w:rsidTr="00C943CA">
        <w:trPr>
          <w:jc w:val="center"/>
        </w:trPr>
        <w:tc>
          <w:tcPr>
            <w:tcW w:w="2781" w:type="dxa"/>
            <w:vAlign w:val="center"/>
          </w:tcPr>
          <w:p w14:paraId="01914818" w14:textId="11F77F34" w:rsidR="00432EF6" w:rsidRDefault="00432EF6" w:rsidP="00920BD7">
            <w:pPr>
              <w:pStyle w:val="IndraNormal"/>
            </w:pPr>
            <w:r>
              <w:t>-</w:t>
            </w:r>
            <w:r w:rsidRPr="13A81D77">
              <w:t xml:space="preserve"> Last Port</w:t>
            </w:r>
          </w:p>
        </w:tc>
        <w:tc>
          <w:tcPr>
            <w:tcW w:w="978" w:type="dxa"/>
            <w:vAlign w:val="center"/>
          </w:tcPr>
          <w:p w14:paraId="5DCBA32E" w14:textId="0658758C" w:rsidR="00432EF6" w:rsidRDefault="00432EF6" w:rsidP="00920BD7">
            <w:pPr>
              <w:pStyle w:val="IndraNormal"/>
            </w:pPr>
            <w:r w:rsidRPr="13A81D77">
              <w:t>Port</w:t>
            </w:r>
          </w:p>
        </w:tc>
        <w:tc>
          <w:tcPr>
            <w:tcW w:w="1257" w:type="dxa"/>
            <w:vAlign w:val="center"/>
          </w:tcPr>
          <w:p w14:paraId="6B7846BB" w14:textId="523C462C" w:rsidR="00432EF6" w:rsidRDefault="00432EF6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</w:tcPr>
          <w:p w14:paraId="02E63487" w14:textId="65720FDE" w:rsidR="00432EF6" w:rsidRDefault="00432EF6" w:rsidP="00920BD7">
            <w:pPr>
              <w:pStyle w:val="IndraNormal"/>
            </w:pPr>
            <w:r w:rsidRPr="006E7D2F">
              <w:rPr>
                <w:rFonts w:eastAsiaTheme="minorHAnsi"/>
              </w:rPr>
              <w:t>Último porto</w:t>
            </w:r>
          </w:p>
        </w:tc>
      </w:tr>
      <w:tr w:rsidR="00432EF6" w14:paraId="68834AA4" w14:textId="77777777" w:rsidTr="00C943CA">
        <w:trPr>
          <w:jc w:val="center"/>
        </w:trPr>
        <w:tc>
          <w:tcPr>
            <w:tcW w:w="2781" w:type="dxa"/>
            <w:vAlign w:val="center"/>
          </w:tcPr>
          <w:p w14:paraId="1AFD5476" w14:textId="2AFD4B4C" w:rsidR="00432EF6" w:rsidRDefault="00432EF6" w:rsidP="00920BD7">
            <w:pPr>
              <w:pStyle w:val="IndraNormal"/>
            </w:pPr>
            <w:r>
              <w:t>-</w:t>
            </w:r>
            <w:r w:rsidRPr="13A81D77">
              <w:t xml:space="preserve"> Person Lodging This Declaration</w:t>
            </w:r>
          </w:p>
        </w:tc>
        <w:tc>
          <w:tcPr>
            <w:tcW w:w="978" w:type="dxa"/>
            <w:vAlign w:val="center"/>
          </w:tcPr>
          <w:p w14:paraId="46E64599" w14:textId="49E422F3" w:rsidR="00432EF6" w:rsidRDefault="00432EF6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7D137C22" w14:textId="5923FA1F" w:rsidR="00432EF6" w:rsidRDefault="00432EF6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</w:tcPr>
          <w:p w14:paraId="25FD579A" w14:textId="11FDF0C4" w:rsidR="00432EF6" w:rsidRPr="007272FA" w:rsidRDefault="00432EF6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Pessoa que apresenta o presente formulário (se for diferente do comandante)</w:t>
            </w:r>
            <w:r w:rsidR="00CE2741" w:rsidRPr="007272FA">
              <w:rPr>
                <w:rFonts w:eastAsiaTheme="minorHAnsi"/>
                <w:lang w:val="pt-PT"/>
              </w:rPr>
              <w:t>.</w:t>
            </w:r>
          </w:p>
        </w:tc>
      </w:tr>
      <w:tr w:rsidR="00C16690" w14:paraId="0C6B077F" w14:textId="77777777" w:rsidTr="00AC2B59">
        <w:trPr>
          <w:jc w:val="center"/>
        </w:trPr>
        <w:tc>
          <w:tcPr>
            <w:tcW w:w="2781" w:type="dxa"/>
            <w:vAlign w:val="center"/>
          </w:tcPr>
          <w:p w14:paraId="156562C1" w14:textId="4F4C07DE" w:rsidR="00C16690" w:rsidRDefault="00C16690" w:rsidP="00920BD7">
            <w:pPr>
              <w:pStyle w:val="IndraNormal"/>
            </w:pPr>
            <w:r w:rsidRPr="13A81D77">
              <w:t>Type And Amount Of Waste And Storage Capacity</w:t>
            </w:r>
          </w:p>
        </w:tc>
        <w:tc>
          <w:tcPr>
            <w:tcW w:w="978" w:type="dxa"/>
            <w:vAlign w:val="center"/>
          </w:tcPr>
          <w:p w14:paraId="77A8F02C" w14:textId="137C2B9B" w:rsidR="00C16690" w:rsidRDefault="00C16690" w:rsidP="00920BD7">
            <w:pPr>
              <w:pStyle w:val="IndraNormal"/>
            </w:pPr>
            <w:r w:rsidRPr="13A81D77">
              <w:t>-</w:t>
            </w:r>
          </w:p>
        </w:tc>
        <w:tc>
          <w:tcPr>
            <w:tcW w:w="1257" w:type="dxa"/>
            <w:vAlign w:val="center"/>
          </w:tcPr>
          <w:p w14:paraId="297CC1F1" w14:textId="2F71BA78" w:rsidR="00C16690" w:rsidRDefault="00C16690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2A35416D" w14:textId="71DC0D78" w:rsidR="00C16690" w:rsidRPr="007272FA" w:rsidRDefault="00FC453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e quantidade de resíduos e capacidade de armazenamento</w:t>
            </w:r>
          </w:p>
        </w:tc>
      </w:tr>
      <w:tr w:rsidR="00FC4538" w14:paraId="368F9DD1" w14:textId="77777777" w:rsidTr="00C943CA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6651E457" w14:textId="731EC234" w:rsidR="00FC4538" w:rsidRDefault="00FC4538" w:rsidP="00920BD7">
            <w:pPr>
              <w:pStyle w:val="IndraNormal"/>
            </w:pPr>
            <w:r>
              <w:t>-</w:t>
            </w:r>
            <w:r w:rsidRPr="13A81D77">
              <w:t xml:space="preserve"> Waste Type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675D2340" w14:textId="4E3CD3C4" w:rsidR="00FC4538" w:rsidRDefault="00FC4538" w:rsidP="00920BD7">
            <w:pPr>
              <w:pStyle w:val="IndraNormal"/>
            </w:pPr>
            <w:r w:rsidRPr="13A81D77">
              <w:t>an3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3461414B" w14:textId="09AEE8FA" w:rsidR="00FC4538" w:rsidRDefault="00FC4538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6EA9D7D8" w14:textId="7ADF2E15" w:rsidR="00FC4538" w:rsidRPr="007272FA" w:rsidRDefault="00FD6C27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 w:eastAsia="en-US"/>
              </w:rPr>
              <w:t xml:space="preserve">Tipo de resíduos. </w:t>
            </w:r>
            <w:r w:rsidRPr="007272FA">
              <w:rPr>
                <w:lang w:val="pt-PT"/>
              </w:rPr>
              <w:t>Ver capítu</w:t>
            </w:r>
            <w:r w:rsidR="00E327A3" w:rsidRPr="007272FA">
              <w:rPr>
                <w:lang w:val="pt-PT"/>
              </w:rPr>
              <w:t xml:space="preserve">lo </w:t>
            </w:r>
            <w:r w:rsidR="00E327A3">
              <w:fldChar w:fldCharType="begin"/>
            </w:r>
            <w:r w:rsidR="00E327A3" w:rsidRPr="007272FA">
              <w:rPr>
                <w:lang w:val="pt-PT"/>
              </w:rPr>
              <w:instrText xml:space="preserve"> REF _Ref109684517 \r \h </w:instrText>
            </w:r>
            <w:r w:rsidR="00E327A3">
              <w:fldChar w:fldCharType="separate"/>
            </w:r>
            <w:r w:rsidR="00E327A3" w:rsidRPr="007272FA">
              <w:rPr>
                <w:lang w:val="pt-PT"/>
              </w:rPr>
              <w:t>4.11</w:t>
            </w:r>
            <w:r w:rsidR="00E327A3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FC4538" w14:paraId="05828A9B" w14:textId="77777777" w:rsidTr="00130A71">
        <w:trPr>
          <w:jc w:val="center"/>
        </w:trPr>
        <w:tc>
          <w:tcPr>
            <w:tcW w:w="2781" w:type="dxa"/>
            <w:vAlign w:val="center"/>
          </w:tcPr>
          <w:p w14:paraId="398390AE" w14:textId="42B150B1" w:rsidR="00FC4538" w:rsidRDefault="00FC4538" w:rsidP="00920BD7">
            <w:pPr>
              <w:pStyle w:val="IndraNormal"/>
            </w:pPr>
            <w:r w:rsidRPr="13A81D77">
              <w:t>- Waste To Deliver</w:t>
            </w:r>
          </w:p>
        </w:tc>
        <w:tc>
          <w:tcPr>
            <w:tcW w:w="978" w:type="dxa"/>
            <w:vAlign w:val="center"/>
          </w:tcPr>
          <w:p w14:paraId="084B39DA" w14:textId="71BED0D6" w:rsidR="00FC4538" w:rsidRDefault="00FC4538" w:rsidP="00920BD7">
            <w:pPr>
              <w:pStyle w:val="IndraNormal"/>
            </w:pPr>
            <w:r w:rsidRPr="13A81D77">
              <w:t>n16.6</w:t>
            </w:r>
          </w:p>
        </w:tc>
        <w:tc>
          <w:tcPr>
            <w:tcW w:w="1257" w:type="dxa"/>
            <w:vAlign w:val="center"/>
          </w:tcPr>
          <w:p w14:paraId="6AC9C140" w14:textId="6B5F6F7A" w:rsidR="00FC4538" w:rsidRDefault="00FC4538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</w:tcPr>
          <w:p w14:paraId="349E9D1A" w14:textId="6521FFC5" w:rsidR="00FC4538" w:rsidRDefault="00FC4538" w:rsidP="00920BD7">
            <w:pPr>
              <w:pStyle w:val="IndraNormal"/>
            </w:pPr>
            <w:r w:rsidRPr="00CF01DF">
              <w:rPr>
                <w:rFonts w:eastAsiaTheme="minorHAnsi"/>
              </w:rPr>
              <w:t>Resíduos a entregar (m3)</w:t>
            </w:r>
          </w:p>
        </w:tc>
      </w:tr>
      <w:tr w:rsidR="00130A71" w14:paraId="57300615" w14:textId="77777777" w:rsidTr="00C943CA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5B86382A" w14:textId="0B3E3C09" w:rsidR="00130A71" w:rsidRPr="13A81D77" w:rsidRDefault="00130A71" w:rsidP="00920BD7">
            <w:pPr>
              <w:pStyle w:val="IndraNormal"/>
            </w:pPr>
            <w:r w:rsidRPr="13A81D77">
              <w:t xml:space="preserve">- </w:t>
            </w:r>
            <w:r w:rsidRPr="00130A71">
              <w:t>Storage</w:t>
            </w:r>
            <w:r>
              <w:t xml:space="preserve"> </w:t>
            </w:r>
            <w:r w:rsidRPr="00130A71">
              <w:t>Capacity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4725778D" w14:textId="6495F029" w:rsidR="00130A71" w:rsidRPr="13A81D77" w:rsidRDefault="00130A71" w:rsidP="00920BD7">
            <w:pPr>
              <w:pStyle w:val="IndraNormal"/>
            </w:pPr>
            <w:r w:rsidRPr="13A81D77">
              <w:t>n16.6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03684354" w14:textId="672B3121" w:rsidR="00130A71" w:rsidRPr="13A81D77" w:rsidRDefault="00130A71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51EB9E98" w14:textId="762FEAE7" w:rsidR="00130A71" w:rsidRPr="00CF01DF" w:rsidRDefault="00130A71" w:rsidP="00920BD7">
            <w:pPr>
              <w:pStyle w:val="IndraNormal"/>
              <w:rPr>
                <w:rFonts w:eastAsiaTheme="minorHAnsi"/>
              </w:rPr>
            </w:pPr>
            <w:r>
              <w:t>C</w:t>
            </w:r>
            <w:r w:rsidRPr="00FC4538">
              <w:t>apacidade de armazenamento</w:t>
            </w:r>
            <w:r w:rsidRPr="00CF01DF">
              <w:rPr>
                <w:rFonts w:eastAsiaTheme="minorHAnsi"/>
              </w:rPr>
              <w:t xml:space="preserve"> (m3)</w:t>
            </w:r>
          </w:p>
        </w:tc>
      </w:tr>
    </w:tbl>
    <w:p w14:paraId="7A24BDDA" w14:textId="4CE75D13" w:rsidR="009C21F2" w:rsidRDefault="009C21F2"/>
    <w:p w14:paraId="56B9EE16" w14:textId="5565C883" w:rsidR="0040473F" w:rsidRPr="007272FA" w:rsidRDefault="0040473F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Os elementos de dados específicos para o </w:t>
      </w:r>
      <w:r w:rsidR="0029509D" w:rsidRPr="007272FA">
        <w:rPr>
          <w:lang w:val="pt-PT"/>
        </w:rPr>
        <w:t>Propósito</w:t>
      </w:r>
      <w:r w:rsidRPr="007272FA">
        <w:rPr>
          <w:lang w:val="pt-PT"/>
        </w:rPr>
        <w:t xml:space="preserve"> “Despacho da Administração Portuária”</w:t>
      </w:r>
      <w:r w:rsidR="0018202E" w:rsidRPr="007272FA">
        <w:rPr>
          <w:lang w:val="pt-PT"/>
        </w:rPr>
        <w:t xml:space="preserve"> (Waste Port Administration Order)</w:t>
      </w:r>
      <w:r w:rsidRPr="007272FA">
        <w:rPr>
          <w:lang w:val="pt-PT"/>
        </w:rPr>
        <w:t xml:space="preserve"> são:</w:t>
      </w:r>
    </w:p>
    <w:p w14:paraId="045A2609" w14:textId="77777777" w:rsidR="009C21F2" w:rsidRDefault="009C21F2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9C21F2" w14:paraId="469E7C75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42AF8D1F" w14:textId="77777777" w:rsidR="009C21F2" w:rsidRDefault="009C21F2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63C5C702" w14:textId="77777777" w:rsidR="009C21F2" w:rsidRDefault="009C21F2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35709562" w14:textId="77777777" w:rsidR="009C21F2" w:rsidRDefault="009C21F2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3B1F9B88" w14:textId="77777777" w:rsidR="009C21F2" w:rsidRDefault="009C21F2" w:rsidP="00920BD7">
            <w:pPr>
              <w:pStyle w:val="IndraNormal"/>
            </w:pPr>
            <w:r>
              <w:t>Descrição</w:t>
            </w:r>
          </w:p>
        </w:tc>
      </w:tr>
      <w:tr w:rsidR="27803FBC" w14:paraId="13487C8D" w14:textId="77777777" w:rsidTr="00AC2B59">
        <w:trPr>
          <w:jc w:val="center"/>
        </w:trPr>
        <w:tc>
          <w:tcPr>
            <w:tcW w:w="2781" w:type="dxa"/>
            <w:vAlign w:val="center"/>
          </w:tcPr>
          <w:p w14:paraId="2085ED89" w14:textId="0B1D9AA5" w:rsidR="27803FBC" w:rsidRDefault="13A81D77" w:rsidP="00920BD7">
            <w:pPr>
              <w:pStyle w:val="IndraNormal"/>
            </w:pPr>
            <w:r w:rsidRPr="13A81D77">
              <w:t>Port</w:t>
            </w:r>
            <w:r w:rsidR="00195001">
              <w:t xml:space="preserve"> </w:t>
            </w:r>
            <w:r w:rsidR="00907E1A">
              <w:t xml:space="preserve">Data </w:t>
            </w:r>
            <w:r w:rsidRPr="13A81D77">
              <w:t>And</w:t>
            </w:r>
            <w:r w:rsidR="00195001">
              <w:t xml:space="preserve"> </w:t>
            </w:r>
            <w:r w:rsidR="00907E1A">
              <w:t>Reception</w:t>
            </w:r>
          </w:p>
        </w:tc>
        <w:tc>
          <w:tcPr>
            <w:tcW w:w="978" w:type="dxa"/>
            <w:vAlign w:val="center"/>
          </w:tcPr>
          <w:p w14:paraId="276D76CD" w14:textId="7FF1EBA4" w:rsidR="27803FBC" w:rsidRDefault="13A81D77" w:rsidP="00920BD7">
            <w:pPr>
              <w:pStyle w:val="IndraNormal"/>
            </w:pPr>
            <w:r w:rsidRPr="13A81D77">
              <w:t>-</w:t>
            </w:r>
          </w:p>
        </w:tc>
        <w:tc>
          <w:tcPr>
            <w:tcW w:w="1257" w:type="dxa"/>
            <w:vAlign w:val="center"/>
          </w:tcPr>
          <w:p w14:paraId="5A923D79" w14:textId="773FF1C0" w:rsidR="27803FBC" w:rsidRDefault="13A81D77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2FC7F735" w14:textId="13667DAD" w:rsidR="27803FBC" w:rsidRPr="007272FA" w:rsidRDefault="00907E1A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Dados do porto e receção</w:t>
            </w:r>
          </w:p>
        </w:tc>
      </w:tr>
      <w:tr w:rsidR="00EE534E" w14:paraId="29000058" w14:textId="77777777" w:rsidTr="00C943CA">
        <w:trPr>
          <w:jc w:val="center"/>
        </w:trPr>
        <w:tc>
          <w:tcPr>
            <w:tcW w:w="2781" w:type="dxa"/>
            <w:vAlign w:val="center"/>
          </w:tcPr>
          <w:p w14:paraId="702C4570" w14:textId="56055840" w:rsidR="00EE534E" w:rsidRDefault="00EE534E" w:rsidP="00920BD7">
            <w:pPr>
              <w:pStyle w:val="IndraNormal"/>
            </w:pPr>
            <w:r>
              <w:t xml:space="preserve">- </w:t>
            </w:r>
            <w:r w:rsidRPr="13A81D77">
              <w:t>Location Of Goods</w:t>
            </w:r>
          </w:p>
        </w:tc>
        <w:tc>
          <w:tcPr>
            <w:tcW w:w="978" w:type="dxa"/>
            <w:vAlign w:val="center"/>
          </w:tcPr>
          <w:p w14:paraId="175ADF22" w14:textId="4DB27B68" w:rsidR="00EE534E" w:rsidRDefault="00EE534E" w:rsidP="00920BD7">
            <w:pPr>
              <w:pStyle w:val="IndraNormal"/>
            </w:pPr>
            <w:r w:rsidRPr="13A81D77">
              <w:t>Place</w:t>
            </w:r>
          </w:p>
        </w:tc>
        <w:tc>
          <w:tcPr>
            <w:tcW w:w="1257" w:type="dxa"/>
            <w:vAlign w:val="center"/>
          </w:tcPr>
          <w:p w14:paraId="0F3FF6AD" w14:textId="77C66AD5" w:rsidR="00EE534E" w:rsidRDefault="00EE534E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</w:tcPr>
          <w:p w14:paraId="7807278E" w14:textId="215AE8DC" w:rsidR="00EE534E" w:rsidRDefault="00EE534E" w:rsidP="00920BD7">
            <w:pPr>
              <w:pStyle w:val="IndraNormal"/>
            </w:pPr>
            <w:r w:rsidRPr="006E7D2F">
              <w:rPr>
                <w:rFonts w:eastAsiaTheme="minorHAnsi"/>
              </w:rPr>
              <w:t>Localização das mercadorias</w:t>
            </w:r>
          </w:p>
        </w:tc>
      </w:tr>
      <w:tr w:rsidR="00907E1A" w14:paraId="7CCA44CE" w14:textId="77777777" w:rsidTr="00C943CA">
        <w:trPr>
          <w:jc w:val="center"/>
        </w:trPr>
        <w:tc>
          <w:tcPr>
            <w:tcW w:w="2781" w:type="dxa"/>
            <w:vAlign w:val="center"/>
          </w:tcPr>
          <w:p w14:paraId="2919E60F" w14:textId="0AAEA3C5" w:rsidR="00907E1A" w:rsidRDefault="00907E1A" w:rsidP="00920BD7">
            <w:pPr>
              <w:pStyle w:val="IndraNormal"/>
            </w:pPr>
            <w:r>
              <w:lastRenderedPageBreak/>
              <w:t xml:space="preserve">- </w:t>
            </w:r>
            <w:r w:rsidRPr="13A81D77">
              <w:t>Date And Time Of Delivery Of Waste</w:t>
            </w:r>
          </w:p>
        </w:tc>
        <w:tc>
          <w:tcPr>
            <w:tcW w:w="978" w:type="dxa"/>
            <w:vAlign w:val="center"/>
          </w:tcPr>
          <w:p w14:paraId="2B171A6F" w14:textId="3EC0EFB8" w:rsidR="00907E1A" w:rsidRDefault="00F34AB2" w:rsidP="00920BD7">
            <w:pPr>
              <w:pStyle w:val="IndraNormal"/>
            </w:pPr>
            <w:r>
              <w:t>an</w:t>
            </w:r>
            <w:r w:rsidR="00907E1A">
              <w:t>19</w:t>
            </w:r>
          </w:p>
        </w:tc>
        <w:tc>
          <w:tcPr>
            <w:tcW w:w="1257" w:type="dxa"/>
            <w:vAlign w:val="center"/>
          </w:tcPr>
          <w:p w14:paraId="1955F2D9" w14:textId="0B3528D9" w:rsidR="00907E1A" w:rsidRDefault="00907E1A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</w:tcPr>
          <w:p w14:paraId="6E58D768" w14:textId="77777777" w:rsidR="00907E1A" w:rsidRPr="007272FA" w:rsidRDefault="00907E1A" w:rsidP="00920BD7">
            <w:pPr>
              <w:pStyle w:val="IndraNormal"/>
              <w:rPr>
                <w:rFonts w:eastAsiaTheme="minorHAnsi"/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 e hora de entrega de resíduos (Data e hora de apresentação das mercadorias)</w:t>
            </w:r>
            <w:r w:rsidR="00010A18" w:rsidRPr="007272FA">
              <w:rPr>
                <w:rFonts w:eastAsiaTheme="minorHAnsi"/>
                <w:lang w:val="pt-PT"/>
              </w:rPr>
              <w:t>.</w:t>
            </w:r>
          </w:p>
          <w:p w14:paraId="6D408EB9" w14:textId="73959592" w:rsidR="00010A18" w:rsidRPr="007272FA" w:rsidRDefault="00010A18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907E1A" w14:paraId="7E74CC2C" w14:textId="77777777" w:rsidTr="00C943CA">
        <w:trPr>
          <w:jc w:val="center"/>
        </w:trPr>
        <w:tc>
          <w:tcPr>
            <w:tcW w:w="2781" w:type="dxa"/>
            <w:vAlign w:val="center"/>
          </w:tcPr>
          <w:p w14:paraId="07DDC7C5" w14:textId="2E6B6488" w:rsidR="00907E1A" w:rsidRDefault="00907E1A" w:rsidP="00920BD7">
            <w:pPr>
              <w:pStyle w:val="IndraNormal"/>
            </w:pPr>
            <w:r>
              <w:t xml:space="preserve">- </w:t>
            </w:r>
            <w:r w:rsidRPr="13A81D77">
              <w:t>Port Environment Of Reception Provider</w:t>
            </w:r>
          </w:p>
        </w:tc>
        <w:tc>
          <w:tcPr>
            <w:tcW w:w="978" w:type="dxa"/>
            <w:vAlign w:val="center"/>
          </w:tcPr>
          <w:p w14:paraId="62717401" w14:textId="49E422F3" w:rsidR="00907E1A" w:rsidRDefault="00907E1A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37F9E29F" w14:textId="5923FA1F" w:rsidR="00907E1A" w:rsidRDefault="00907E1A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</w:tcPr>
          <w:p w14:paraId="05C11A86" w14:textId="4D41FAB4" w:rsidR="00907E1A" w:rsidRPr="007272FA" w:rsidRDefault="0084020F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Prestador do meio portuário de receção</w:t>
            </w:r>
          </w:p>
        </w:tc>
      </w:tr>
      <w:tr w:rsidR="00907E1A" w14:paraId="65B7439F" w14:textId="77777777" w:rsidTr="00C943CA">
        <w:trPr>
          <w:jc w:val="center"/>
        </w:trPr>
        <w:tc>
          <w:tcPr>
            <w:tcW w:w="2781" w:type="dxa"/>
            <w:vAlign w:val="center"/>
          </w:tcPr>
          <w:p w14:paraId="39587C84" w14:textId="0717811A" w:rsidR="00907E1A" w:rsidRDefault="00907E1A" w:rsidP="00920BD7">
            <w:pPr>
              <w:pStyle w:val="IndraNormal"/>
            </w:pPr>
            <w:r>
              <w:t xml:space="preserve">- </w:t>
            </w:r>
            <w:r w:rsidRPr="13A81D77">
              <w:t>Person Authorising The Collection Operation</w:t>
            </w:r>
          </w:p>
        </w:tc>
        <w:tc>
          <w:tcPr>
            <w:tcW w:w="978" w:type="dxa"/>
            <w:vAlign w:val="center"/>
          </w:tcPr>
          <w:p w14:paraId="5E7B2BB9" w14:textId="49E422F3" w:rsidR="00907E1A" w:rsidRDefault="00907E1A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64BEB67A" w14:textId="5923FA1F" w:rsidR="00907E1A" w:rsidRDefault="00907E1A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</w:tcPr>
          <w:p w14:paraId="63D444AE" w14:textId="6B0C96F9" w:rsidR="00907E1A" w:rsidRPr="007272FA" w:rsidRDefault="0084020F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Pessoa que autoriza a operação de recolha</w:t>
            </w:r>
          </w:p>
        </w:tc>
      </w:tr>
      <w:tr w:rsidR="00907E1A" w14:paraId="0DD614E7" w14:textId="77777777" w:rsidTr="00C943CA">
        <w:trPr>
          <w:jc w:val="center"/>
        </w:trPr>
        <w:tc>
          <w:tcPr>
            <w:tcW w:w="2781" w:type="dxa"/>
            <w:vAlign w:val="center"/>
          </w:tcPr>
          <w:p w14:paraId="2D56302F" w14:textId="61E3BA73" w:rsidR="00907E1A" w:rsidRDefault="00907E1A" w:rsidP="00920BD7">
            <w:pPr>
              <w:pStyle w:val="IndraNormal"/>
            </w:pPr>
            <w:r w:rsidRPr="13A81D77">
              <w:t>Type And Amount Of Waste And Storage Capacity</w:t>
            </w:r>
          </w:p>
        </w:tc>
        <w:tc>
          <w:tcPr>
            <w:tcW w:w="978" w:type="dxa"/>
            <w:vAlign w:val="center"/>
          </w:tcPr>
          <w:p w14:paraId="6C42F861" w14:textId="449A6F1D" w:rsidR="00907E1A" w:rsidRDefault="00907E1A" w:rsidP="00920BD7">
            <w:pPr>
              <w:pStyle w:val="IndraNormal"/>
            </w:pPr>
            <w:r w:rsidRPr="13A81D77">
              <w:t>-</w:t>
            </w:r>
          </w:p>
        </w:tc>
        <w:tc>
          <w:tcPr>
            <w:tcW w:w="1257" w:type="dxa"/>
            <w:vAlign w:val="center"/>
          </w:tcPr>
          <w:p w14:paraId="1A790186" w14:textId="7FB07658" w:rsidR="00907E1A" w:rsidRDefault="00907E1A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</w:tcPr>
          <w:p w14:paraId="7D2DD1F1" w14:textId="526BC736" w:rsidR="00907E1A" w:rsidRPr="007272FA" w:rsidRDefault="0084020F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Tipo e quantidade de resíduos e capacidade de armazenamento</w:t>
            </w:r>
          </w:p>
        </w:tc>
      </w:tr>
      <w:tr w:rsidR="27803FBC" w14:paraId="27074148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3349585F" w14:textId="65516CE6" w:rsidR="13A81D77" w:rsidRDefault="0018202E" w:rsidP="00920BD7">
            <w:pPr>
              <w:pStyle w:val="IndraNormal"/>
            </w:pPr>
            <w:r>
              <w:t xml:space="preserve">- </w:t>
            </w:r>
            <w:r w:rsidR="13A81D77" w:rsidRPr="13A81D77">
              <w:t>Waste Type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386D41C" w14:textId="4E3CD3C4" w:rsidR="13A81D77" w:rsidRDefault="13A81D77" w:rsidP="00920BD7">
            <w:pPr>
              <w:pStyle w:val="IndraNormal"/>
            </w:pPr>
            <w:r w:rsidRPr="13A81D77">
              <w:t>an3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24DDF7EC" w14:textId="09AEE8FA" w:rsidR="13A81D77" w:rsidRDefault="13A81D77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2ACE0663" w14:textId="1F0FCBD7" w:rsidR="13A81D77" w:rsidRPr="007272FA" w:rsidRDefault="0084020F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 w:eastAsia="en-US"/>
              </w:rPr>
              <w:t>Tipo de resíduos</w:t>
            </w:r>
            <w:r w:rsidR="00005DDE" w:rsidRPr="007272FA">
              <w:rPr>
                <w:rFonts w:eastAsiaTheme="minorHAnsi"/>
                <w:lang w:val="pt-PT" w:eastAsia="en-US"/>
              </w:rPr>
              <w:t xml:space="preserve">. </w:t>
            </w:r>
            <w:r w:rsidR="00CE7684" w:rsidRPr="007272FA">
              <w:rPr>
                <w:lang w:val="pt-PT"/>
              </w:rPr>
              <w:t xml:space="preserve">Ver </w:t>
            </w:r>
            <w:r w:rsidR="00E327A3" w:rsidRPr="007272FA">
              <w:rPr>
                <w:lang w:val="pt-PT"/>
              </w:rPr>
              <w:t xml:space="preserve">capítulo </w:t>
            </w:r>
            <w:r w:rsidR="00E327A3">
              <w:fldChar w:fldCharType="begin"/>
            </w:r>
            <w:r w:rsidR="00E327A3" w:rsidRPr="007272FA">
              <w:rPr>
                <w:lang w:val="pt-PT"/>
              </w:rPr>
              <w:instrText xml:space="preserve"> REF _Ref109684524 \r \h </w:instrText>
            </w:r>
            <w:r w:rsidR="00E327A3">
              <w:fldChar w:fldCharType="separate"/>
            </w:r>
            <w:r w:rsidR="00E327A3" w:rsidRPr="007272FA">
              <w:rPr>
                <w:lang w:val="pt-PT"/>
              </w:rPr>
              <w:t>4.11</w:t>
            </w:r>
            <w:r w:rsidR="00E327A3">
              <w:fldChar w:fldCharType="end"/>
            </w:r>
            <w:r w:rsidR="00CE7684" w:rsidRPr="007272FA">
              <w:rPr>
                <w:lang w:val="pt-PT"/>
              </w:rPr>
              <w:t>.</w:t>
            </w:r>
          </w:p>
        </w:tc>
      </w:tr>
      <w:tr w:rsidR="00922D61" w14:paraId="1C56D28E" w14:textId="77777777" w:rsidTr="009962CE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138F270C" w14:textId="77777777" w:rsidR="00922D61" w:rsidRPr="00005DDE" w:rsidRDefault="00922D61" w:rsidP="00920BD7">
            <w:pPr>
              <w:pStyle w:val="IndraNormal"/>
            </w:pPr>
            <w:r w:rsidRPr="00005DDE">
              <w:t>- Waste To Deliver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75D9B120" w14:textId="77777777" w:rsidR="00922D61" w:rsidRDefault="00922D61" w:rsidP="00920BD7">
            <w:pPr>
              <w:pStyle w:val="IndraNormal"/>
            </w:pPr>
            <w:r w:rsidRPr="13A81D77">
              <w:t>n16.6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3B6D1A8D" w14:textId="77777777" w:rsidR="00922D61" w:rsidRDefault="00922D61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63A06BDC" w14:textId="77777777" w:rsidR="00922D61" w:rsidRPr="00020DC0" w:rsidRDefault="00922D61" w:rsidP="009962CE">
            <w:pPr>
              <w:rPr>
                <w:rFonts w:eastAsiaTheme="minorHAnsi"/>
                <w:lang w:eastAsia="en-US"/>
              </w:rPr>
            </w:pPr>
            <w:r w:rsidRPr="000341F3">
              <w:rPr>
                <w:rFonts w:eastAsiaTheme="minorHAnsi"/>
                <w:lang w:eastAsia="en-US"/>
              </w:rPr>
              <w:t>Resíduos a entregar (m3)</w:t>
            </w:r>
          </w:p>
        </w:tc>
      </w:tr>
      <w:tr w:rsidR="00922D61" w14:paraId="4A78DE50" w14:textId="77777777" w:rsidTr="009962CE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05026C1B" w14:textId="77777777" w:rsidR="00922D61" w:rsidRPr="13A81D77" w:rsidRDefault="00922D61" w:rsidP="00920BD7">
            <w:pPr>
              <w:pStyle w:val="IndraNormal"/>
            </w:pPr>
            <w:r w:rsidRPr="13A81D77">
              <w:t xml:space="preserve">- </w:t>
            </w:r>
            <w:r w:rsidRPr="00130A71">
              <w:t>Storage</w:t>
            </w:r>
            <w:r>
              <w:t xml:space="preserve"> </w:t>
            </w:r>
            <w:r w:rsidRPr="00130A71">
              <w:t>Capacity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48FA0DDE" w14:textId="77777777" w:rsidR="00922D61" w:rsidRPr="13A81D77" w:rsidRDefault="00922D61" w:rsidP="00920BD7">
            <w:pPr>
              <w:pStyle w:val="IndraNormal"/>
            </w:pPr>
            <w:r w:rsidRPr="13A81D77">
              <w:t>n16.6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3BF2D11E" w14:textId="77777777" w:rsidR="00922D61" w:rsidRPr="13A81D77" w:rsidRDefault="00922D61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6D4D5312" w14:textId="77777777" w:rsidR="00922D61" w:rsidRPr="00CF01DF" w:rsidRDefault="00922D61" w:rsidP="00920BD7">
            <w:pPr>
              <w:pStyle w:val="IndraNormal"/>
              <w:rPr>
                <w:rFonts w:eastAsiaTheme="minorHAnsi"/>
              </w:rPr>
            </w:pPr>
            <w:r>
              <w:t>C</w:t>
            </w:r>
            <w:r w:rsidRPr="00FC4538">
              <w:t>apacidade de armazenamento</w:t>
            </w:r>
            <w:r w:rsidRPr="00CF01DF">
              <w:rPr>
                <w:rFonts w:eastAsiaTheme="minorHAnsi"/>
              </w:rPr>
              <w:t xml:space="preserve"> (m3)</w:t>
            </w:r>
          </w:p>
        </w:tc>
      </w:tr>
    </w:tbl>
    <w:p w14:paraId="15359938" w14:textId="68DE526F" w:rsidR="009C21F2" w:rsidRDefault="009C21F2"/>
    <w:p w14:paraId="7CF671B8" w14:textId="317EC77B" w:rsidR="008437BD" w:rsidRPr="007272FA" w:rsidRDefault="008437BD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Os elementos de dados específicos para o </w:t>
      </w:r>
      <w:r w:rsidR="0029509D" w:rsidRPr="007272FA">
        <w:rPr>
          <w:lang w:val="pt-PT"/>
        </w:rPr>
        <w:t>Propósito</w:t>
      </w:r>
      <w:r w:rsidRPr="007272FA">
        <w:rPr>
          <w:lang w:val="pt-PT"/>
        </w:rPr>
        <w:t xml:space="preserve"> “Apresentação das Mercadorias de Resíduos” </w:t>
      </w:r>
      <w:r w:rsidR="0018202E" w:rsidRPr="007272FA">
        <w:rPr>
          <w:lang w:val="pt-PT"/>
        </w:rPr>
        <w:t xml:space="preserve">(Waste Presentation) </w:t>
      </w:r>
      <w:r w:rsidRPr="007272FA">
        <w:rPr>
          <w:lang w:val="pt-PT"/>
        </w:rPr>
        <w:t>são:</w:t>
      </w:r>
    </w:p>
    <w:p w14:paraId="30C2CB2F" w14:textId="77777777" w:rsidR="009C21F2" w:rsidRDefault="009C21F2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9C21F2" w14:paraId="6D88F2ED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3879664C" w14:textId="77777777" w:rsidR="009C21F2" w:rsidRDefault="009C21F2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24564DB3" w14:textId="77777777" w:rsidR="009C21F2" w:rsidRDefault="009C21F2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1DEF8892" w14:textId="77777777" w:rsidR="009C21F2" w:rsidRDefault="009C21F2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095719E4" w14:textId="77777777" w:rsidR="009C21F2" w:rsidRDefault="009C21F2" w:rsidP="00920BD7">
            <w:pPr>
              <w:pStyle w:val="IndraNormal"/>
            </w:pPr>
            <w:r>
              <w:t>Descrição</w:t>
            </w:r>
          </w:p>
        </w:tc>
      </w:tr>
      <w:tr w:rsidR="27803FBC" w14:paraId="6A1D92C8" w14:textId="77777777" w:rsidTr="00AC2B59">
        <w:trPr>
          <w:jc w:val="center"/>
        </w:trPr>
        <w:tc>
          <w:tcPr>
            <w:tcW w:w="2781" w:type="dxa"/>
            <w:vAlign w:val="center"/>
          </w:tcPr>
          <w:p w14:paraId="39AA862E" w14:textId="3A068374" w:rsidR="27803FBC" w:rsidRDefault="13A81D77" w:rsidP="00920BD7">
            <w:pPr>
              <w:pStyle w:val="IndraNormal"/>
            </w:pPr>
            <w:r w:rsidRPr="13A81D77">
              <w:t>Declarant</w:t>
            </w:r>
          </w:p>
        </w:tc>
        <w:tc>
          <w:tcPr>
            <w:tcW w:w="978" w:type="dxa"/>
            <w:vAlign w:val="center"/>
          </w:tcPr>
          <w:p w14:paraId="24763805" w14:textId="49E422F3" w:rsidR="27803FBC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A2B6ADB" w14:textId="5923FA1F" w:rsidR="13A81D77" w:rsidRDefault="13A81D77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284201CC" w14:textId="0ADEB723" w:rsidR="6F2D2F0E" w:rsidRDefault="008747A7" w:rsidP="00920BD7">
            <w:pPr>
              <w:pStyle w:val="IndraNormal"/>
            </w:pPr>
            <w:r w:rsidRPr="00842124">
              <w:t>Declarante</w:t>
            </w:r>
            <w:r>
              <w:t xml:space="preserve">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_Ref109683781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27803FBC" w14:paraId="61778019" w14:textId="77777777" w:rsidTr="00AC2B59">
        <w:trPr>
          <w:jc w:val="center"/>
        </w:trPr>
        <w:tc>
          <w:tcPr>
            <w:tcW w:w="2781" w:type="dxa"/>
            <w:vAlign w:val="center"/>
          </w:tcPr>
          <w:p w14:paraId="36239869" w14:textId="10F5ADD0" w:rsidR="27803FBC" w:rsidRDefault="13A81D77" w:rsidP="00920BD7">
            <w:pPr>
              <w:pStyle w:val="IndraNormal"/>
            </w:pPr>
            <w:r w:rsidRPr="13A81D77">
              <w:t>Representative</w:t>
            </w:r>
          </w:p>
        </w:tc>
        <w:tc>
          <w:tcPr>
            <w:tcW w:w="978" w:type="dxa"/>
            <w:vAlign w:val="center"/>
          </w:tcPr>
          <w:p w14:paraId="0F010356" w14:textId="49E422F3" w:rsidR="27803FBC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7400BCD6" w14:textId="08AA228F" w:rsidR="13A81D77" w:rsidRDefault="008747A7" w:rsidP="00920BD7">
            <w:pPr>
              <w:pStyle w:val="IndraNormal"/>
            </w:pPr>
            <w:r>
              <w:t xml:space="preserve">0 ou </w:t>
            </w:r>
            <w:r w:rsidR="13A81D77">
              <w:t>1</w:t>
            </w:r>
          </w:p>
        </w:tc>
        <w:tc>
          <w:tcPr>
            <w:tcW w:w="4188" w:type="dxa"/>
            <w:vAlign w:val="center"/>
          </w:tcPr>
          <w:p w14:paraId="6D3C3E68" w14:textId="71CFCBE2" w:rsidR="6F2D2F0E" w:rsidRDefault="008747A7" w:rsidP="00920BD7">
            <w:pPr>
              <w:pStyle w:val="IndraNormal"/>
            </w:pPr>
            <w:r w:rsidRPr="007272FA">
              <w:rPr>
                <w:lang w:val="pt-PT"/>
              </w:rPr>
              <w:t xml:space="preserve">Representante. Esta informação é necessária se for diferente do Declarante.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_Ref109683791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27803FBC" w14:paraId="6884EE56" w14:textId="77777777" w:rsidTr="00AC2B59">
        <w:trPr>
          <w:jc w:val="center"/>
        </w:trPr>
        <w:tc>
          <w:tcPr>
            <w:tcW w:w="2781" w:type="dxa"/>
            <w:vAlign w:val="center"/>
          </w:tcPr>
          <w:p w14:paraId="035111A2" w14:textId="05C5E189" w:rsidR="27803FBC" w:rsidRPr="008747A7" w:rsidRDefault="13A81D77" w:rsidP="00920BD7">
            <w:pPr>
              <w:pStyle w:val="IndraNormal"/>
            </w:pPr>
            <w:r w:rsidRPr="008747A7">
              <w:t>Person Presenting The Goods</w:t>
            </w:r>
          </w:p>
        </w:tc>
        <w:tc>
          <w:tcPr>
            <w:tcW w:w="978" w:type="dxa"/>
            <w:vAlign w:val="center"/>
          </w:tcPr>
          <w:p w14:paraId="2A9CE180" w14:textId="49E422F3" w:rsidR="27803FBC" w:rsidRDefault="27803FB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650F72A5" w14:textId="43CD8C9A" w:rsidR="13A81D77" w:rsidRDefault="00CC618F" w:rsidP="00920BD7">
            <w:pPr>
              <w:pStyle w:val="IndraNormal"/>
            </w:pPr>
            <w:r>
              <w:t xml:space="preserve">0 ou </w:t>
            </w:r>
            <w:r w:rsidR="13A81D77">
              <w:t>1</w:t>
            </w:r>
          </w:p>
        </w:tc>
        <w:tc>
          <w:tcPr>
            <w:tcW w:w="4188" w:type="dxa"/>
            <w:vAlign w:val="center"/>
          </w:tcPr>
          <w:p w14:paraId="13DFEDB1" w14:textId="7A046EE6" w:rsidR="6F2D2F0E" w:rsidRDefault="00AF2DE7" w:rsidP="00920BD7">
            <w:pPr>
              <w:pStyle w:val="IndraNormal"/>
            </w:pPr>
            <w:r w:rsidRPr="007272FA">
              <w:rPr>
                <w:lang w:val="pt-PT"/>
              </w:rPr>
              <w:t>Pessoa que apresenta as mercadorias.</w:t>
            </w:r>
            <w:r w:rsidR="00CC618F" w:rsidRPr="007272FA">
              <w:rPr>
                <w:lang w:val="pt-PT"/>
              </w:rPr>
              <w:t xml:space="preserve"> Esta informação é necessária se for diferente do Declarante.</w:t>
            </w:r>
            <w:r w:rsidRPr="007272FA">
              <w:rPr>
                <w:lang w:val="pt-PT"/>
              </w:rPr>
              <w:t xml:space="preserve"> </w:t>
            </w:r>
            <w:r w:rsidR="00A4733D">
              <w:t xml:space="preserve">Ver capítulo </w:t>
            </w:r>
            <w:r w:rsidR="00313FC4">
              <w:fldChar w:fldCharType="begin"/>
            </w:r>
            <w:r w:rsidR="00313FC4">
              <w:instrText xml:space="preserve"> REF _Ref109683798 \r \h </w:instrText>
            </w:r>
            <w:r w:rsidR="00313FC4">
              <w:fldChar w:fldCharType="separate"/>
            </w:r>
            <w:r w:rsidR="00313FC4">
              <w:t>5.10</w:t>
            </w:r>
            <w:r w:rsidR="00313FC4">
              <w:fldChar w:fldCharType="end"/>
            </w:r>
            <w:r w:rsidR="00313FC4">
              <w:t>.</w:t>
            </w:r>
          </w:p>
        </w:tc>
      </w:tr>
      <w:tr w:rsidR="27803FBC" w14:paraId="059D6318" w14:textId="77777777" w:rsidTr="00AC2B59">
        <w:trPr>
          <w:jc w:val="center"/>
        </w:trPr>
        <w:tc>
          <w:tcPr>
            <w:tcW w:w="2781" w:type="dxa"/>
            <w:vAlign w:val="center"/>
          </w:tcPr>
          <w:p w14:paraId="41D48493" w14:textId="7A5C54F2" w:rsidR="27803FBC" w:rsidRPr="00621377" w:rsidRDefault="13A81D77" w:rsidP="00920BD7">
            <w:pPr>
              <w:pStyle w:val="IndraNormal"/>
            </w:pPr>
            <w:r w:rsidRPr="00621377">
              <w:lastRenderedPageBreak/>
              <w:t>Date And Time Of The Declaration</w:t>
            </w:r>
          </w:p>
        </w:tc>
        <w:tc>
          <w:tcPr>
            <w:tcW w:w="978" w:type="dxa"/>
            <w:vAlign w:val="center"/>
          </w:tcPr>
          <w:p w14:paraId="1F9622B9" w14:textId="6BA8D5A2" w:rsidR="27803FBC" w:rsidRDefault="00F34AB2" w:rsidP="00920BD7">
            <w:pPr>
              <w:pStyle w:val="IndraNormal"/>
            </w:pPr>
            <w:r>
              <w:t>an</w:t>
            </w:r>
            <w:r w:rsidR="27803FBC">
              <w:t>19</w:t>
            </w:r>
          </w:p>
        </w:tc>
        <w:tc>
          <w:tcPr>
            <w:tcW w:w="1257" w:type="dxa"/>
            <w:vAlign w:val="center"/>
          </w:tcPr>
          <w:p w14:paraId="0B4FEBD4" w14:textId="0B3528D9" w:rsidR="27803FBC" w:rsidRDefault="27803FB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268DC6BF" w14:textId="577842F2" w:rsidR="006D0C12" w:rsidRPr="007272FA" w:rsidRDefault="006D0C1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da declaração.</w:t>
            </w:r>
          </w:p>
          <w:p w14:paraId="686CE8D5" w14:textId="0F5AB992" w:rsidR="1E0A2A6D" w:rsidRPr="007272FA" w:rsidRDefault="1E0A2A6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27803FBC" w14:paraId="47E254E8" w14:textId="77777777" w:rsidTr="00AC2B59">
        <w:trPr>
          <w:jc w:val="center"/>
        </w:trPr>
        <w:tc>
          <w:tcPr>
            <w:tcW w:w="2781" w:type="dxa"/>
            <w:vAlign w:val="center"/>
          </w:tcPr>
          <w:p w14:paraId="1532B16B" w14:textId="63F6145F" w:rsidR="27803FBC" w:rsidRDefault="13A81D77" w:rsidP="00920BD7">
            <w:pPr>
              <w:pStyle w:val="IndraNormal"/>
            </w:pPr>
            <w:r w:rsidRPr="13A81D77">
              <w:t>Date And Time Of Presentation Of The Goods</w:t>
            </w:r>
          </w:p>
        </w:tc>
        <w:tc>
          <w:tcPr>
            <w:tcW w:w="978" w:type="dxa"/>
            <w:vAlign w:val="center"/>
          </w:tcPr>
          <w:p w14:paraId="01F0C634" w14:textId="0D6C432B" w:rsidR="27803FBC" w:rsidRDefault="00F34AB2" w:rsidP="00920BD7">
            <w:pPr>
              <w:pStyle w:val="IndraNormal"/>
            </w:pPr>
            <w:r>
              <w:t>an</w:t>
            </w:r>
            <w:r w:rsidR="27803FBC">
              <w:t>19</w:t>
            </w:r>
          </w:p>
        </w:tc>
        <w:tc>
          <w:tcPr>
            <w:tcW w:w="1257" w:type="dxa"/>
            <w:vAlign w:val="center"/>
          </w:tcPr>
          <w:p w14:paraId="4BD1C7A4" w14:textId="0B3528D9" w:rsidR="27803FBC" w:rsidRDefault="27803FB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127776C1" w14:textId="77777777" w:rsidR="006D0C12" w:rsidRPr="007272FA" w:rsidRDefault="006D0C12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 hora de apresentação das mercadorias.</w:t>
            </w:r>
          </w:p>
          <w:p w14:paraId="2F05D271" w14:textId="75D1F380" w:rsidR="1E0A2A6D" w:rsidRPr="007272FA" w:rsidRDefault="1E0A2A6D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27803FBC" w14:paraId="49BABB70" w14:textId="77777777" w:rsidTr="00AC2B59">
        <w:trPr>
          <w:jc w:val="center"/>
        </w:trPr>
        <w:tc>
          <w:tcPr>
            <w:tcW w:w="2781" w:type="dxa"/>
            <w:vAlign w:val="center"/>
          </w:tcPr>
          <w:p w14:paraId="6BD8984B" w14:textId="75865267" w:rsidR="27803FBC" w:rsidRDefault="13A81D77" w:rsidP="00920BD7">
            <w:pPr>
              <w:pStyle w:val="IndraNormal"/>
            </w:pPr>
            <w:r w:rsidRPr="13A81D77">
              <w:t>Location Of Goods</w:t>
            </w:r>
          </w:p>
        </w:tc>
        <w:tc>
          <w:tcPr>
            <w:tcW w:w="978" w:type="dxa"/>
            <w:vAlign w:val="center"/>
          </w:tcPr>
          <w:p w14:paraId="391CA5EE" w14:textId="69952DCD" w:rsidR="27803FBC" w:rsidRDefault="13A81D77" w:rsidP="00920BD7">
            <w:pPr>
              <w:pStyle w:val="IndraNormal"/>
            </w:pPr>
            <w:r w:rsidRPr="13A81D77">
              <w:t>Place</w:t>
            </w:r>
          </w:p>
        </w:tc>
        <w:tc>
          <w:tcPr>
            <w:tcW w:w="1257" w:type="dxa"/>
            <w:vAlign w:val="center"/>
          </w:tcPr>
          <w:p w14:paraId="6F667EF8" w14:textId="595C75CC" w:rsidR="27803FBC" w:rsidRDefault="13A81D77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182A37CC" w14:textId="1C929E1F" w:rsidR="27803FBC" w:rsidRDefault="006D0C12" w:rsidP="00920BD7">
            <w:pPr>
              <w:pStyle w:val="IndraNormal"/>
            </w:pPr>
            <w:r w:rsidRPr="006E7D2F">
              <w:rPr>
                <w:rFonts w:eastAsiaTheme="minorHAnsi"/>
              </w:rPr>
              <w:t>Localização das mercadorias</w:t>
            </w:r>
          </w:p>
        </w:tc>
      </w:tr>
      <w:tr w:rsidR="27803FBC" w14:paraId="7A5A1966" w14:textId="77777777" w:rsidTr="00AC2B59">
        <w:trPr>
          <w:jc w:val="center"/>
        </w:trPr>
        <w:tc>
          <w:tcPr>
            <w:tcW w:w="2781" w:type="dxa"/>
            <w:vAlign w:val="center"/>
          </w:tcPr>
          <w:p w14:paraId="6DBC31F8" w14:textId="117A4B19" w:rsidR="27803FBC" w:rsidRDefault="13A81D77" w:rsidP="00920BD7">
            <w:pPr>
              <w:pStyle w:val="IndraNormal"/>
            </w:pPr>
            <w:r w:rsidRPr="13A81D77">
              <w:t>Transport Document</w:t>
            </w:r>
          </w:p>
        </w:tc>
        <w:tc>
          <w:tcPr>
            <w:tcW w:w="978" w:type="dxa"/>
            <w:vAlign w:val="center"/>
          </w:tcPr>
          <w:p w14:paraId="5C539831" w14:textId="1963B410" w:rsidR="27803FBC" w:rsidRDefault="13A81D77" w:rsidP="00920BD7">
            <w:pPr>
              <w:pStyle w:val="IndraNormal"/>
            </w:pPr>
            <w:r w:rsidRPr="13A81D77">
              <w:t>-</w:t>
            </w:r>
          </w:p>
        </w:tc>
        <w:tc>
          <w:tcPr>
            <w:tcW w:w="1257" w:type="dxa"/>
            <w:vAlign w:val="center"/>
          </w:tcPr>
          <w:p w14:paraId="1AF6DAC5" w14:textId="0DED2410" w:rsidR="27803FBC" w:rsidRDefault="13A81D77" w:rsidP="00920BD7">
            <w:pPr>
              <w:pStyle w:val="IndraNormal"/>
            </w:pPr>
            <w:r w:rsidRPr="13A81D77">
              <w:t>0 a 99</w:t>
            </w:r>
          </w:p>
        </w:tc>
        <w:tc>
          <w:tcPr>
            <w:tcW w:w="4188" w:type="dxa"/>
            <w:vAlign w:val="center"/>
          </w:tcPr>
          <w:p w14:paraId="16FA3800" w14:textId="0022EB57" w:rsidR="27803FBC" w:rsidRDefault="000B46D2" w:rsidP="00920BD7">
            <w:pPr>
              <w:pStyle w:val="IndraNormal"/>
            </w:pPr>
            <w:r>
              <w:t>Documentos de transporte.</w:t>
            </w:r>
          </w:p>
        </w:tc>
      </w:tr>
      <w:tr w:rsidR="007B23AD" w14:paraId="0BDCBD85" w14:textId="77777777" w:rsidTr="00AC2B59">
        <w:trPr>
          <w:jc w:val="center"/>
        </w:trPr>
        <w:tc>
          <w:tcPr>
            <w:tcW w:w="2781" w:type="dxa"/>
            <w:vAlign w:val="center"/>
          </w:tcPr>
          <w:p w14:paraId="2A26F6C0" w14:textId="0B5BE46E" w:rsidR="007B23AD" w:rsidRDefault="007B23AD" w:rsidP="00920BD7">
            <w:pPr>
              <w:pStyle w:val="IndraNormal"/>
            </w:pPr>
            <w:r>
              <w:t>-</w:t>
            </w:r>
            <w:r w:rsidRPr="13A81D77">
              <w:t xml:space="preserve"> Type</w:t>
            </w:r>
          </w:p>
        </w:tc>
        <w:tc>
          <w:tcPr>
            <w:tcW w:w="978" w:type="dxa"/>
            <w:vAlign w:val="center"/>
          </w:tcPr>
          <w:p w14:paraId="5CC7832D" w14:textId="3FB5C468" w:rsidR="007B23AD" w:rsidRDefault="007B23AD" w:rsidP="00920BD7">
            <w:pPr>
              <w:pStyle w:val="IndraNormal"/>
            </w:pPr>
            <w:r w:rsidRPr="13A81D77">
              <w:t>an4</w:t>
            </w:r>
          </w:p>
        </w:tc>
        <w:tc>
          <w:tcPr>
            <w:tcW w:w="1257" w:type="dxa"/>
            <w:vAlign w:val="center"/>
          </w:tcPr>
          <w:p w14:paraId="74EDFF75" w14:textId="400DB2A9" w:rsidR="007B23AD" w:rsidRDefault="007B23AD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02E38D84" w14:textId="1D217234" w:rsidR="007B23AD" w:rsidRPr="007272FA" w:rsidRDefault="007B23AD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="00D727D0"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_Ref109684451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7B23AD" w14:paraId="000812CC" w14:textId="77777777" w:rsidTr="00AC2B59">
        <w:trPr>
          <w:jc w:val="center"/>
        </w:trPr>
        <w:tc>
          <w:tcPr>
            <w:tcW w:w="2781" w:type="dxa"/>
            <w:vAlign w:val="center"/>
          </w:tcPr>
          <w:p w14:paraId="7931AA09" w14:textId="01E0DB40" w:rsidR="007B23AD" w:rsidRDefault="007B23AD" w:rsidP="00920BD7">
            <w:pPr>
              <w:pStyle w:val="IndraNormal"/>
            </w:pPr>
            <w:r>
              <w:t>-</w:t>
            </w:r>
            <w:r w:rsidRPr="13A81D77">
              <w:t xml:space="preserve"> Reference Number</w:t>
            </w:r>
          </w:p>
        </w:tc>
        <w:tc>
          <w:tcPr>
            <w:tcW w:w="978" w:type="dxa"/>
            <w:vAlign w:val="center"/>
          </w:tcPr>
          <w:p w14:paraId="6DE306C5" w14:textId="681136C5" w:rsidR="007B23AD" w:rsidRDefault="007B23AD" w:rsidP="00920BD7">
            <w:pPr>
              <w:pStyle w:val="IndraNormal"/>
            </w:pPr>
            <w:r w:rsidRPr="13A81D77">
              <w:t>an..70</w:t>
            </w:r>
          </w:p>
        </w:tc>
        <w:tc>
          <w:tcPr>
            <w:tcW w:w="1257" w:type="dxa"/>
            <w:vAlign w:val="center"/>
          </w:tcPr>
          <w:p w14:paraId="78E87BD2" w14:textId="743DB4CE" w:rsidR="007B23AD" w:rsidRDefault="007B23AD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7AC430A0" w14:textId="004B5A7C" w:rsidR="007B23AD" w:rsidRDefault="007B23AD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13A81D77" w14:paraId="18DB2E4D" w14:textId="77777777" w:rsidTr="00AC2B59">
        <w:trPr>
          <w:jc w:val="center"/>
        </w:trPr>
        <w:tc>
          <w:tcPr>
            <w:tcW w:w="2781" w:type="dxa"/>
            <w:vAlign w:val="center"/>
          </w:tcPr>
          <w:p w14:paraId="01F0807B" w14:textId="51F88F77" w:rsidR="13A81D77" w:rsidRDefault="13A81D77" w:rsidP="00920BD7">
            <w:pPr>
              <w:pStyle w:val="IndraNormal"/>
            </w:pPr>
            <w:r w:rsidRPr="13A81D77">
              <w:t>Previous Document</w:t>
            </w:r>
          </w:p>
        </w:tc>
        <w:tc>
          <w:tcPr>
            <w:tcW w:w="978" w:type="dxa"/>
            <w:vAlign w:val="center"/>
          </w:tcPr>
          <w:p w14:paraId="2CA48948" w14:textId="775C004D" w:rsidR="13A81D77" w:rsidRDefault="13A81D77" w:rsidP="00920BD7">
            <w:pPr>
              <w:pStyle w:val="IndraNormal"/>
            </w:pPr>
          </w:p>
        </w:tc>
        <w:tc>
          <w:tcPr>
            <w:tcW w:w="1257" w:type="dxa"/>
            <w:vAlign w:val="center"/>
          </w:tcPr>
          <w:p w14:paraId="737AECAD" w14:textId="6DDCB877" w:rsidR="13A81D77" w:rsidRDefault="13A81D77" w:rsidP="00920BD7">
            <w:pPr>
              <w:pStyle w:val="IndraNormal"/>
            </w:pPr>
            <w:r w:rsidRPr="13A81D77">
              <w:t>0 a 9999</w:t>
            </w:r>
          </w:p>
        </w:tc>
        <w:tc>
          <w:tcPr>
            <w:tcW w:w="4188" w:type="dxa"/>
            <w:vAlign w:val="center"/>
          </w:tcPr>
          <w:p w14:paraId="0E9449B8" w14:textId="61B3EDCD" w:rsidR="13A81D77" w:rsidRDefault="007B23AD" w:rsidP="00920BD7">
            <w:pPr>
              <w:pStyle w:val="IndraNormal"/>
            </w:pPr>
            <w:r>
              <w:t>Documentos precedentes</w:t>
            </w:r>
          </w:p>
        </w:tc>
      </w:tr>
      <w:tr w:rsidR="007B23AD" w14:paraId="7D45C180" w14:textId="77777777" w:rsidTr="00AC2B59">
        <w:trPr>
          <w:jc w:val="center"/>
        </w:trPr>
        <w:tc>
          <w:tcPr>
            <w:tcW w:w="2781" w:type="dxa"/>
            <w:vAlign w:val="center"/>
          </w:tcPr>
          <w:p w14:paraId="33E8D9A5" w14:textId="46387A3D" w:rsidR="007B23AD" w:rsidRDefault="007B23AD" w:rsidP="00920BD7">
            <w:pPr>
              <w:pStyle w:val="IndraNormal"/>
            </w:pPr>
            <w:r>
              <w:t xml:space="preserve">- </w:t>
            </w:r>
            <w:r w:rsidRPr="13A81D77">
              <w:t>Type</w:t>
            </w:r>
          </w:p>
        </w:tc>
        <w:tc>
          <w:tcPr>
            <w:tcW w:w="978" w:type="dxa"/>
            <w:vAlign w:val="center"/>
          </w:tcPr>
          <w:p w14:paraId="756ECBEF" w14:textId="3FB5C468" w:rsidR="007B23AD" w:rsidRDefault="007B23AD" w:rsidP="00920BD7">
            <w:pPr>
              <w:pStyle w:val="IndraNormal"/>
            </w:pPr>
            <w:r w:rsidRPr="13A81D77">
              <w:t>an4</w:t>
            </w:r>
          </w:p>
        </w:tc>
        <w:tc>
          <w:tcPr>
            <w:tcW w:w="1257" w:type="dxa"/>
            <w:vAlign w:val="center"/>
          </w:tcPr>
          <w:p w14:paraId="6146B2BE" w14:textId="400DB2A9" w:rsidR="007B23AD" w:rsidRDefault="007B23AD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2C51229F" w14:textId="7F4D239B" w:rsidR="007B23AD" w:rsidRPr="007272FA" w:rsidRDefault="007B23AD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="00D727D0"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_Ref109684456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7B23AD" w14:paraId="43BF20FA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4F2B008A" w14:textId="5C003E46" w:rsidR="007B23AD" w:rsidRDefault="007B23AD" w:rsidP="00920BD7">
            <w:pPr>
              <w:pStyle w:val="IndraNormal"/>
            </w:pPr>
            <w:r>
              <w:t xml:space="preserve">- </w:t>
            </w:r>
            <w:r w:rsidRPr="13A81D77">
              <w:t>Reference Number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390E6CAC" w14:textId="681136C5" w:rsidR="007B23AD" w:rsidRDefault="007B23AD" w:rsidP="00920BD7">
            <w:pPr>
              <w:pStyle w:val="IndraNormal"/>
            </w:pPr>
            <w:r w:rsidRPr="13A81D77">
              <w:t>an..70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8390B7B" w14:textId="743DB4CE" w:rsidR="007B23AD" w:rsidRDefault="007B23AD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78C203ED" w14:textId="5246CCA7" w:rsidR="007B23AD" w:rsidRDefault="007B23AD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13A81D77" w14:paraId="7EBA24DD" w14:textId="77777777" w:rsidTr="0028398C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2032B97A" w14:textId="0789894C" w:rsidR="13A81D77" w:rsidRDefault="0018202E" w:rsidP="00920BD7">
            <w:pPr>
              <w:pStyle w:val="IndraNormal"/>
            </w:pPr>
            <w:r>
              <w:t>-</w:t>
            </w:r>
            <w:r w:rsidR="13A81D77" w:rsidRPr="13A81D77">
              <w:t xml:space="preserve"> Goods Item Identifier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41F598C" w14:textId="1607A93D" w:rsidR="13A81D77" w:rsidRDefault="13A81D77" w:rsidP="00920BD7">
            <w:pPr>
              <w:pStyle w:val="IndraNormal"/>
            </w:pPr>
            <w:r w:rsidRPr="13A81D77">
              <w:t>n1..5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0F63773" w14:textId="4BFE2575" w:rsidR="13A81D77" w:rsidRDefault="13A81D77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42718699" w14:textId="1A1ED43D" w:rsidR="13A81D77" w:rsidRDefault="004B6D3D" w:rsidP="00920BD7">
            <w:pPr>
              <w:pStyle w:val="IndraNormal"/>
            </w:pPr>
            <w:r>
              <w:t>Identificador da adição</w:t>
            </w:r>
          </w:p>
        </w:tc>
      </w:tr>
    </w:tbl>
    <w:p w14:paraId="551F411A" w14:textId="560B880A" w:rsidR="009C21F2" w:rsidRDefault="009C21F2"/>
    <w:p w14:paraId="5CB03A93" w14:textId="04E8F84B" w:rsidR="00A60174" w:rsidRPr="007272FA" w:rsidRDefault="00A60174" w:rsidP="00920BD7">
      <w:pPr>
        <w:pStyle w:val="IndraNormal"/>
        <w:rPr>
          <w:lang w:val="pt-PT"/>
        </w:rPr>
      </w:pPr>
      <w:r w:rsidRPr="007272FA">
        <w:rPr>
          <w:lang w:val="pt-PT"/>
        </w:rPr>
        <w:t xml:space="preserve">Os elementos de dados específicos para o </w:t>
      </w:r>
      <w:r w:rsidR="0029509D" w:rsidRPr="007272FA">
        <w:rPr>
          <w:lang w:val="pt-PT"/>
        </w:rPr>
        <w:t>Propósito</w:t>
      </w:r>
      <w:r w:rsidRPr="007272FA">
        <w:rPr>
          <w:lang w:val="pt-PT"/>
        </w:rPr>
        <w:t xml:space="preserve"> “Certificado de Receção de Resíduos” </w:t>
      </w:r>
      <w:r w:rsidR="0018202E" w:rsidRPr="007272FA">
        <w:rPr>
          <w:lang w:val="pt-PT"/>
        </w:rPr>
        <w:t xml:space="preserve">(Waste Reception Certificate) </w:t>
      </w:r>
      <w:r w:rsidRPr="007272FA">
        <w:rPr>
          <w:lang w:val="pt-PT"/>
        </w:rPr>
        <w:t>são: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009C21F2" w14:paraId="7352FF72" w14:textId="77777777" w:rsidTr="00611CA6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199FBC45" w14:textId="77777777" w:rsidR="009C21F2" w:rsidRDefault="009C21F2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200654BF" w14:textId="77777777" w:rsidR="009C21F2" w:rsidRDefault="009C21F2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2DEDE746" w14:textId="77777777" w:rsidR="009C21F2" w:rsidRDefault="009C21F2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1ACE31A3" w14:textId="77777777" w:rsidR="009C21F2" w:rsidRDefault="009C21F2" w:rsidP="00920BD7">
            <w:pPr>
              <w:pStyle w:val="IndraNormal"/>
            </w:pPr>
            <w:r>
              <w:t>Descrição</w:t>
            </w:r>
          </w:p>
        </w:tc>
      </w:tr>
      <w:tr w:rsidR="13A81D77" w14:paraId="0B08DEB9" w14:textId="77777777" w:rsidTr="00AC2B59">
        <w:trPr>
          <w:jc w:val="center"/>
        </w:trPr>
        <w:tc>
          <w:tcPr>
            <w:tcW w:w="2781" w:type="dxa"/>
            <w:vAlign w:val="center"/>
          </w:tcPr>
          <w:p w14:paraId="10CE9167" w14:textId="62625180" w:rsidR="13A81D77" w:rsidRDefault="13A81D77" w:rsidP="00920BD7">
            <w:pPr>
              <w:pStyle w:val="IndraNormal"/>
            </w:pPr>
            <w:r w:rsidRPr="13A81D77">
              <w:t>Port Environment Of Reception And Port Data</w:t>
            </w:r>
          </w:p>
        </w:tc>
        <w:tc>
          <w:tcPr>
            <w:tcW w:w="978" w:type="dxa"/>
            <w:vAlign w:val="center"/>
          </w:tcPr>
          <w:p w14:paraId="23137E7C" w14:textId="177221E6" w:rsidR="13A81D77" w:rsidRDefault="13A81D77" w:rsidP="00920BD7">
            <w:pPr>
              <w:pStyle w:val="IndraNormal"/>
            </w:pPr>
            <w:r w:rsidRPr="13A81D77">
              <w:t>-</w:t>
            </w:r>
          </w:p>
        </w:tc>
        <w:tc>
          <w:tcPr>
            <w:tcW w:w="1257" w:type="dxa"/>
            <w:vAlign w:val="center"/>
          </w:tcPr>
          <w:p w14:paraId="27470439" w14:textId="28D033E9" w:rsidR="13A81D77" w:rsidRDefault="13A81D77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05388DAC" w14:textId="3E5C884E" w:rsidR="13A81D77" w:rsidRPr="007272FA" w:rsidRDefault="00FF092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Meio portuário de receção e dados do porto</w:t>
            </w:r>
          </w:p>
        </w:tc>
      </w:tr>
      <w:tr w:rsidR="00C7284C" w14:paraId="467B5A11" w14:textId="77777777" w:rsidTr="00AC2B59">
        <w:trPr>
          <w:jc w:val="center"/>
        </w:trPr>
        <w:tc>
          <w:tcPr>
            <w:tcW w:w="2781" w:type="dxa"/>
            <w:vAlign w:val="center"/>
          </w:tcPr>
          <w:p w14:paraId="27CDB99E" w14:textId="6C63FAD2" w:rsidR="00C7284C" w:rsidRDefault="00C7284C" w:rsidP="00920BD7">
            <w:pPr>
              <w:pStyle w:val="IndraNormal"/>
            </w:pPr>
            <w:r>
              <w:t xml:space="preserve">- </w:t>
            </w:r>
            <w:r w:rsidRPr="13A81D77">
              <w:t>Location Of Goods</w:t>
            </w:r>
          </w:p>
        </w:tc>
        <w:tc>
          <w:tcPr>
            <w:tcW w:w="978" w:type="dxa"/>
            <w:vAlign w:val="center"/>
          </w:tcPr>
          <w:p w14:paraId="26F88D11" w14:textId="69952DCD" w:rsidR="00C7284C" w:rsidRDefault="00C7284C" w:rsidP="00920BD7">
            <w:pPr>
              <w:pStyle w:val="IndraNormal"/>
            </w:pPr>
            <w:r w:rsidRPr="13A81D77">
              <w:t>Place</w:t>
            </w:r>
          </w:p>
        </w:tc>
        <w:tc>
          <w:tcPr>
            <w:tcW w:w="1257" w:type="dxa"/>
            <w:vAlign w:val="center"/>
          </w:tcPr>
          <w:p w14:paraId="1B6D3916" w14:textId="595C75CC" w:rsidR="00C7284C" w:rsidRDefault="00C7284C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7F30EBED" w14:textId="1AABD63E" w:rsidR="00C7284C" w:rsidRDefault="00C7284C" w:rsidP="00920BD7">
            <w:pPr>
              <w:pStyle w:val="IndraNormal"/>
            </w:pPr>
            <w:r w:rsidRPr="006E7D2F">
              <w:rPr>
                <w:rFonts w:eastAsiaTheme="minorHAnsi"/>
              </w:rPr>
              <w:t>Localização das mercadorias</w:t>
            </w:r>
          </w:p>
        </w:tc>
      </w:tr>
      <w:tr w:rsidR="00C7284C" w14:paraId="1160ECE4" w14:textId="77777777" w:rsidTr="00AC2B59">
        <w:trPr>
          <w:jc w:val="center"/>
        </w:trPr>
        <w:tc>
          <w:tcPr>
            <w:tcW w:w="2781" w:type="dxa"/>
            <w:vAlign w:val="center"/>
          </w:tcPr>
          <w:p w14:paraId="4FB6266F" w14:textId="60DFA0D9" w:rsidR="00C7284C" w:rsidRDefault="00C7284C" w:rsidP="00920BD7">
            <w:pPr>
              <w:pStyle w:val="IndraNormal"/>
            </w:pPr>
            <w:r>
              <w:lastRenderedPageBreak/>
              <w:t xml:space="preserve">- </w:t>
            </w:r>
            <w:r w:rsidRPr="13A81D77">
              <w:t>Port Environment Of Reception Provider</w:t>
            </w:r>
          </w:p>
        </w:tc>
        <w:tc>
          <w:tcPr>
            <w:tcW w:w="978" w:type="dxa"/>
            <w:vAlign w:val="center"/>
          </w:tcPr>
          <w:p w14:paraId="2EBE8F54" w14:textId="49E422F3" w:rsidR="00C7284C" w:rsidRDefault="00C7284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8C207B2" w14:textId="5923FA1F" w:rsidR="00C7284C" w:rsidRDefault="00C7284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5EDFC452" w14:textId="60552D32" w:rsidR="00C7284C" w:rsidRDefault="00C7284C" w:rsidP="00920BD7">
            <w:pPr>
              <w:pStyle w:val="IndraNormal"/>
            </w:pPr>
            <w:r w:rsidRPr="007272FA">
              <w:rPr>
                <w:rFonts w:eastAsiaTheme="minorHAnsi"/>
                <w:lang w:val="pt-PT"/>
              </w:rPr>
              <w:t>Prestador do meio portuário de receção</w:t>
            </w:r>
            <w:r w:rsidRPr="007272FA">
              <w:rPr>
                <w:lang w:val="pt-PT"/>
              </w:rPr>
              <w:t xml:space="preserve">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_Ref109683807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C7284C" w14:paraId="5FBCEB54" w14:textId="77777777" w:rsidTr="00AC2B59">
        <w:trPr>
          <w:jc w:val="center"/>
        </w:trPr>
        <w:tc>
          <w:tcPr>
            <w:tcW w:w="2781" w:type="dxa"/>
            <w:vAlign w:val="center"/>
          </w:tcPr>
          <w:p w14:paraId="6488B87F" w14:textId="76D01F1D" w:rsidR="00C7284C" w:rsidRPr="00C7284C" w:rsidRDefault="00C7284C" w:rsidP="00920BD7">
            <w:pPr>
              <w:pStyle w:val="IndraNormal"/>
            </w:pPr>
            <w:r w:rsidRPr="00C7284C">
              <w:t>- Means Of Treatment Provider</w:t>
            </w:r>
          </w:p>
        </w:tc>
        <w:tc>
          <w:tcPr>
            <w:tcW w:w="978" w:type="dxa"/>
            <w:vAlign w:val="center"/>
          </w:tcPr>
          <w:p w14:paraId="7E5B8ADF" w14:textId="49E422F3" w:rsidR="00C7284C" w:rsidRDefault="00C7284C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70E428F2" w14:textId="272F5CE4" w:rsidR="00C7284C" w:rsidRDefault="00690AFA" w:rsidP="00920BD7">
            <w:pPr>
              <w:pStyle w:val="IndraNormal"/>
            </w:pPr>
            <w:r>
              <w:t xml:space="preserve">0 ou </w:t>
            </w:r>
            <w:r w:rsidR="00C7284C">
              <w:t>1</w:t>
            </w:r>
          </w:p>
        </w:tc>
        <w:tc>
          <w:tcPr>
            <w:tcW w:w="4188" w:type="dxa"/>
            <w:vAlign w:val="center"/>
          </w:tcPr>
          <w:p w14:paraId="008DD31B" w14:textId="56D94E74" w:rsidR="00C7284C" w:rsidRDefault="00C7284C" w:rsidP="00920BD7">
            <w:pPr>
              <w:pStyle w:val="IndraNormal"/>
            </w:pPr>
            <w:r w:rsidRPr="007272FA">
              <w:rPr>
                <w:rFonts w:eastAsiaTheme="minorHAnsi"/>
                <w:lang w:val="pt-PT"/>
              </w:rPr>
              <w:t xml:space="preserve">Prestador do meio de tratamento (se diferente do indicado no campo anterior).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_Ref109683813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C7284C" w14:paraId="3F6FBE0F" w14:textId="77777777" w:rsidTr="00AC2B59">
        <w:trPr>
          <w:jc w:val="center"/>
        </w:trPr>
        <w:tc>
          <w:tcPr>
            <w:tcW w:w="2781" w:type="dxa"/>
            <w:vAlign w:val="center"/>
          </w:tcPr>
          <w:p w14:paraId="316779AD" w14:textId="1E056D4B" w:rsidR="00C7284C" w:rsidRPr="00621377" w:rsidRDefault="00C7284C" w:rsidP="00920BD7">
            <w:pPr>
              <w:pStyle w:val="IndraNormal"/>
            </w:pPr>
            <w:r w:rsidRPr="00621377">
              <w:t>- Date And Time Of Delivery Of Waste</w:t>
            </w:r>
          </w:p>
        </w:tc>
        <w:tc>
          <w:tcPr>
            <w:tcW w:w="978" w:type="dxa"/>
            <w:vAlign w:val="center"/>
          </w:tcPr>
          <w:p w14:paraId="6053A5E4" w14:textId="5BED635F" w:rsidR="00C7284C" w:rsidRDefault="00F34AB2" w:rsidP="00920BD7">
            <w:pPr>
              <w:pStyle w:val="IndraNormal"/>
            </w:pPr>
            <w:r>
              <w:t>an</w:t>
            </w:r>
            <w:r w:rsidR="00C7284C">
              <w:t>19</w:t>
            </w:r>
          </w:p>
        </w:tc>
        <w:tc>
          <w:tcPr>
            <w:tcW w:w="1257" w:type="dxa"/>
            <w:vAlign w:val="center"/>
          </w:tcPr>
          <w:p w14:paraId="1D9B5829" w14:textId="0B3528D9" w:rsidR="00C7284C" w:rsidRDefault="00C7284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6757B9B2" w14:textId="77777777" w:rsidR="00C7284C" w:rsidRPr="007272FA" w:rsidRDefault="00C7284C" w:rsidP="00920BD7">
            <w:pPr>
              <w:pStyle w:val="IndraNormal"/>
              <w:rPr>
                <w:rFonts w:eastAsiaTheme="minorHAnsi"/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Data e hora de entrega de resíduos (Data e hora de apresentação das mercadorias).</w:t>
            </w:r>
          </w:p>
          <w:p w14:paraId="02C8F61E" w14:textId="62C62A75" w:rsidR="00C7284C" w:rsidRPr="007272FA" w:rsidRDefault="00C7284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Data em UTC no formato "yyyy-mm-dd hh:mm:ss"</w:t>
            </w:r>
          </w:p>
        </w:tc>
      </w:tr>
      <w:tr w:rsidR="00C7284C" w14:paraId="4A993658" w14:textId="77777777" w:rsidTr="00C943CA">
        <w:trPr>
          <w:jc w:val="center"/>
        </w:trPr>
        <w:tc>
          <w:tcPr>
            <w:tcW w:w="2781" w:type="dxa"/>
            <w:vAlign w:val="center"/>
          </w:tcPr>
          <w:p w14:paraId="486AC46A" w14:textId="3168502C" w:rsidR="00C7284C" w:rsidRDefault="00C7284C" w:rsidP="00920BD7">
            <w:pPr>
              <w:pStyle w:val="IndraNormal"/>
            </w:pPr>
            <w:r w:rsidRPr="13A81D77">
              <w:t>Type And Amount Of Waste And Storage Capacity</w:t>
            </w:r>
          </w:p>
        </w:tc>
        <w:tc>
          <w:tcPr>
            <w:tcW w:w="978" w:type="dxa"/>
            <w:vAlign w:val="center"/>
          </w:tcPr>
          <w:p w14:paraId="2473B9EB" w14:textId="0679E275" w:rsidR="00C7284C" w:rsidRDefault="00C7284C" w:rsidP="00920BD7">
            <w:pPr>
              <w:pStyle w:val="IndraNormal"/>
            </w:pPr>
            <w:r w:rsidRPr="13A81D77">
              <w:t>-</w:t>
            </w:r>
          </w:p>
        </w:tc>
        <w:tc>
          <w:tcPr>
            <w:tcW w:w="1257" w:type="dxa"/>
            <w:vAlign w:val="center"/>
          </w:tcPr>
          <w:p w14:paraId="42280675" w14:textId="174EFA0F" w:rsidR="00C7284C" w:rsidRDefault="00C7284C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</w:tcPr>
          <w:p w14:paraId="1EA17D1A" w14:textId="6027C9A2" w:rsidR="00C7284C" w:rsidRPr="007272FA" w:rsidRDefault="00C7284C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>Tipo e quantidade de resíduos e capacidade de armazenamento</w:t>
            </w:r>
          </w:p>
        </w:tc>
      </w:tr>
      <w:tr w:rsidR="00C7284C" w14:paraId="7250901B" w14:textId="77777777" w:rsidTr="00AC2B59">
        <w:trPr>
          <w:jc w:val="center"/>
        </w:trPr>
        <w:tc>
          <w:tcPr>
            <w:tcW w:w="2781" w:type="dxa"/>
            <w:vAlign w:val="center"/>
          </w:tcPr>
          <w:p w14:paraId="4ADF4D1F" w14:textId="11093FC9" w:rsidR="00C7284C" w:rsidRDefault="00C7284C" w:rsidP="00920BD7">
            <w:pPr>
              <w:pStyle w:val="IndraNormal"/>
            </w:pPr>
            <w:r>
              <w:t>-</w:t>
            </w:r>
            <w:r w:rsidRPr="13A81D77">
              <w:t xml:space="preserve"> Waste Type</w:t>
            </w:r>
          </w:p>
        </w:tc>
        <w:tc>
          <w:tcPr>
            <w:tcW w:w="978" w:type="dxa"/>
            <w:vAlign w:val="center"/>
          </w:tcPr>
          <w:p w14:paraId="2D2232F9" w14:textId="4E3CD3C4" w:rsidR="00C7284C" w:rsidRDefault="00C7284C" w:rsidP="00920BD7">
            <w:pPr>
              <w:pStyle w:val="IndraNormal"/>
            </w:pPr>
            <w:r w:rsidRPr="13A81D77">
              <w:t>an3</w:t>
            </w:r>
          </w:p>
        </w:tc>
        <w:tc>
          <w:tcPr>
            <w:tcW w:w="1257" w:type="dxa"/>
            <w:vAlign w:val="center"/>
          </w:tcPr>
          <w:p w14:paraId="54D7B4E2" w14:textId="09AEE8FA" w:rsidR="00C7284C" w:rsidRDefault="00C7284C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48E59F1B" w14:textId="0AAE1CB0" w:rsidR="00C7284C" w:rsidRPr="007272FA" w:rsidRDefault="00C7284C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 w:eastAsia="en-US"/>
              </w:rPr>
              <w:t xml:space="preserve">Tipo de resíduos. </w:t>
            </w:r>
            <w:r w:rsidR="00E327A3" w:rsidRPr="007272FA">
              <w:rPr>
                <w:lang w:val="pt-PT"/>
              </w:rPr>
              <w:t xml:space="preserve">Ver capítulo </w:t>
            </w:r>
            <w:r w:rsidR="00E327A3">
              <w:fldChar w:fldCharType="begin"/>
            </w:r>
            <w:r w:rsidR="00E327A3" w:rsidRPr="007272FA">
              <w:rPr>
                <w:lang w:val="pt-PT"/>
              </w:rPr>
              <w:instrText xml:space="preserve"> REF _Ref109684529 \r \h </w:instrText>
            </w:r>
            <w:r w:rsidR="00E327A3">
              <w:fldChar w:fldCharType="separate"/>
            </w:r>
            <w:r w:rsidR="00E327A3" w:rsidRPr="007272FA">
              <w:rPr>
                <w:lang w:val="pt-PT"/>
              </w:rPr>
              <w:t>4.11</w:t>
            </w:r>
            <w:r w:rsidR="00E327A3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907730" w14:paraId="38F784CE" w14:textId="77777777" w:rsidTr="009962CE">
        <w:trPr>
          <w:jc w:val="center"/>
        </w:trPr>
        <w:tc>
          <w:tcPr>
            <w:tcW w:w="2781" w:type="dxa"/>
            <w:vAlign w:val="center"/>
          </w:tcPr>
          <w:p w14:paraId="31398FA2" w14:textId="77777777" w:rsidR="00907730" w:rsidRDefault="00907730" w:rsidP="00920BD7">
            <w:pPr>
              <w:pStyle w:val="IndraNormal"/>
            </w:pPr>
            <w:r>
              <w:t>-</w:t>
            </w:r>
            <w:r w:rsidRPr="13A81D77">
              <w:t xml:space="preserve"> Waste To Deliver</w:t>
            </w:r>
          </w:p>
        </w:tc>
        <w:tc>
          <w:tcPr>
            <w:tcW w:w="978" w:type="dxa"/>
            <w:vAlign w:val="center"/>
          </w:tcPr>
          <w:p w14:paraId="08480768" w14:textId="77777777" w:rsidR="00907730" w:rsidRDefault="00907730" w:rsidP="00920BD7">
            <w:pPr>
              <w:pStyle w:val="IndraNormal"/>
            </w:pPr>
            <w:r w:rsidRPr="13A81D77">
              <w:t>n16.6</w:t>
            </w:r>
          </w:p>
        </w:tc>
        <w:tc>
          <w:tcPr>
            <w:tcW w:w="1257" w:type="dxa"/>
            <w:vAlign w:val="center"/>
          </w:tcPr>
          <w:p w14:paraId="4E50D42E" w14:textId="77777777" w:rsidR="00907730" w:rsidRDefault="00907730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vAlign w:val="center"/>
          </w:tcPr>
          <w:p w14:paraId="0DE8D9C8" w14:textId="77777777" w:rsidR="00907730" w:rsidRDefault="00907730" w:rsidP="00920BD7">
            <w:pPr>
              <w:pStyle w:val="IndraNormal"/>
            </w:pPr>
            <w:r w:rsidRPr="000341F3">
              <w:rPr>
                <w:rFonts w:eastAsiaTheme="minorHAnsi"/>
              </w:rPr>
              <w:t>Resíduos a entregar (m3)</w:t>
            </w:r>
          </w:p>
        </w:tc>
      </w:tr>
      <w:tr w:rsidR="00907730" w14:paraId="732BAB46" w14:textId="77777777" w:rsidTr="009962CE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64733580" w14:textId="77777777" w:rsidR="00907730" w:rsidRPr="13A81D77" w:rsidRDefault="00907730" w:rsidP="00920BD7">
            <w:pPr>
              <w:pStyle w:val="IndraNormal"/>
            </w:pPr>
            <w:r w:rsidRPr="13A81D77">
              <w:t xml:space="preserve">- </w:t>
            </w:r>
            <w:r w:rsidRPr="00130A71">
              <w:t>Storage</w:t>
            </w:r>
            <w:r>
              <w:t xml:space="preserve"> </w:t>
            </w:r>
            <w:r w:rsidRPr="00130A71">
              <w:t>Capacity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32D85E65" w14:textId="77777777" w:rsidR="00907730" w:rsidRPr="13A81D77" w:rsidRDefault="00907730" w:rsidP="00920BD7">
            <w:pPr>
              <w:pStyle w:val="IndraNormal"/>
            </w:pPr>
            <w:r w:rsidRPr="13A81D77">
              <w:t>n16.6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31AA1BF0" w14:textId="77777777" w:rsidR="00907730" w:rsidRPr="13A81D77" w:rsidRDefault="00907730" w:rsidP="00920BD7">
            <w:pPr>
              <w:pStyle w:val="IndraNormal"/>
            </w:pPr>
            <w:r w:rsidRPr="13A81D77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14:paraId="65FE9875" w14:textId="77777777" w:rsidR="00907730" w:rsidRPr="00CF01DF" w:rsidRDefault="00907730" w:rsidP="00920BD7">
            <w:pPr>
              <w:pStyle w:val="IndraNormal"/>
              <w:rPr>
                <w:rFonts w:eastAsiaTheme="minorHAnsi"/>
              </w:rPr>
            </w:pPr>
            <w:r>
              <w:t>C</w:t>
            </w:r>
            <w:r w:rsidRPr="00FC4538">
              <w:t>apacidade de armazenamento</w:t>
            </w:r>
            <w:r w:rsidRPr="00CF01DF">
              <w:rPr>
                <w:rFonts w:eastAsiaTheme="minorHAnsi"/>
              </w:rPr>
              <w:t xml:space="preserve"> (m3)</w:t>
            </w:r>
          </w:p>
        </w:tc>
      </w:tr>
    </w:tbl>
    <w:p w14:paraId="2DE403A5" w14:textId="42C4F4F6" w:rsidR="00F72447" w:rsidRPr="001D3EFB" w:rsidRDefault="00F72447" w:rsidP="00920BD7">
      <w:pPr>
        <w:pStyle w:val="IndraNormal"/>
      </w:pPr>
    </w:p>
    <w:p w14:paraId="390B378D" w14:textId="685D99C2" w:rsidR="00485BE1" w:rsidRDefault="00485BE1" w:rsidP="00485BE1">
      <w:pPr>
        <w:pStyle w:val="IndraHeading1Doc"/>
        <w:numPr>
          <w:ilvl w:val="0"/>
          <w:numId w:val="3"/>
        </w:numPr>
      </w:pPr>
      <w:bookmarkStart w:id="176" w:name="_Toc126870927"/>
      <w:r>
        <w:lastRenderedPageBreak/>
        <w:t>Mensagem MaritimeTransportWasteResponse</w:t>
      </w:r>
      <w:bookmarkEnd w:id="176"/>
    </w:p>
    <w:p w14:paraId="7E5EE55A" w14:textId="77777777" w:rsidR="00485BE1" w:rsidRDefault="00485BE1" w:rsidP="00920BD7">
      <w:pPr>
        <w:pStyle w:val="IndraNormal"/>
      </w:pPr>
    </w:p>
    <w:p w14:paraId="19919DCA" w14:textId="606C8D2A" w:rsidR="00485BE1" w:rsidRPr="007272FA" w:rsidRDefault="00485BE1" w:rsidP="00920BD7">
      <w:pPr>
        <w:pStyle w:val="IndraNormal"/>
        <w:rPr>
          <w:lang w:val="pt-PT"/>
        </w:rPr>
      </w:pPr>
      <w:r w:rsidRPr="007272FA">
        <w:rPr>
          <w:lang w:val="pt-PT"/>
        </w:rPr>
        <w:t>O fluxo da mensagem tem como ponto de origem o sistema SiMTeM Via Marítima sendo o destinatário o sistema do Operador Marítimo. Esta mensagem é enviada como resposta à MaritimeTransportWasteInformation.</w:t>
      </w:r>
    </w:p>
    <w:p w14:paraId="160FF5F8" w14:textId="2753D055" w:rsidR="00485BE1" w:rsidRPr="007272FA" w:rsidRDefault="00485BE1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 da mensagem MaritimeTransportWasteResponse (</w:t>
      </w:r>
      <w:r w:rsidR="008E3546" w:rsidRPr="007272FA">
        <w:rPr>
          <w:lang w:val="pt-PT"/>
        </w:rPr>
        <w:t>Resposta aos Dados de Resíduos</w:t>
      </w:r>
      <w:r w:rsidRPr="007272FA">
        <w:rPr>
          <w:lang w:val="pt-PT"/>
        </w:rPr>
        <w:t>) e respetivos Tipo, Existências e Descrição: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842"/>
        <w:gridCol w:w="992"/>
        <w:gridCol w:w="1264"/>
        <w:gridCol w:w="4253"/>
      </w:tblGrid>
      <w:tr w:rsidR="007C3E71" w:rsidRPr="00A024ED" w14:paraId="02C305E2" w14:textId="77777777" w:rsidTr="005D3DF3">
        <w:trPr>
          <w:trHeight w:val="367"/>
          <w:tblHeader/>
          <w:jc w:val="center"/>
        </w:trPr>
        <w:tc>
          <w:tcPr>
            <w:tcW w:w="2842" w:type="dxa"/>
            <w:shd w:val="clear" w:color="auto" w:fill="B6DDE8" w:themeFill="accent5" w:themeFillTint="66"/>
            <w:vAlign w:val="center"/>
          </w:tcPr>
          <w:p w14:paraId="1FB2C80F" w14:textId="77777777" w:rsidR="007C3E71" w:rsidRPr="00A024ED" w:rsidRDefault="007C3E71" w:rsidP="00920BD7">
            <w:pPr>
              <w:pStyle w:val="IndraNormal"/>
            </w:pPr>
            <w:r w:rsidRPr="00A024ED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28B1BCCB" w14:textId="77777777" w:rsidR="007C3E71" w:rsidRPr="00A024ED" w:rsidRDefault="007C3E71" w:rsidP="00920BD7">
            <w:pPr>
              <w:pStyle w:val="IndraNormal"/>
            </w:pPr>
            <w:r w:rsidRPr="00A024ED">
              <w:t>Tipo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14:paraId="45A48D50" w14:textId="77777777" w:rsidR="007C3E71" w:rsidRPr="00A024ED" w:rsidRDefault="007C3E71" w:rsidP="00920BD7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54CE2089" w14:textId="77777777" w:rsidR="007C3E71" w:rsidRPr="00A024ED" w:rsidRDefault="007C3E71" w:rsidP="00920BD7">
            <w:pPr>
              <w:pStyle w:val="IndraNormal"/>
            </w:pPr>
            <w:r w:rsidRPr="00A024ED">
              <w:t>Descrição</w:t>
            </w:r>
          </w:p>
        </w:tc>
      </w:tr>
      <w:tr w:rsidR="007C3E71" w:rsidRPr="00A024ED" w14:paraId="3250E487" w14:textId="77777777" w:rsidTr="005D3DF3">
        <w:trPr>
          <w:jc w:val="center"/>
        </w:trPr>
        <w:tc>
          <w:tcPr>
            <w:tcW w:w="2842" w:type="dxa"/>
            <w:vAlign w:val="center"/>
          </w:tcPr>
          <w:p w14:paraId="0EC567FA" w14:textId="77777777" w:rsidR="007C3E71" w:rsidRPr="00485BE1" w:rsidRDefault="007C3E71" w:rsidP="00920BD7">
            <w:pPr>
              <w:pStyle w:val="IndraNormal"/>
              <w:rPr>
                <w:highlight w:val="yellow"/>
              </w:rPr>
            </w:pPr>
            <w:r w:rsidRPr="00FB0417">
              <w:t>Message</w:t>
            </w:r>
            <w:r>
              <w:t xml:space="preserve"> </w:t>
            </w:r>
            <w:r w:rsidRPr="00FB0417">
              <w:t>Information</w:t>
            </w:r>
          </w:p>
        </w:tc>
        <w:tc>
          <w:tcPr>
            <w:tcW w:w="992" w:type="dxa"/>
            <w:vAlign w:val="center"/>
          </w:tcPr>
          <w:p w14:paraId="46329021" w14:textId="77777777" w:rsidR="007C3E71" w:rsidRPr="00FB0417" w:rsidRDefault="007C3E71" w:rsidP="00920BD7">
            <w:pPr>
              <w:pStyle w:val="IndraNormal"/>
            </w:pPr>
            <w:r w:rsidRPr="00FB0417">
              <w:t>-</w:t>
            </w:r>
          </w:p>
        </w:tc>
        <w:tc>
          <w:tcPr>
            <w:tcW w:w="1264" w:type="dxa"/>
            <w:vAlign w:val="center"/>
          </w:tcPr>
          <w:p w14:paraId="1CD01636" w14:textId="77777777" w:rsidR="007C3E71" w:rsidRPr="00FB0417" w:rsidRDefault="007C3E71" w:rsidP="00920BD7">
            <w:pPr>
              <w:pStyle w:val="IndraNormal"/>
            </w:pPr>
            <w:r w:rsidRPr="00FB0417">
              <w:t>1</w:t>
            </w:r>
          </w:p>
        </w:tc>
        <w:tc>
          <w:tcPr>
            <w:tcW w:w="4253" w:type="dxa"/>
            <w:vAlign w:val="center"/>
          </w:tcPr>
          <w:p w14:paraId="75F0CF62" w14:textId="1B5E7D9B" w:rsidR="007C3E71" w:rsidRPr="00FB0417" w:rsidRDefault="007C3E71" w:rsidP="00920BD7">
            <w:pPr>
              <w:pStyle w:val="IndraNormal"/>
            </w:pPr>
            <w:r w:rsidRPr="007272FA">
              <w:rPr>
                <w:lang w:val="pt-PT"/>
              </w:rPr>
              <w:t xml:space="preserve">Dados da mensagem de resposta. </w:t>
            </w:r>
            <w:r>
              <w:t xml:space="preserve">Ver capítulo </w:t>
            </w:r>
            <w:r w:rsidR="00551086">
              <w:fldChar w:fldCharType="begin"/>
            </w:r>
            <w:r w:rsidR="00551086">
              <w:instrText xml:space="preserve"> REF _Ref109601404 \r \h </w:instrText>
            </w:r>
            <w:r w:rsidR="00551086">
              <w:fldChar w:fldCharType="separate"/>
            </w:r>
            <w:r w:rsidR="00551086">
              <w:t>5.14</w:t>
            </w:r>
            <w:r w:rsidR="00551086">
              <w:fldChar w:fldCharType="end"/>
            </w:r>
            <w:r w:rsidR="00571596">
              <w:t>.</w:t>
            </w:r>
          </w:p>
        </w:tc>
      </w:tr>
      <w:tr w:rsidR="007C3E71" w:rsidRPr="00A024ED" w14:paraId="5D42E74D" w14:textId="77777777" w:rsidTr="005D3DF3">
        <w:trPr>
          <w:jc w:val="center"/>
        </w:trPr>
        <w:tc>
          <w:tcPr>
            <w:tcW w:w="2842" w:type="dxa"/>
            <w:vAlign w:val="center"/>
          </w:tcPr>
          <w:p w14:paraId="645BE7AE" w14:textId="77777777" w:rsidR="007C3E71" w:rsidRPr="00485BE1" w:rsidRDefault="007C3E71" w:rsidP="00920BD7">
            <w:pPr>
              <w:pStyle w:val="IndraNormal"/>
              <w:rPr>
                <w:highlight w:val="yellow"/>
              </w:rPr>
            </w:pPr>
            <w:r w:rsidRPr="00FB0417">
              <w:t>Message</w:t>
            </w:r>
            <w:r>
              <w:t xml:space="preserve"> </w:t>
            </w:r>
            <w:r w:rsidRPr="00FB0417">
              <w:t>Correlation</w:t>
            </w:r>
            <w:r>
              <w:t xml:space="preserve"> </w:t>
            </w:r>
            <w:r w:rsidRPr="00FB0417">
              <w:t>Information</w:t>
            </w:r>
          </w:p>
        </w:tc>
        <w:tc>
          <w:tcPr>
            <w:tcW w:w="992" w:type="dxa"/>
            <w:vAlign w:val="center"/>
          </w:tcPr>
          <w:p w14:paraId="34D3F9D8" w14:textId="77777777" w:rsidR="007C3E71" w:rsidRPr="00FB0417" w:rsidRDefault="007C3E71" w:rsidP="00920BD7">
            <w:pPr>
              <w:pStyle w:val="IndraNormal"/>
            </w:pPr>
            <w:r w:rsidRPr="00FB0417">
              <w:t>-</w:t>
            </w:r>
          </w:p>
        </w:tc>
        <w:tc>
          <w:tcPr>
            <w:tcW w:w="1264" w:type="dxa"/>
            <w:vAlign w:val="center"/>
          </w:tcPr>
          <w:p w14:paraId="4324A212" w14:textId="77777777" w:rsidR="007C3E71" w:rsidRPr="00FB0417" w:rsidRDefault="007C3E71" w:rsidP="00920BD7">
            <w:pPr>
              <w:pStyle w:val="IndraNormal"/>
            </w:pPr>
            <w:r w:rsidRPr="00FB0417">
              <w:t>1</w:t>
            </w:r>
          </w:p>
        </w:tc>
        <w:tc>
          <w:tcPr>
            <w:tcW w:w="4253" w:type="dxa"/>
            <w:vAlign w:val="center"/>
          </w:tcPr>
          <w:p w14:paraId="6F6A54C4" w14:textId="018C78D4" w:rsidR="007C3E71" w:rsidRPr="00FB0417" w:rsidRDefault="007C3E71" w:rsidP="00920BD7">
            <w:pPr>
              <w:pStyle w:val="IndraNormal"/>
            </w:pPr>
            <w:r w:rsidRPr="007272FA">
              <w:rPr>
                <w:lang w:val="pt-PT"/>
              </w:rPr>
              <w:t xml:space="preserve">Dados da mensagem de entrada a que esta resposta diz respeito. </w:t>
            </w:r>
            <w:r>
              <w:t xml:space="preserve">Ver capítulo </w:t>
            </w:r>
            <w:r w:rsidR="00551086">
              <w:fldChar w:fldCharType="begin"/>
            </w:r>
            <w:r w:rsidR="00551086">
              <w:instrText xml:space="preserve"> REF _Ref109601404 \r \h </w:instrText>
            </w:r>
            <w:r w:rsidR="00551086">
              <w:fldChar w:fldCharType="separate"/>
            </w:r>
            <w:r w:rsidR="00551086">
              <w:t>5.14</w:t>
            </w:r>
            <w:r w:rsidR="00551086">
              <w:fldChar w:fldCharType="end"/>
            </w:r>
            <w:r w:rsidR="00571596">
              <w:t>.</w:t>
            </w:r>
          </w:p>
        </w:tc>
      </w:tr>
      <w:tr w:rsidR="007C3E71" w:rsidRPr="00A024ED" w14:paraId="075F4ACB" w14:textId="77777777" w:rsidTr="005D3DF3">
        <w:trPr>
          <w:jc w:val="center"/>
        </w:trPr>
        <w:tc>
          <w:tcPr>
            <w:tcW w:w="2842" w:type="dxa"/>
            <w:vAlign w:val="center"/>
          </w:tcPr>
          <w:p w14:paraId="6AB057CD" w14:textId="77777777" w:rsidR="007C3E71" w:rsidRPr="00FB0417" w:rsidRDefault="007C3E71" w:rsidP="00920BD7">
            <w:pPr>
              <w:pStyle w:val="IndraNormal"/>
            </w:pPr>
            <w:r w:rsidRPr="00574A9C">
              <w:t>Customs</w:t>
            </w:r>
            <w:r>
              <w:t xml:space="preserve"> </w:t>
            </w:r>
            <w:r w:rsidRPr="00574A9C">
              <w:t>Process</w:t>
            </w:r>
          </w:p>
        </w:tc>
        <w:tc>
          <w:tcPr>
            <w:tcW w:w="992" w:type="dxa"/>
            <w:vAlign w:val="center"/>
          </w:tcPr>
          <w:p w14:paraId="0A2543B8" w14:textId="77777777" w:rsidR="007C3E71" w:rsidRPr="00FB0417" w:rsidRDefault="007C3E71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52A3A111" w14:textId="77777777" w:rsidR="007C3E71" w:rsidRPr="00FB0417" w:rsidRDefault="007C3E71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6A66DDFE" w14:textId="77777777" w:rsidR="007C3E71" w:rsidRDefault="007C3E71" w:rsidP="00920BD7">
            <w:pPr>
              <w:pStyle w:val="IndraNormal"/>
            </w:pPr>
            <w:r>
              <w:t>Dados da contramarca.</w:t>
            </w:r>
          </w:p>
        </w:tc>
      </w:tr>
      <w:tr w:rsidR="007C3E71" w:rsidRPr="00A024ED" w14:paraId="013E932F" w14:textId="77777777" w:rsidTr="005D3DF3">
        <w:trPr>
          <w:jc w:val="center"/>
        </w:trPr>
        <w:tc>
          <w:tcPr>
            <w:tcW w:w="2842" w:type="dxa"/>
            <w:vAlign w:val="center"/>
          </w:tcPr>
          <w:p w14:paraId="6DC50856" w14:textId="77777777" w:rsidR="007C3E71" w:rsidRPr="00574A9C" w:rsidRDefault="007C3E71" w:rsidP="00920BD7">
            <w:pPr>
              <w:pStyle w:val="IndraNormal"/>
            </w:pPr>
            <w:r>
              <w:t xml:space="preserve">- </w:t>
            </w:r>
            <w:r w:rsidRPr="00574A9C">
              <w:t>Customs</w:t>
            </w:r>
            <w:r>
              <w:t xml:space="preserve"> </w:t>
            </w:r>
            <w:r w:rsidRPr="00574A9C">
              <w:t>Reference</w:t>
            </w:r>
            <w:r>
              <w:t xml:space="preserve"> </w:t>
            </w:r>
            <w:r w:rsidRPr="00574A9C">
              <w:t>Number</w:t>
            </w:r>
          </w:p>
        </w:tc>
        <w:tc>
          <w:tcPr>
            <w:tcW w:w="992" w:type="dxa"/>
            <w:vAlign w:val="center"/>
          </w:tcPr>
          <w:p w14:paraId="3ADDCD18" w14:textId="0442F0F7" w:rsidR="007C3E71" w:rsidRDefault="007C3E71" w:rsidP="00920BD7">
            <w:pPr>
              <w:pStyle w:val="IndraNormal"/>
            </w:pPr>
            <w:r>
              <w:t>n14</w:t>
            </w:r>
          </w:p>
        </w:tc>
        <w:tc>
          <w:tcPr>
            <w:tcW w:w="1264" w:type="dxa"/>
            <w:vAlign w:val="center"/>
          </w:tcPr>
          <w:p w14:paraId="6A11E350" w14:textId="77777777" w:rsidR="007C3E71" w:rsidRDefault="007C3E71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4B4A6CD9" w14:textId="77777777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da contramarca criada / alterada / anulada.</w:t>
            </w:r>
          </w:p>
        </w:tc>
      </w:tr>
      <w:tr w:rsidR="007C3E71" w:rsidRPr="00A024ED" w14:paraId="7EFFEB6A" w14:textId="77777777" w:rsidTr="005D3DF3">
        <w:trPr>
          <w:jc w:val="center"/>
        </w:trPr>
        <w:tc>
          <w:tcPr>
            <w:tcW w:w="2842" w:type="dxa"/>
            <w:vAlign w:val="center"/>
          </w:tcPr>
          <w:p w14:paraId="58A11716" w14:textId="77777777" w:rsidR="007C3E71" w:rsidRPr="00574A9C" w:rsidRDefault="007C3E71" w:rsidP="00920BD7">
            <w:pPr>
              <w:pStyle w:val="IndraNormal"/>
            </w:pPr>
            <w:r>
              <w:t xml:space="preserve">- </w:t>
            </w:r>
            <w:r w:rsidRPr="00422565">
              <w:t>Customs</w:t>
            </w:r>
            <w:r>
              <w:t xml:space="preserve"> </w:t>
            </w:r>
            <w:r w:rsidRPr="00422565">
              <w:t>Process</w:t>
            </w:r>
            <w:r>
              <w:t xml:space="preserve"> </w:t>
            </w:r>
            <w:r w:rsidRPr="00422565">
              <w:t>State</w:t>
            </w:r>
          </w:p>
        </w:tc>
        <w:tc>
          <w:tcPr>
            <w:tcW w:w="992" w:type="dxa"/>
            <w:vAlign w:val="center"/>
          </w:tcPr>
          <w:p w14:paraId="36FF9CDB" w14:textId="77777777" w:rsidR="007C3E71" w:rsidRDefault="007C3E71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07315827" w14:textId="77777777" w:rsidR="007C3E71" w:rsidRDefault="007C3E71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0B0F7470" w14:textId="77777777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Estado da contramarca.</w:t>
            </w:r>
          </w:p>
          <w:p w14:paraId="6AF29CDD" w14:textId="77777777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</w:p>
          <w:p w14:paraId="7878C29E" w14:textId="77777777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Provisional – Provisório (PRV)</w:t>
            </w:r>
          </w:p>
          <w:p w14:paraId="4BCF1CD0" w14:textId="77777777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PreActive – Pré-Ativo (PAC)</w:t>
            </w:r>
          </w:p>
          <w:p w14:paraId="63912350" w14:textId="77777777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Active – Ativo (ACT)</w:t>
            </w:r>
          </w:p>
          <w:p w14:paraId="5204A667" w14:textId="73C44102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Closed</w:t>
            </w:r>
            <w:r w:rsidR="00831E68" w:rsidRPr="007272FA">
              <w:rPr>
                <w:lang w:val="pt-PT"/>
              </w:rPr>
              <w:t xml:space="preserve"> – Fechado (FE</w:t>
            </w:r>
            <w:r w:rsidRPr="007272FA">
              <w:rPr>
                <w:lang w:val="pt-PT"/>
              </w:rPr>
              <w:t>C)</w:t>
            </w:r>
          </w:p>
          <w:p w14:paraId="17709E4E" w14:textId="77777777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Ultimate – Ultimado (ULT)</w:t>
            </w:r>
          </w:p>
          <w:p w14:paraId="5675C47E" w14:textId="77777777" w:rsidR="007C3E71" w:rsidRDefault="007C3E71" w:rsidP="00920BD7">
            <w:pPr>
              <w:pStyle w:val="IndraNormal"/>
            </w:pPr>
            <w:r w:rsidRPr="009370DF">
              <w:t>Annul</w:t>
            </w:r>
            <w:r>
              <w:t xml:space="preserve"> – Anulado (ANU)</w:t>
            </w:r>
          </w:p>
        </w:tc>
      </w:tr>
      <w:tr w:rsidR="007C3E71" w:rsidRPr="00A024ED" w14:paraId="4E3412FF" w14:textId="77777777" w:rsidTr="005D3DF3">
        <w:trPr>
          <w:jc w:val="center"/>
        </w:trPr>
        <w:tc>
          <w:tcPr>
            <w:tcW w:w="2842" w:type="dxa"/>
            <w:vAlign w:val="center"/>
          </w:tcPr>
          <w:p w14:paraId="3AF732F3" w14:textId="77777777" w:rsidR="007C3E71" w:rsidRPr="00574A9C" w:rsidRDefault="007C3E71" w:rsidP="00920BD7">
            <w:pPr>
              <w:pStyle w:val="IndraNormal"/>
            </w:pPr>
            <w:r w:rsidRPr="00EE07F7">
              <w:t>Errors</w:t>
            </w:r>
          </w:p>
        </w:tc>
        <w:tc>
          <w:tcPr>
            <w:tcW w:w="992" w:type="dxa"/>
            <w:vAlign w:val="center"/>
          </w:tcPr>
          <w:p w14:paraId="386A6E6B" w14:textId="77777777" w:rsidR="007C3E71" w:rsidRDefault="007C3E71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661AC60D" w14:textId="77777777" w:rsidR="007C3E71" w:rsidRDefault="007C3E71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2C2CCFFE" w14:textId="00D28B69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Lista de erros. Ver capítulo </w:t>
            </w:r>
            <w:r w:rsidR="00A25480">
              <w:fldChar w:fldCharType="begin"/>
            </w:r>
            <w:r w:rsidR="00A25480" w:rsidRPr="007272FA">
              <w:rPr>
                <w:lang w:val="pt-PT"/>
              </w:rPr>
              <w:instrText xml:space="preserve"> REF _Ref109683443 \r \h </w:instrText>
            </w:r>
            <w:r w:rsidR="00A25480">
              <w:fldChar w:fldCharType="separate"/>
            </w:r>
            <w:r w:rsidR="00A25480" w:rsidRPr="007272FA">
              <w:rPr>
                <w:lang w:val="pt-PT"/>
              </w:rPr>
              <w:t>5.9</w:t>
            </w:r>
            <w:r w:rsidR="00A2548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7C3E71" w:rsidRPr="00A024ED" w14:paraId="01C4EC7D" w14:textId="77777777" w:rsidTr="005D3DF3">
        <w:trPr>
          <w:jc w:val="center"/>
        </w:trPr>
        <w:tc>
          <w:tcPr>
            <w:tcW w:w="2842" w:type="dxa"/>
            <w:vAlign w:val="center"/>
          </w:tcPr>
          <w:p w14:paraId="3EC9A4AB" w14:textId="77777777" w:rsidR="007C3E71" w:rsidRPr="00EE07F7" w:rsidRDefault="007C3E71" w:rsidP="00920BD7">
            <w:pPr>
              <w:pStyle w:val="IndraNormal"/>
            </w:pPr>
            <w:r w:rsidRPr="00EE07F7">
              <w:t>Warnings</w:t>
            </w:r>
          </w:p>
        </w:tc>
        <w:tc>
          <w:tcPr>
            <w:tcW w:w="992" w:type="dxa"/>
            <w:vAlign w:val="center"/>
          </w:tcPr>
          <w:p w14:paraId="58BEFA67" w14:textId="77777777" w:rsidR="007C3E71" w:rsidRDefault="007C3E71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319929CB" w14:textId="77777777" w:rsidR="007C3E71" w:rsidRDefault="007C3E71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5BE52B8F" w14:textId="26B4650B" w:rsidR="007C3E71" w:rsidRPr="007272FA" w:rsidRDefault="007C3E7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Lista de avisos. Ver capítulo </w:t>
            </w:r>
            <w:r w:rsidR="00A25480">
              <w:fldChar w:fldCharType="begin"/>
            </w:r>
            <w:r w:rsidR="00A25480" w:rsidRPr="007272FA">
              <w:rPr>
                <w:lang w:val="pt-PT"/>
              </w:rPr>
              <w:instrText xml:space="preserve"> REF _Ref109683448 \r \h </w:instrText>
            </w:r>
            <w:r w:rsidR="00A25480">
              <w:fldChar w:fldCharType="separate"/>
            </w:r>
            <w:r w:rsidR="00A25480" w:rsidRPr="007272FA">
              <w:rPr>
                <w:lang w:val="pt-PT"/>
              </w:rPr>
              <w:t>5.9</w:t>
            </w:r>
            <w:r w:rsidR="00A2548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</w:tbl>
    <w:p w14:paraId="67F5C786" w14:textId="0EC7CBF5" w:rsidR="76F07C8F" w:rsidRPr="007272FA" w:rsidRDefault="76F07C8F" w:rsidP="00920BD7">
      <w:pPr>
        <w:pStyle w:val="IndraNormal"/>
        <w:rPr>
          <w:lang w:val="pt-PT"/>
        </w:rPr>
      </w:pPr>
    </w:p>
    <w:p w14:paraId="5D61B4E2" w14:textId="58008CFA" w:rsidR="709DEF91" w:rsidRDefault="709DEF91" w:rsidP="007B3685">
      <w:pPr>
        <w:pStyle w:val="IndraHeading1Doc"/>
        <w:numPr>
          <w:ilvl w:val="0"/>
          <w:numId w:val="3"/>
        </w:numPr>
        <w:rPr>
          <w:rFonts w:eastAsia="Arial"/>
        </w:rPr>
      </w:pPr>
      <w:bookmarkStart w:id="177" w:name="_Toc126870928"/>
      <w:r>
        <w:lastRenderedPageBreak/>
        <w:t xml:space="preserve">Mensagem </w:t>
      </w:r>
      <w:r w:rsidR="034496C3">
        <w:t>MaritimeManifestInformation</w:t>
      </w:r>
      <w:bookmarkEnd w:id="177"/>
    </w:p>
    <w:p w14:paraId="46C39F42" w14:textId="02605390" w:rsidR="76F07C8F" w:rsidRDefault="76F07C8F" w:rsidP="00920BD7">
      <w:pPr>
        <w:pStyle w:val="IndraNormal"/>
      </w:pPr>
    </w:p>
    <w:p w14:paraId="619B178B" w14:textId="2A358D43" w:rsidR="2529233D" w:rsidRPr="007272FA" w:rsidRDefault="001D58DC" w:rsidP="00920BD7">
      <w:pPr>
        <w:pStyle w:val="IndraNormal"/>
        <w:rPr>
          <w:lang w:val="pt-PT"/>
        </w:rPr>
      </w:pPr>
      <w:r w:rsidRPr="007272FA">
        <w:rPr>
          <w:lang w:val="pt-PT"/>
        </w:rPr>
        <w:t>A tabela seguinte contém os elementos XML da mensagem MaritimeManifestInformation (Dados do Manifesto</w:t>
      </w:r>
      <w:r w:rsidR="00D04A4C" w:rsidRPr="007272FA">
        <w:rPr>
          <w:lang w:val="pt-PT"/>
        </w:rPr>
        <w:t xml:space="preserve"> de Mercadorias</w:t>
      </w:r>
      <w:r w:rsidRPr="007272FA">
        <w:rPr>
          <w:lang w:val="pt-PT"/>
        </w:rPr>
        <w:t>):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978"/>
        <w:gridCol w:w="1257"/>
        <w:gridCol w:w="4188"/>
      </w:tblGrid>
      <w:tr w:rsidR="76F07C8F" w14:paraId="7B3AFD0D" w14:textId="77777777" w:rsidTr="4E0CBF44">
        <w:trPr>
          <w:trHeight w:val="367"/>
          <w:tblHeader/>
          <w:jc w:val="center"/>
        </w:trPr>
        <w:tc>
          <w:tcPr>
            <w:tcW w:w="2781" w:type="dxa"/>
            <w:shd w:val="clear" w:color="auto" w:fill="B6DDE8" w:themeFill="accent5" w:themeFillTint="66"/>
            <w:vAlign w:val="center"/>
          </w:tcPr>
          <w:p w14:paraId="12E49AE9" w14:textId="77777777" w:rsidR="55A6A673" w:rsidRDefault="55A6A673" w:rsidP="00920BD7">
            <w:pPr>
              <w:pStyle w:val="IndraNormal"/>
            </w:pPr>
            <w:r>
              <w:t>Elemento XML</w:t>
            </w:r>
          </w:p>
        </w:tc>
        <w:tc>
          <w:tcPr>
            <w:tcW w:w="978" w:type="dxa"/>
            <w:shd w:val="clear" w:color="auto" w:fill="B6DDE8" w:themeFill="accent5" w:themeFillTint="66"/>
            <w:vAlign w:val="center"/>
          </w:tcPr>
          <w:p w14:paraId="7AAC60BA" w14:textId="77777777" w:rsidR="55A6A673" w:rsidRDefault="55A6A673" w:rsidP="00920BD7">
            <w:pPr>
              <w:pStyle w:val="IndraNormal"/>
            </w:pPr>
            <w:r>
              <w:t>Tipo</w:t>
            </w:r>
          </w:p>
        </w:tc>
        <w:tc>
          <w:tcPr>
            <w:tcW w:w="1257" w:type="dxa"/>
            <w:shd w:val="clear" w:color="auto" w:fill="B6DDE8" w:themeFill="accent5" w:themeFillTint="66"/>
            <w:vAlign w:val="center"/>
          </w:tcPr>
          <w:p w14:paraId="430F0928" w14:textId="6482433E" w:rsidR="55A6A673" w:rsidRDefault="55A6A673" w:rsidP="00920BD7">
            <w:pPr>
              <w:pStyle w:val="IndraNormal"/>
            </w:pPr>
            <w:r>
              <w:t>Existências</w:t>
            </w:r>
          </w:p>
        </w:tc>
        <w:tc>
          <w:tcPr>
            <w:tcW w:w="4188" w:type="dxa"/>
            <w:shd w:val="clear" w:color="auto" w:fill="B6DDE8" w:themeFill="accent5" w:themeFillTint="66"/>
            <w:vAlign w:val="center"/>
          </w:tcPr>
          <w:p w14:paraId="60BE74EA" w14:textId="77777777" w:rsidR="55A6A673" w:rsidRDefault="55A6A673" w:rsidP="00920BD7">
            <w:pPr>
              <w:pStyle w:val="IndraNormal"/>
            </w:pPr>
            <w:r>
              <w:t>Descrição</w:t>
            </w:r>
          </w:p>
        </w:tc>
      </w:tr>
      <w:tr w:rsidR="00C274A5" w14:paraId="1A6A2B5D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6A7C7E3E" w14:textId="6106A52D" w:rsidR="00C274A5" w:rsidRDefault="00C274A5" w:rsidP="00920BD7">
            <w:pPr>
              <w:pStyle w:val="IndraNormal"/>
            </w:pPr>
            <w:r w:rsidRPr="00FB0417">
              <w:t>Message</w:t>
            </w:r>
            <w:r>
              <w:t xml:space="preserve"> </w:t>
            </w:r>
            <w:r w:rsidRPr="00FB0417">
              <w:t>Information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45040962" w14:textId="668DA4E8" w:rsidR="00C274A5" w:rsidRDefault="00C274A5" w:rsidP="00920BD7">
            <w:pPr>
              <w:pStyle w:val="IndraNormal"/>
            </w:pPr>
            <w:r w:rsidRPr="00FB0417"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6E8CDEA" w14:textId="62FC398A" w:rsidR="00C274A5" w:rsidRDefault="00C274A5" w:rsidP="00920BD7">
            <w:pPr>
              <w:pStyle w:val="IndraNormal"/>
            </w:pPr>
            <w:r w:rsidRPr="00FB0417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6C3077A0" w14:textId="4ECEB894" w:rsidR="00C274A5" w:rsidRPr="007272FA" w:rsidRDefault="00C274A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Dados da mensagem. Ver capítulo</w:t>
            </w:r>
            <w:r w:rsidR="00551086" w:rsidRPr="007272FA">
              <w:rPr>
                <w:lang w:val="pt-PT"/>
              </w:rPr>
              <w:t xml:space="preserve"> </w:t>
            </w:r>
            <w:r w:rsidR="00551086">
              <w:fldChar w:fldCharType="begin"/>
            </w:r>
            <w:r w:rsidR="00551086" w:rsidRPr="007272FA">
              <w:rPr>
                <w:lang w:val="pt-PT"/>
              </w:rPr>
              <w:instrText xml:space="preserve"> REF _Ref109601404 \r \h </w:instrText>
            </w:r>
            <w:r w:rsidR="00551086">
              <w:fldChar w:fldCharType="separate"/>
            </w:r>
            <w:r w:rsidR="00551086" w:rsidRPr="007272FA">
              <w:rPr>
                <w:lang w:val="pt-PT"/>
              </w:rPr>
              <w:t>5.14</w:t>
            </w:r>
            <w:r w:rsidR="00551086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3F2BFF" w14:paraId="2867A8C4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0BF7315F" w14:textId="37B155A1" w:rsidR="003F2BFF" w:rsidRDefault="003F2BFF" w:rsidP="00920BD7">
            <w:pPr>
              <w:pStyle w:val="IndraNormal"/>
            </w:pPr>
            <w:r>
              <w:t>GeneralData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52DB2B9" w14:textId="0CD24DED" w:rsidR="003F2BFF" w:rsidRDefault="00EF19BF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652E394C" w14:textId="06A5E63B" w:rsidR="003F2BFF" w:rsidRDefault="00EF19BF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39590D80" w14:textId="671D1A05" w:rsidR="003F2BFF" w:rsidRPr="37410F61" w:rsidRDefault="00EF19BF" w:rsidP="00920BD7">
            <w:pPr>
              <w:pStyle w:val="IndraNormal"/>
            </w:pPr>
            <w:r>
              <w:t>Dados gerais</w:t>
            </w:r>
          </w:p>
        </w:tc>
      </w:tr>
      <w:tr w:rsidR="76F07C8F" w14:paraId="31175D2A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1240B81E" w14:textId="66C6210D" w:rsidR="76F07C8F" w:rsidRDefault="003F2BFF" w:rsidP="00920BD7">
            <w:pPr>
              <w:pStyle w:val="IndraNormal"/>
            </w:pPr>
            <w:r>
              <w:t xml:space="preserve">- </w:t>
            </w:r>
            <w:r w:rsidR="76F07C8F">
              <w:t>Customs Reference Number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671EE46F" w14:textId="7781D028" w:rsidR="76F07C8F" w:rsidRDefault="76F07C8F" w:rsidP="00920BD7">
            <w:pPr>
              <w:pStyle w:val="IndraNormal"/>
            </w:pPr>
            <w:r>
              <w:t>n14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A985630" w14:textId="5F19648C" w:rsidR="76F07C8F" w:rsidRDefault="76F07C8F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45D9BD07" w14:textId="1C227F7C" w:rsidR="76F07C8F" w:rsidRPr="007272FA" w:rsidRDefault="00722F6C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da contramarca a que diz respeito o manifesto.</w:t>
            </w:r>
          </w:p>
        </w:tc>
      </w:tr>
      <w:tr w:rsidR="002B5F64" w14:paraId="03877DAE" w14:textId="77777777" w:rsidTr="4E0CBF44">
        <w:trPr>
          <w:jc w:val="center"/>
        </w:trPr>
        <w:tc>
          <w:tcPr>
            <w:tcW w:w="2781" w:type="dxa"/>
            <w:vAlign w:val="center"/>
          </w:tcPr>
          <w:p w14:paraId="30EA4E4D" w14:textId="68210C87" w:rsidR="002B5F64" w:rsidRPr="00B46AC0" w:rsidRDefault="002B5F64" w:rsidP="00920BD7">
            <w:pPr>
              <w:pStyle w:val="IndraNormal"/>
            </w:pPr>
            <w:r w:rsidRPr="00B46AC0">
              <w:t>- Movement Type</w:t>
            </w:r>
          </w:p>
        </w:tc>
        <w:tc>
          <w:tcPr>
            <w:tcW w:w="978" w:type="dxa"/>
            <w:vAlign w:val="center"/>
          </w:tcPr>
          <w:p w14:paraId="27CAA296" w14:textId="77777777" w:rsidR="002B5F64" w:rsidRDefault="002B5F64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23CC1A54" w14:textId="77777777" w:rsidR="002B5F64" w:rsidRDefault="002B5F64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681AC714" w14:textId="77777777" w:rsidR="002B5F64" w:rsidRPr="007272FA" w:rsidRDefault="002B5F6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manifesto</w:t>
            </w:r>
          </w:p>
          <w:p w14:paraId="66543DCE" w14:textId="77777777" w:rsidR="002B5F64" w:rsidRPr="007272FA" w:rsidRDefault="002B5F6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Load – Manifesto de Carga</w:t>
            </w:r>
          </w:p>
          <w:p w14:paraId="48D3E51F" w14:textId="77777777" w:rsidR="002B5F64" w:rsidRPr="007272FA" w:rsidRDefault="002B5F6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Unload – Manifesto de Descarga</w:t>
            </w:r>
          </w:p>
          <w:p w14:paraId="0409B593" w14:textId="77777777" w:rsidR="002B5F64" w:rsidRPr="007272FA" w:rsidRDefault="002B5F6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Transit – Manifesto de Transito</w:t>
            </w:r>
          </w:p>
        </w:tc>
      </w:tr>
      <w:tr w:rsidR="002B5F64" w14:paraId="13E358CD" w14:textId="77777777" w:rsidTr="4E0CBF44">
        <w:trPr>
          <w:jc w:val="center"/>
        </w:trPr>
        <w:tc>
          <w:tcPr>
            <w:tcW w:w="2781" w:type="dxa"/>
            <w:vAlign w:val="center"/>
          </w:tcPr>
          <w:p w14:paraId="44F165BF" w14:textId="3D7DA57D" w:rsidR="002B5F64" w:rsidRDefault="002B5F64" w:rsidP="00920BD7">
            <w:pPr>
              <w:pStyle w:val="IndraNormal"/>
            </w:pPr>
            <w:r>
              <w:t>- Carrier</w:t>
            </w:r>
          </w:p>
        </w:tc>
        <w:tc>
          <w:tcPr>
            <w:tcW w:w="978" w:type="dxa"/>
            <w:vAlign w:val="center"/>
          </w:tcPr>
          <w:p w14:paraId="7BD92820" w14:textId="77777777" w:rsidR="002B5F64" w:rsidRDefault="002B5F64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54E5485D" w14:textId="20F4BA02" w:rsidR="002B5F64" w:rsidRDefault="002B5F64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7B15F19F" w14:textId="77777777" w:rsidR="002B5F64" w:rsidRDefault="002B5F64" w:rsidP="00920BD7">
            <w:pPr>
              <w:pStyle w:val="IndraNormal"/>
            </w:pPr>
            <w:r w:rsidRPr="007272FA">
              <w:rPr>
                <w:lang w:val="pt-PT"/>
              </w:rPr>
              <w:t xml:space="preserve">Transportador. Grupo de dados a preencher com a identificação do operador que emite o contrato de transporte. </w:t>
            </w:r>
            <w:r>
              <w:t xml:space="preserve">Ver capítulo </w:t>
            </w:r>
            <w:r>
              <w:fldChar w:fldCharType="begin"/>
            </w:r>
            <w:r>
              <w:instrText xml:space="preserve"> REF _Ref109683822 \r \h </w:instrText>
            </w:r>
            <w:r>
              <w:fldChar w:fldCharType="separate"/>
            </w:r>
            <w:r>
              <w:t>5.10</w:t>
            </w:r>
            <w:r>
              <w:fldChar w:fldCharType="end"/>
            </w:r>
            <w:r>
              <w:t>.</w:t>
            </w:r>
          </w:p>
        </w:tc>
      </w:tr>
      <w:tr w:rsidR="00D31051" w14:paraId="029A2ADB" w14:textId="77777777" w:rsidTr="4E0CBF44">
        <w:trPr>
          <w:jc w:val="center"/>
        </w:trPr>
        <w:tc>
          <w:tcPr>
            <w:tcW w:w="2781" w:type="dxa"/>
            <w:vAlign w:val="center"/>
          </w:tcPr>
          <w:p w14:paraId="69601D95" w14:textId="3C698521" w:rsidR="00D31051" w:rsidRDefault="00D31051" w:rsidP="00920BD7">
            <w:pPr>
              <w:pStyle w:val="IndraNormal"/>
            </w:pPr>
            <w:r>
              <w:t xml:space="preserve">- </w:t>
            </w:r>
            <w:r w:rsidRPr="00D31051">
              <w:t>Action</w:t>
            </w:r>
            <w:r w:rsidR="003A0634">
              <w:t xml:space="preserve"> </w:t>
            </w:r>
            <w:r w:rsidRPr="00D31051">
              <w:t>Manifest</w:t>
            </w:r>
          </w:p>
        </w:tc>
        <w:tc>
          <w:tcPr>
            <w:tcW w:w="978" w:type="dxa"/>
            <w:vAlign w:val="center"/>
          </w:tcPr>
          <w:p w14:paraId="275BC761" w14:textId="3BF53C01" w:rsidR="00D31051" w:rsidRDefault="00D31051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6FC9D72" w14:textId="332DE00C" w:rsidR="00D31051" w:rsidRDefault="00D31051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01249D59" w14:textId="60D6D47D" w:rsidR="00D31051" w:rsidRPr="007272FA" w:rsidRDefault="00D3105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ação do manifesto</w:t>
            </w:r>
          </w:p>
          <w:p w14:paraId="2430E3A6" w14:textId="1C42E9A9" w:rsidR="00D31051" w:rsidRPr="007272FA" w:rsidRDefault="00D3105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Annul – Anular Manifesto</w:t>
            </w:r>
          </w:p>
        </w:tc>
      </w:tr>
      <w:tr w:rsidR="76F07C8F" w14:paraId="1F16A024" w14:textId="77777777" w:rsidTr="4E0CBF44">
        <w:trPr>
          <w:jc w:val="center"/>
        </w:trPr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069CE22D" w14:textId="191208DB" w:rsidR="76F07C8F" w:rsidRDefault="007604D0" w:rsidP="00920BD7">
            <w:pPr>
              <w:pStyle w:val="IndraNormal"/>
            </w:pPr>
            <w:r>
              <w:t>Transport Document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E71BB39" w14:textId="01BD0F58" w:rsidR="76F07C8F" w:rsidRDefault="76F07C8F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7A2DAE99" w14:textId="4B668479" w:rsidR="76F07C8F" w:rsidRDefault="004C505C" w:rsidP="00920BD7">
            <w:pPr>
              <w:pStyle w:val="IndraNormal"/>
            </w:pPr>
            <w:r>
              <w:t>0</w:t>
            </w:r>
            <w:r w:rsidR="76F07C8F">
              <w:t xml:space="preserve"> a 9</w:t>
            </w:r>
            <w:r w:rsidR="00942C62">
              <w:t>9</w:t>
            </w:r>
            <w:r w:rsidR="76F07C8F">
              <w:t>999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vAlign w:val="center"/>
          </w:tcPr>
          <w:p w14:paraId="61DDD935" w14:textId="6F26F638" w:rsidR="76F07C8F" w:rsidRDefault="00ED64C8" w:rsidP="00920BD7">
            <w:pPr>
              <w:pStyle w:val="IndraNormal"/>
            </w:pPr>
            <w:r>
              <w:t>Documentos de transporte</w:t>
            </w:r>
          </w:p>
        </w:tc>
      </w:tr>
      <w:tr w:rsidR="008317FE" w14:paraId="597D1414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646DBA0A" w14:textId="1625836F" w:rsidR="008317FE" w:rsidRDefault="008317FE" w:rsidP="00920BD7">
            <w:pPr>
              <w:pStyle w:val="IndraNormal"/>
            </w:pPr>
            <w:r>
              <w:t xml:space="preserve">- </w:t>
            </w:r>
            <w:r w:rsidRPr="008317FE">
              <w:t>Action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6086F403" w14:textId="00E7D97E" w:rsidR="008317FE" w:rsidRDefault="008317FE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344C03E3" w14:textId="0E9231C4" w:rsidR="008317FE" w:rsidRDefault="008317FE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731BCDA4" w14:textId="67600D37" w:rsidR="008317FE" w:rsidRPr="007272FA" w:rsidRDefault="008317F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ação</w:t>
            </w:r>
          </w:p>
          <w:p w14:paraId="0CAD116E" w14:textId="77777777" w:rsidR="008317FE" w:rsidRPr="007272FA" w:rsidRDefault="008317FE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Lista de códigos aplicáveis:</w:t>
            </w:r>
            <w:r w:rsidRPr="007272FA">
              <w:rPr>
                <w:lang w:val="pt-PT"/>
              </w:rPr>
              <w:br/>
              <w:t>Create – Criar</w:t>
            </w:r>
          </w:p>
          <w:p w14:paraId="66825E62" w14:textId="77777777" w:rsidR="008317FE" w:rsidRDefault="008317FE" w:rsidP="00920BD7">
            <w:pPr>
              <w:pStyle w:val="IndraNormal"/>
            </w:pPr>
            <w:r>
              <w:t>Update – Alterar</w:t>
            </w:r>
          </w:p>
          <w:p w14:paraId="633DEB69" w14:textId="326BC2FF" w:rsidR="008317FE" w:rsidRDefault="008317FE" w:rsidP="00920BD7">
            <w:pPr>
              <w:pStyle w:val="IndraNormal"/>
            </w:pPr>
            <w:r>
              <w:t>Annul – Anular</w:t>
            </w:r>
          </w:p>
        </w:tc>
      </w:tr>
      <w:tr w:rsidR="76F07C8F" w14:paraId="2170BD52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4D8C0D75" w14:textId="591A342C" w:rsidR="76F07C8F" w:rsidRDefault="76F07C8F" w:rsidP="00920BD7">
            <w:pPr>
              <w:pStyle w:val="IndraNormal"/>
            </w:pPr>
            <w:r>
              <w:lastRenderedPageBreak/>
              <w:t>- General Data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1C184C1B" w14:textId="02E33CFD" w:rsidR="76F07C8F" w:rsidRDefault="76F07C8F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38F200AD" w14:textId="33CF726F" w:rsidR="76F07C8F" w:rsidRDefault="76F07C8F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1C2219F5" w14:textId="01B96C7A" w:rsidR="76F07C8F" w:rsidRDefault="00347F44" w:rsidP="00920BD7">
            <w:pPr>
              <w:pStyle w:val="IndraNormal"/>
            </w:pPr>
            <w:r>
              <w:t>Dados Gerais.</w:t>
            </w:r>
          </w:p>
        </w:tc>
      </w:tr>
      <w:tr w:rsidR="0078060E" w14:paraId="7A364F8C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740FAA35" w14:textId="740CB03A" w:rsidR="0078060E" w:rsidRPr="00217161" w:rsidRDefault="0078060E" w:rsidP="00920BD7">
            <w:pPr>
              <w:pStyle w:val="IndraNormal"/>
            </w:pPr>
            <w:r>
              <w:t xml:space="preserve">- - </w:t>
            </w:r>
            <w:r w:rsidRPr="0078060E">
              <w:t>Customs</w:t>
            </w:r>
            <w:r>
              <w:t xml:space="preserve"> </w:t>
            </w:r>
            <w:r w:rsidRPr="0078060E">
              <w:t>Offices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1801A7EC" w14:textId="178733F8" w:rsidR="0078060E" w:rsidRDefault="0078060E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293B52C" w14:textId="199DFCA7" w:rsidR="0078060E" w:rsidRPr="76F07C8F" w:rsidRDefault="0078060E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479A0172" w14:textId="2CA6F625" w:rsidR="0078060E" w:rsidRPr="19E9EDE8" w:rsidRDefault="0078060E" w:rsidP="00920BD7">
            <w:pPr>
              <w:pStyle w:val="IndraNormal"/>
            </w:pPr>
            <w:r>
              <w:t>Estâncias aduaneiras.</w:t>
            </w:r>
          </w:p>
        </w:tc>
      </w:tr>
      <w:tr w:rsidR="00F011CE" w14:paraId="234D10C4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581F897A" w14:textId="156B4998" w:rsidR="00F011CE" w:rsidRDefault="00F011CE" w:rsidP="00920BD7">
            <w:pPr>
              <w:pStyle w:val="IndraNormal"/>
              <w:rPr>
                <w:lang w:val="en-US"/>
              </w:rPr>
            </w:pPr>
            <w:r w:rsidRPr="00217161">
              <w:t xml:space="preserve">- </w:t>
            </w:r>
            <w:r w:rsidR="0078060E">
              <w:t xml:space="preserve">- </w:t>
            </w:r>
            <w:r w:rsidRPr="00217161">
              <w:t xml:space="preserve">- Supervising Customs </w:t>
            </w:r>
            <w:r w:rsidRPr="76F07C8F">
              <w:rPr>
                <w:lang w:val="en-US"/>
              </w:rPr>
              <w:t>Office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1262D92C" w14:textId="2569F568" w:rsidR="00F011CE" w:rsidRDefault="00F011CE" w:rsidP="00920BD7">
            <w:pPr>
              <w:pStyle w:val="IndraNormal"/>
            </w:pPr>
            <w:r>
              <w:t>an8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23F87E5" w14:textId="7D703670" w:rsidR="00F011CE" w:rsidRDefault="00F011CE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31C77223" w14:textId="4B990260" w:rsidR="00F011CE" w:rsidRDefault="00F011CE" w:rsidP="00920BD7">
            <w:pPr>
              <w:pStyle w:val="IndraNormal"/>
            </w:pPr>
            <w:r w:rsidRPr="19E9EDE8">
              <w:t>Estância Aduaneira de Controlo</w:t>
            </w:r>
          </w:p>
        </w:tc>
      </w:tr>
      <w:tr w:rsidR="00F011CE" w14:paraId="094ED7F2" w14:textId="77777777" w:rsidTr="4E0CBF44">
        <w:trPr>
          <w:jc w:val="center"/>
        </w:trPr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64491EAF" w14:textId="476D2288" w:rsidR="00F011CE" w:rsidRDefault="00F011CE" w:rsidP="00920BD7">
            <w:pPr>
              <w:pStyle w:val="IndraNormal"/>
            </w:pPr>
            <w:r w:rsidRPr="76F07C8F">
              <w:t xml:space="preserve">- </w:t>
            </w:r>
            <w:r w:rsidR="0078060E">
              <w:t xml:space="preserve">- </w:t>
            </w:r>
            <w:r w:rsidRPr="76F07C8F">
              <w:t>- Customs Office Of Departure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4A88675" w14:textId="3BA78792" w:rsidR="00F011CE" w:rsidRDefault="00F011CE" w:rsidP="00920BD7">
            <w:pPr>
              <w:pStyle w:val="IndraNormal"/>
            </w:pPr>
            <w:r w:rsidRPr="76F07C8F">
              <w:t>an8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67DD58B4" w14:textId="0DC53E36" w:rsidR="00F011CE" w:rsidRDefault="00F84605" w:rsidP="00920BD7">
            <w:pPr>
              <w:pStyle w:val="IndraNormal"/>
            </w:pPr>
            <w:r>
              <w:t xml:space="preserve">0 ou </w:t>
            </w:r>
            <w:r w:rsidR="00F011CE" w:rsidRPr="76F07C8F">
              <w:t>1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vAlign w:val="center"/>
          </w:tcPr>
          <w:p w14:paraId="6B8494DA" w14:textId="47FCF2F8" w:rsidR="00F011CE" w:rsidRDefault="00F011CE" w:rsidP="00920BD7">
            <w:pPr>
              <w:pStyle w:val="IndraNormal"/>
            </w:pPr>
            <w:r w:rsidRPr="19E9EDE8">
              <w:t>Estância Aduaneira de Partida</w:t>
            </w:r>
          </w:p>
        </w:tc>
      </w:tr>
      <w:tr w:rsidR="00F011CE" w14:paraId="398201DD" w14:textId="77777777" w:rsidTr="4E0CBF44">
        <w:trPr>
          <w:jc w:val="center"/>
        </w:trPr>
        <w:tc>
          <w:tcPr>
            <w:tcW w:w="2781" w:type="dxa"/>
            <w:vAlign w:val="center"/>
          </w:tcPr>
          <w:p w14:paraId="5CCF7DE8" w14:textId="24D70950" w:rsidR="00F011CE" w:rsidRDefault="00F011CE" w:rsidP="00920BD7">
            <w:pPr>
              <w:pStyle w:val="IndraNormal"/>
            </w:pPr>
            <w:r w:rsidRPr="76F07C8F">
              <w:t xml:space="preserve">- </w:t>
            </w:r>
            <w:r w:rsidR="0078060E">
              <w:t xml:space="preserve">- </w:t>
            </w:r>
            <w:r w:rsidRPr="76F07C8F">
              <w:t>- Customs Office Of Destination</w:t>
            </w:r>
          </w:p>
        </w:tc>
        <w:tc>
          <w:tcPr>
            <w:tcW w:w="978" w:type="dxa"/>
            <w:vAlign w:val="center"/>
          </w:tcPr>
          <w:p w14:paraId="7C5A510E" w14:textId="3BA78792" w:rsidR="00F011CE" w:rsidRDefault="00F011CE" w:rsidP="00920BD7">
            <w:pPr>
              <w:pStyle w:val="IndraNormal"/>
            </w:pPr>
            <w:r w:rsidRPr="76F07C8F">
              <w:t>an8</w:t>
            </w:r>
          </w:p>
        </w:tc>
        <w:tc>
          <w:tcPr>
            <w:tcW w:w="1257" w:type="dxa"/>
            <w:vAlign w:val="center"/>
          </w:tcPr>
          <w:p w14:paraId="13A050FF" w14:textId="1CC098D6" w:rsidR="00F011CE" w:rsidRDefault="00F84605" w:rsidP="00920BD7">
            <w:pPr>
              <w:pStyle w:val="IndraNormal"/>
            </w:pPr>
            <w:r>
              <w:t xml:space="preserve">0 ou </w:t>
            </w:r>
            <w:r w:rsidR="00F011CE" w:rsidRPr="76F07C8F">
              <w:t>1</w:t>
            </w:r>
          </w:p>
        </w:tc>
        <w:tc>
          <w:tcPr>
            <w:tcW w:w="4188" w:type="dxa"/>
            <w:vAlign w:val="center"/>
          </w:tcPr>
          <w:p w14:paraId="3FC43FF8" w14:textId="4E01E29E" w:rsidR="00F011CE" w:rsidRDefault="00F011CE" w:rsidP="00920BD7">
            <w:pPr>
              <w:pStyle w:val="IndraNormal"/>
            </w:pPr>
            <w:r w:rsidRPr="19E9EDE8">
              <w:t>Estância Aduaneira de Destino</w:t>
            </w:r>
          </w:p>
        </w:tc>
      </w:tr>
      <w:tr w:rsidR="00F011CE" w14:paraId="1BDB339E" w14:textId="77777777" w:rsidTr="4E0CBF44">
        <w:trPr>
          <w:jc w:val="center"/>
        </w:trPr>
        <w:tc>
          <w:tcPr>
            <w:tcW w:w="2781" w:type="dxa"/>
            <w:vAlign w:val="center"/>
          </w:tcPr>
          <w:p w14:paraId="68BDFE84" w14:textId="2DF124B6" w:rsidR="00F011CE" w:rsidRDefault="00F011CE" w:rsidP="00920BD7">
            <w:pPr>
              <w:pStyle w:val="IndraNormal"/>
            </w:pPr>
            <w:r w:rsidRPr="76F07C8F">
              <w:t xml:space="preserve">- </w:t>
            </w:r>
            <w:r w:rsidR="0078060E">
              <w:t xml:space="preserve">- </w:t>
            </w:r>
            <w:r w:rsidRPr="76F07C8F">
              <w:t>- Customs Office Of Exit</w:t>
            </w:r>
          </w:p>
        </w:tc>
        <w:tc>
          <w:tcPr>
            <w:tcW w:w="978" w:type="dxa"/>
            <w:vAlign w:val="center"/>
          </w:tcPr>
          <w:p w14:paraId="400014CC" w14:textId="3BA78792" w:rsidR="00F011CE" w:rsidRDefault="00F011CE" w:rsidP="00920BD7">
            <w:pPr>
              <w:pStyle w:val="IndraNormal"/>
            </w:pPr>
            <w:r w:rsidRPr="76F07C8F">
              <w:t>an8</w:t>
            </w:r>
          </w:p>
        </w:tc>
        <w:tc>
          <w:tcPr>
            <w:tcW w:w="1257" w:type="dxa"/>
            <w:vAlign w:val="center"/>
          </w:tcPr>
          <w:p w14:paraId="1C096238" w14:textId="09A52B5B" w:rsidR="00F011CE" w:rsidRDefault="00F84605" w:rsidP="00920BD7">
            <w:pPr>
              <w:pStyle w:val="IndraNormal"/>
            </w:pPr>
            <w:r>
              <w:t xml:space="preserve">0 ou </w:t>
            </w:r>
            <w:r w:rsidR="00F011CE" w:rsidRPr="76F07C8F">
              <w:t>1</w:t>
            </w:r>
          </w:p>
        </w:tc>
        <w:tc>
          <w:tcPr>
            <w:tcW w:w="4188" w:type="dxa"/>
            <w:vAlign w:val="center"/>
          </w:tcPr>
          <w:p w14:paraId="4525D83A" w14:textId="47B8D5FC" w:rsidR="00F011CE" w:rsidRDefault="00F011CE" w:rsidP="00920BD7">
            <w:pPr>
              <w:pStyle w:val="IndraNormal"/>
            </w:pPr>
            <w:r w:rsidRPr="19E9EDE8">
              <w:t xml:space="preserve">Estância </w:t>
            </w:r>
            <w:r w:rsidR="003325A4">
              <w:t>A</w:t>
            </w:r>
            <w:r w:rsidRPr="19E9EDE8">
              <w:t xml:space="preserve">duaneira de </w:t>
            </w:r>
            <w:r>
              <w:t>S</w:t>
            </w:r>
            <w:r w:rsidRPr="19E9EDE8">
              <w:t>aída</w:t>
            </w:r>
          </w:p>
        </w:tc>
      </w:tr>
      <w:tr w:rsidR="00F170C1" w14:paraId="7F3CD615" w14:textId="77777777" w:rsidTr="4E0CBF44">
        <w:trPr>
          <w:jc w:val="center"/>
        </w:trPr>
        <w:tc>
          <w:tcPr>
            <w:tcW w:w="2781" w:type="dxa"/>
            <w:vAlign w:val="center"/>
          </w:tcPr>
          <w:p w14:paraId="31408C46" w14:textId="73FF5234" w:rsidR="00F170C1" w:rsidRDefault="00F170C1" w:rsidP="00920BD7">
            <w:pPr>
              <w:pStyle w:val="IndraNormal"/>
            </w:pPr>
            <w:r>
              <w:t>-</w:t>
            </w:r>
            <w:r w:rsidR="00490B8A">
              <w:t xml:space="preserve"> -</w:t>
            </w:r>
            <w:r>
              <w:t xml:space="preserve"> References</w:t>
            </w:r>
          </w:p>
        </w:tc>
        <w:tc>
          <w:tcPr>
            <w:tcW w:w="978" w:type="dxa"/>
            <w:vAlign w:val="center"/>
          </w:tcPr>
          <w:p w14:paraId="14521680" w14:textId="77777777" w:rsidR="00F170C1" w:rsidRDefault="00F170C1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2C35E167" w14:textId="77777777" w:rsidR="00F170C1" w:rsidRDefault="00F170C1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2A14E909" w14:textId="77777777" w:rsidR="00F170C1" w:rsidRDefault="00F170C1" w:rsidP="00920BD7">
            <w:pPr>
              <w:pStyle w:val="IndraNormal"/>
            </w:pPr>
            <w:r>
              <w:t>Referências.</w:t>
            </w:r>
          </w:p>
        </w:tc>
      </w:tr>
      <w:tr w:rsidR="000029AC" w14:paraId="1C679357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08F6F9D6" w14:textId="13ED5C61" w:rsidR="000029AC" w:rsidRDefault="000029AC" w:rsidP="00920BD7">
            <w:pPr>
              <w:pStyle w:val="IndraNormal"/>
            </w:pPr>
            <w:r>
              <w:t>- - - Local Reference Number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05DB3607" w14:textId="77777777" w:rsidR="000029AC" w:rsidRDefault="000029AC" w:rsidP="00920BD7">
            <w:pPr>
              <w:pStyle w:val="IndraNormal"/>
            </w:pPr>
            <w:r>
              <w:t>an..22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5B44F42" w14:textId="77777777" w:rsidR="000029AC" w:rsidRDefault="000029AC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315170F7" w14:textId="6357F3CF" w:rsidR="000029AC" w:rsidRDefault="004C551C" w:rsidP="00920BD7">
            <w:pPr>
              <w:pStyle w:val="IndraNormal"/>
            </w:pPr>
            <w:r w:rsidRPr="007272FA">
              <w:rPr>
                <w:lang w:val="pt-PT"/>
              </w:rPr>
              <w:t>Número de Referência Local (NRL). Número único atribuído pelo sistema emissor com a finalidade de ident</w:t>
            </w:r>
            <w:r w:rsidR="00EC6271" w:rsidRPr="007272FA">
              <w:rPr>
                <w:lang w:val="pt-PT"/>
              </w:rPr>
              <w:t>ificar o documento de transporte</w:t>
            </w:r>
            <w:r w:rsidRPr="007272FA">
              <w:rPr>
                <w:lang w:val="pt-PT"/>
              </w:rPr>
              <w:t xml:space="preserve">. </w:t>
            </w:r>
            <w:r>
              <w:t>Ex: 22</w:t>
            </w:r>
            <w:r w:rsidRPr="00442522">
              <w:t>PT123456789123456789</w:t>
            </w:r>
            <w:r>
              <w:t xml:space="preserve">. Ver capítulo </w:t>
            </w:r>
            <w:r w:rsidR="00F23E0A">
              <w:fldChar w:fldCharType="begin"/>
            </w:r>
            <w:r w:rsidR="00F23E0A">
              <w:instrText xml:space="preserve"> REF _Ref109683306 \r \h </w:instrText>
            </w:r>
            <w:r w:rsidR="00F23E0A">
              <w:fldChar w:fldCharType="separate"/>
            </w:r>
            <w:r w:rsidR="00F23E0A">
              <w:t>5.11</w:t>
            </w:r>
            <w:r w:rsidR="00F23E0A">
              <w:fldChar w:fldCharType="end"/>
            </w:r>
            <w:r w:rsidR="00457FB7">
              <w:t>.</w:t>
            </w:r>
          </w:p>
        </w:tc>
      </w:tr>
      <w:tr w:rsidR="000029AC" w14:paraId="472F5CF7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4C8C41C1" w14:textId="1AD1C073" w:rsidR="000029AC" w:rsidRDefault="000029AC" w:rsidP="00920BD7">
            <w:pPr>
              <w:pStyle w:val="IndraNormal"/>
            </w:pPr>
            <w:r>
              <w:t xml:space="preserve">- - - </w:t>
            </w:r>
            <w:r w:rsidR="003814FF">
              <w:t>Main</w:t>
            </w:r>
            <w:r>
              <w:t xml:space="preserve"> Reference Number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3BC35817" w14:textId="77777777" w:rsidR="000029AC" w:rsidRDefault="000029AC" w:rsidP="00920BD7">
            <w:pPr>
              <w:pStyle w:val="IndraNormal"/>
            </w:pPr>
            <w:r>
              <w:t>an18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0172F10" w14:textId="77777777" w:rsidR="000029AC" w:rsidRDefault="000029AC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2475684F" w14:textId="555874CB" w:rsidR="000029AC" w:rsidRDefault="000029AC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de Referência Principal (MRN) atribuído pelo SiMTeM na criação. Não será preenchido para a ação de criação e deverá ser preenchido nas ações de alteração/anulação caso tenha sido devolvido o MRN na resposta à criação. </w:t>
            </w:r>
            <w:r>
              <w:t xml:space="preserve">Ver capítulo </w:t>
            </w:r>
            <w:r w:rsidR="00F55096">
              <w:fldChar w:fldCharType="begin"/>
            </w:r>
            <w:r w:rsidR="00F55096">
              <w:instrText xml:space="preserve"> REF _Ref109683987 \r \h </w:instrText>
            </w:r>
            <w:r w:rsidR="00F55096">
              <w:fldChar w:fldCharType="separate"/>
            </w:r>
            <w:r w:rsidR="00F55096">
              <w:t>5.12</w:t>
            </w:r>
            <w:r w:rsidR="00F55096">
              <w:fldChar w:fldCharType="end"/>
            </w:r>
            <w:r w:rsidR="00ED3840">
              <w:t>.</w:t>
            </w:r>
          </w:p>
        </w:tc>
      </w:tr>
      <w:tr w:rsidR="000029AC" w14:paraId="73E62114" w14:textId="77777777" w:rsidTr="4E0CBF44">
        <w:trPr>
          <w:jc w:val="center"/>
        </w:trPr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7F0E4765" w14:textId="057CC778" w:rsidR="000029AC" w:rsidRDefault="000029AC" w:rsidP="00920BD7">
            <w:pPr>
              <w:pStyle w:val="IndraNormal"/>
            </w:pPr>
            <w:r>
              <w:t>- - - Document Number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1D5DB76" w14:textId="77777777" w:rsidR="000029AC" w:rsidRDefault="000029AC" w:rsidP="00920BD7">
            <w:pPr>
              <w:pStyle w:val="IndraNormal"/>
            </w:pPr>
            <w:r>
              <w:t>an24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64511BC0" w14:textId="77777777" w:rsidR="000029AC" w:rsidRDefault="000029AC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vAlign w:val="center"/>
          </w:tcPr>
          <w:p w14:paraId="16A28572" w14:textId="0BDD503F" w:rsidR="000029AC" w:rsidRDefault="000029AC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atribuído pelo SiMTeM ao documento. Não será preenchido para a ação de criação e deverá ser preenchido nas ações de alteração/anulação. </w:t>
            </w:r>
            <w:r>
              <w:t xml:space="preserve">Ver capítulo </w:t>
            </w:r>
            <w:r w:rsidR="00505A21">
              <w:fldChar w:fldCharType="begin"/>
            </w:r>
            <w:r w:rsidR="00505A21">
              <w:instrText xml:space="preserve"> REF _Ref109684057 \r \h </w:instrText>
            </w:r>
            <w:r w:rsidR="00505A21">
              <w:fldChar w:fldCharType="separate"/>
            </w:r>
            <w:r w:rsidR="00505A21">
              <w:t>5.13</w:t>
            </w:r>
            <w:r w:rsidR="00505A21">
              <w:fldChar w:fldCharType="end"/>
            </w:r>
            <w:r w:rsidR="009C62DD">
              <w:t>.</w:t>
            </w:r>
          </w:p>
        </w:tc>
      </w:tr>
      <w:tr w:rsidR="000029AC" w14:paraId="4E4F1482" w14:textId="77777777" w:rsidTr="4E0CBF44">
        <w:trPr>
          <w:jc w:val="center"/>
        </w:trPr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5E900515" w14:textId="33213E2A" w:rsidR="000029AC" w:rsidRDefault="000029AC" w:rsidP="00920BD7">
            <w:pPr>
              <w:pStyle w:val="IndraNormal"/>
            </w:pPr>
            <w:r>
              <w:lastRenderedPageBreak/>
              <w:t>- - - Unfold Document Number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61FEA8B" w14:textId="77777777" w:rsidR="000029AC" w:rsidRDefault="000029AC" w:rsidP="00920BD7">
            <w:pPr>
              <w:pStyle w:val="IndraNormal"/>
            </w:pPr>
            <w:r>
              <w:t>an24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2175B043" w14:textId="77777777" w:rsidR="000029AC" w:rsidRDefault="000029AC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vAlign w:val="center"/>
          </w:tcPr>
          <w:p w14:paraId="3AF7C50B" w14:textId="30EB2266" w:rsidR="000029AC" w:rsidRDefault="000029AC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de documento atribuído pelo SiMTeM ao documento que se pretende desdobrar, no caso de se tratar de um desdobramento. </w:t>
            </w:r>
            <w:r>
              <w:t xml:space="preserve">Ver capítulo </w:t>
            </w:r>
            <w:r w:rsidR="00505A21">
              <w:fldChar w:fldCharType="begin"/>
            </w:r>
            <w:r w:rsidR="00505A21">
              <w:instrText xml:space="preserve"> REF _Ref109684064 \r \h </w:instrText>
            </w:r>
            <w:r w:rsidR="00505A21">
              <w:fldChar w:fldCharType="separate"/>
            </w:r>
            <w:r w:rsidR="00505A21">
              <w:t>5.13</w:t>
            </w:r>
            <w:r w:rsidR="00505A21">
              <w:fldChar w:fldCharType="end"/>
            </w:r>
            <w:r w:rsidR="009C62DD">
              <w:t>.</w:t>
            </w:r>
          </w:p>
        </w:tc>
      </w:tr>
      <w:tr w:rsidR="00F170C1" w14:paraId="36EFD8BB" w14:textId="77777777" w:rsidTr="4E0CBF44">
        <w:trPr>
          <w:jc w:val="center"/>
        </w:trPr>
        <w:tc>
          <w:tcPr>
            <w:tcW w:w="2781" w:type="dxa"/>
            <w:vAlign w:val="center"/>
          </w:tcPr>
          <w:p w14:paraId="5BEDDF56" w14:textId="42A8130C" w:rsidR="00F170C1" w:rsidRDefault="00F170C1" w:rsidP="00920BD7">
            <w:pPr>
              <w:pStyle w:val="IndraNormal"/>
            </w:pPr>
            <w:r w:rsidRPr="76F07C8F">
              <w:t xml:space="preserve">- </w:t>
            </w:r>
            <w:r w:rsidR="00490B8A">
              <w:t xml:space="preserve">- </w:t>
            </w:r>
            <w:r w:rsidRPr="76F07C8F">
              <w:t>- Specific Circumstance Indicator</w:t>
            </w:r>
          </w:p>
        </w:tc>
        <w:tc>
          <w:tcPr>
            <w:tcW w:w="978" w:type="dxa"/>
            <w:vAlign w:val="center"/>
          </w:tcPr>
          <w:p w14:paraId="4F9DBBE2" w14:textId="77777777" w:rsidR="00F170C1" w:rsidRDefault="00F170C1" w:rsidP="00920BD7">
            <w:pPr>
              <w:pStyle w:val="IndraNormal"/>
            </w:pPr>
            <w:r>
              <w:t>an..3</w:t>
            </w:r>
          </w:p>
        </w:tc>
        <w:tc>
          <w:tcPr>
            <w:tcW w:w="1257" w:type="dxa"/>
            <w:vAlign w:val="center"/>
          </w:tcPr>
          <w:p w14:paraId="713DBE8A" w14:textId="0ACEF0E4" w:rsidR="00F170C1" w:rsidRDefault="006061D6" w:rsidP="00920BD7">
            <w:pPr>
              <w:pStyle w:val="IndraNormal"/>
            </w:pPr>
            <w:r>
              <w:t xml:space="preserve">0 ou </w:t>
            </w:r>
            <w:r w:rsidR="00F170C1">
              <w:t>1</w:t>
            </w:r>
          </w:p>
        </w:tc>
        <w:tc>
          <w:tcPr>
            <w:tcW w:w="4188" w:type="dxa"/>
            <w:vAlign w:val="center"/>
          </w:tcPr>
          <w:p w14:paraId="68C3B47C" w14:textId="77777777" w:rsidR="00F170C1" w:rsidRPr="007272FA" w:rsidRDefault="00F170C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Indicador de circunstância específica. Os códigos possíveis a validar constam da CL296 da UE.</w:t>
            </w:r>
          </w:p>
        </w:tc>
      </w:tr>
      <w:tr w:rsidR="00F170C1" w14:paraId="60B347DC" w14:textId="77777777" w:rsidTr="4E0CBF44">
        <w:trPr>
          <w:jc w:val="center"/>
        </w:trPr>
        <w:tc>
          <w:tcPr>
            <w:tcW w:w="2781" w:type="dxa"/>
            <w:vAlign w:val="center"/>
          </w:tcPr>
          <w:p w14:paraId="2A5A560D" w14:textId="53C3D2E2" w:rsidR="00F170C1" w:rsidRPr="00B46AC0" w:rsidRDefault="00F170C1" w:rsidP="00920BD7">
            <w:pPr>
              <w:pStyle w:val="IndraNormal"/>
            </w:pPr>
            <w:r w:rsidRPr="00B46AC0">
              <w:t xml:space="preserve">- </w:t>
            </w:r>
            <w:r w:rsidR="00490B8A">
              <w:t xml:space="preserve">- </w:t>
            </w:r>
            <w:r w:rsidRPr="00B46AC0">
              <w:t>- Reference Number UCR</w:t>
            </w:r>
          </w:p>
        </w:tc>
        <w:tc>
          <w:tcPr>
            <w:tcW w:w="978" w:type="dxa"/>
            <w:vAlign w:val="center"/>
          </w:tcPr>
          <w:p w14:paraId="66A3FB93" w14:textId="77777777" w:rsidR="00F170C1" w:rsidRPr="00B46AC0" w:rsidRDefault="00F170C1" w:rsidP="00920BD7">
            <w:pPr>
              <w:pStyle w:val="IndraNormal"/>
            </w:pPr>
            <w:r w:rsidRPr="00B46AC0">
              <w:t>an..35</w:t>
            </w:r>
          </w:p>
        </w:tc>
        <w:tc>
          <w:tcPr>
            <w:tcW w:w="1257" w:type="dxa"/>
            <w:vAlign w:val="center"/>
          </w:tcPr>
          <w:p w14:paraId="3BF721DA" w14:textId="6DCF84C3" w:rsidR="00F170C1" w:rsidRPr="00B46AC0" w:rsidRDefault="00352FBA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12DA6DCF" w14:textId="77777777" w:rsidR="00F170C1" w:rsidRPr="007272FA" w:rsidRDefault="00F170C1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Número de referência / NRUR. Deve ser indicado o número da referência comercial única atribuída pela pessoa interessada à remessa em causa. A referência pode assumir a forma de códigos da OMA (ISO 15459) ou equivalentes.</w:t>
            </w:r>
          </w:p>
        </w:tc>
      </w:tr>
      <w:tr w:rsidR="00F011CE" w14:paraId="6AEDAD61" w14:textId="77777777" w:rsidTr="4E0CBF44">
        <w:trPr>
          <w:jc w:val="center"/>
        </w:trPr>
        <w:tc>
          <w:tcPr>
            <w:tcW w:w="2781" w:type="dxa"/>
            <w:vAlign w:val="center"/>
          </w:tcPr>
          <w:p w14:paraId="69BD6143" w14:textId="7C1D8336" w:rsidR="00F011CE" w:rsidRDefault="00F011CE" w:rsidP="00920BD7">
            <w:pPr>
              <w:pStyle w:val="IndraNormal"/>
            </w:pPr>
            <w:r w:rsidRPr="76F07C8F">
              <w:t>- - Declaration Type</w:t>
            </w:r>
          </w:p>
        </w:tc>
        <w:tc>
          <w:tcPr>
            <w:tcW w:w="978" w:type="dxa"/>
            <w:vAlign w:val="center"/>
          </w:tcPr>
          <w:p w14:paraId="1E5ABFFE" w14:textId="66B1917F" w:rsidR="00F011CE" w:rsidRDefault="00F011CE" w:rsidP="00920BD7">
            <w:pPr>
              <w:pStyle w:val="IndraNormal"/>
            </w:pPr>
            <w:r>
              <w:t>an..5</w:t>
            </w:r>
          </w:p>
        </w:tc>
        <w:tc>
          <w:tcPr>
            <w:tcW w:w="1257" w:type="dxa"/>
            <w:vAlign w:val="center"/>
          </w:tcPr>
          <w:p w14:paraId="270929BE" w14:textId="7354B718" w:rsidR="00F011CE" w:rsidRDefault="00DD2884" w:rsidP="00920BD7">
            <w:pPr>
              <w:pStyle w:val="IndraNormal"/>
            </w:pPr>
            <w:r>
              <w:t xml:space="preserve">0 ou </w:t>
            </w:r>
            <w:r w:rsidR="00F011CE">
              <w:t>1</w:t>
            </w:r>
          </w:p>
        </w:tc>
        <w:tc>
          <w:tcPr>
            <w:tcW w:w="4188" w:type="dxa"/>
            <w:vAlign w:val="center"/>
          </w:tcPr>
          <w:p w14:paraId="40D2A7E9" w14:textId="77777777" w:rsidR="00F011CE" w:rsidRPr="007272FA" w:rsidRDefault="00DB268F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>Tipo de Declaração.</w:t>
            </w:r>
          </w:p>
          <w:p w14:paraId="47C5DFE1" w14:textId="6EAD353A" w:rsidR="00DB268F" w:rsidRPr="007272FA" w:rsidRDefault="00DB268F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Elemento de dados </w:t>
            </w:r>
            <w:r w:rsidR="00BC1E82" w:rsidRPr="007272FA">
              <w:rPr>
                <w:lang w:val="pt-PT"/>
              </w:rPr>
              <w:t xml:space="preserve">que </w:t>
            </w:r>
            <w:r w:rsidRPr="007272FA">
              <w:rPr>
                <w:lang w:val="pt-PT"/>
              </w:rPr>
              <w:t>apenas pode ser preenchido se no campo Autorizações estiver declarada uma autorização ETD, CGM ou ACP:</w:t>
            </w:r>
          </w:p>
          <w:p w14:paraId="0D2A9481" w14:textId="1965F96E" w:rsidR="00DB268F" w:rsidRPr="007272FA" w:rsidRDefault="00DB268F" w:rsidP="00920BD7">
            <w:pPr>
              <w:pStyle w:val="IndraNormal"/>
              <w:numPr>
                <w:ilvl w:val="0"/>
                <w:numId w:val="11"/>
              </w:numPr>
              <w:rPr>
                <w:lang w:val="pt-PT"/>
              </w:rPr>
            </w:pPr>
            <w:r w:rsidRPr="007272FA">
              <w:rPr>
                <w:lang w:val="pt-PT"/>
              </w:rPr>
              <w:t>No caso de ETD, deve ser indicado um dos seguintes códigos: C; T; T1; T2; T2F; TD; X.</w:t>
            </w:r>
          </w:p>
          <w:p w14:paraId="358FE391" w14:textId="0E9B0DC4" w:rsidR="00DB268F" w:rsidRPr="007272FA" w:rsidRDefault="00DB268F" w:rsidP="00920BD7">
            <w:pPr>
              <w:pStyle w:val="IndraNormal"/>
              <w:numPr>
                <w:ilvl w:val="0"/>
                <w:numId w:val="11"/>
              </w:numPr>
              <w:rPr>
                <w:lang w:val="pt-PT"/>
              </w:rPr>
            </w:pPr>
            <w:r w:rsidRPr="007272FA">
              <w:rPr>
                <w:lang w:val="pt-PT"/>
              </w:rPr>
              <w:t>No caso de CGM, deve ser indicado um dos seguintes códigos: T2L; T2LF.</w:t>
            </w:r>
          </w:p>
          <w:p w14:paraId="26FCE8E9" w14:textId="77777777" w:rsidR="00DB268F" w:rsidRPr="007272FA" w:rsidRDefault="00DB268F" w:rsidP="00920BD7">
            <w:pPr>
              <w:pStyle w:val="IndraNormal"/>
              <w:numPr>
                <w:ilvl w:val="0"/>
                <w:numId w:val="11"/>
              </w:numPr>
              <w:rPr>
                <w:sz w:val="16"/>
                <w:lang w:val="pt-PT"/>
              </w:rPr>
            </w:pPr>
            <w:r w:rsidRPr="007272FA">
              <w:rPr>
                <w:lang w:val="pt-PT"/>
              </w:rPr>
              <w:t>No caso de ACP, deve ser indicado um dos seguintes códigos: C; F; N.</w:t>
            </w:r>
          </w:p>
          <w:p w14:paraId="3154ABC9" w14:textId="0B8BE02A" w:rsidR="00D419D4" w:rsidRPr="00646539" w:rsidRDefault="00CE5B91" w:rsidP="00920BD7">
            <w:pPr>
              <w:pStyle w:val="IndraNormal"/>
              <w:rPr>
                <w:sz w:val="16"/>
              </w:rPr>
            </w:pPr>
            <w:r>
              <w:t xml:space="preserve">Ver capítulo </w:t>
            </w:r>
            <w:r>
              <w:fldChar w:fldCharType="begin"/>
            </w:r>
            <w:r>
              <w:instrText xml:space="preserve"> REF _Ref109684548 \r \h </w:instrText>
            </w:r>
            <w:r>
              <w:fldChar w:fldCharType="separate"/>
            </w:r>
            <w:r>
              <w:t>4.12</w:t>
            </w:r>
            <w:r>
              <w:fldChar w:fldCharType="end"/>
            </w:r>
            <w:r w:rsidR="00D419D4">
              <w:t>.</w:t>
            </w:r>
          </w:p>
        </w:tc>
      </w:tr>
      <w:tr w:rsidR="00F011CE" w14:paraId="5296541F" w14:textId="77777777" w:rsidTr="4E0CBF44">
        <w:trPr>
          <w:jc w:val="center"/>
        </w:trPr>
        <w:tc>
          <w:tcPr>
            <w:tcW w:w="2781" w:type="dxa"/>
            <w:vAlign w:val="center"/>
          </w:tcPr>
          <w:p w14:paraId="0C649CFC" w14:textId="3886F42E" w:rsidR="00F011CE" w:rsidRDefault="00F011CE" w:rsidP="00920BD7">
            <w:pPr>
              <w:pStyle w:val="IndraNormal"/>
            </w:pPr>
            <w:r w:rsidRPr="76F07C8F">
              <w:t>- - Additional Declaration Type</w:t>
            </w:r>
          </w:p>
        </w:tc>
        <w:tc>
          <w:tcPr>
            <w:tcW w:w="978" w:type="dxa"/>
            <w:vAlign w:val="center"/>
          </w:tcPr>
          <w:p w14:paraId="2E5D7ED6" w14:textId="2EF90F1B" w:rsidR="00F011CE" w:rsidRDefault="00F011CE" w:rsidP="00920BD7">
            <w:pPr>
              <w:pStyle w:val="IndraNormal"/>
            </w:pPr>
            <w:r w:rsidRPr="76F07C8F">
              <w:t>a1</w:t>
            </w:r>
          </w:p>
        </w:tc>
        <w:tc>
          <w:tcPr>
            <w:tcW w:w="1257" w:type="dxa"/>
            <w:vAlign w:val="center"/>
          </w:tcPr>
          <w:p w14:paraId="6090CDAA" w14:textId="57FBA2E9" w:rsidR="00F011CE" w:rsidRDefault="00DD2884" w:rsidP="00920BD7">
            <w:pPr>
              <w:pStyle w:val="IndraNormal"/>
            </w:pPr>
            <w:r>
              <w:t xml:space="preserve">0 ou </w:t>
            </w:r>
            <w:r w:rsidR="00F011CE" w:rsidRPr="76F07C8F">
              <w:t>1</w:t>
            </w:r>
          </w:p>
        </w:tc>
        <w:tc>
          <w:tcPr>
            <w:tcW w:w="4188" w:type="dxa"/>
            <w:vAlign w:val="center"/>
          </w:tcPr>
          <w:p w14:paraId="47516F46" w14:textId="77777777" w:rsidR="00F011CE" w:rsidRPr="00D2562A" w:rsidRDefault="000E2A8C" w:rsidP="00920BD7">
            <w:pPr>
              <w:pStyle w:val="IndraNormal"/>
              <w:rPr>
                <w:lang w:val="pt-PT"/>
              </w:rPr>
            </w:pPr>
            <w:r w:rsidRPr="00D2562A">
              <w:rPr>
                <w:lang w:val="pt-PT"/>
              </w:rPr>
              <w:t>Tipo de declaração adicional.</w:t>
            </w:r>
          </w:p>
          <w:p w14:paraId="142F929A" w14:textId="463C5A37" w:rsidR="000E2A8C" w:rsidRPr="000E2A8C" w:rsidRDefault="000E2A8C" w:rsidP="00920BD7">
            <w:pPr>
              <w:pStyle w:val="IndraNormal"/>
            </w:pPr>
            <w:r w:rsidRPr="007272FA">
              <w:rPr>
                <w:lang w:val="pt-PT"/>
              </w:rPr>
              <w:lastRenderedPageBreak/>
              <w:t xml:space="preserve">Elemento de dados </w:t>
            </w:r>
            <w:r w:rsidR="00AD2CF9" w:rsidRPr="007272FA">
              <w:rPr>
                <w:lang w:val="pt-PT"/>
              </w:rPr>
              <w:t xml:space="preserve">que </w:t>
            </w:r>
            <w:r w:rsidRPr="007272FA">
              <w:rPr>
                <w:lang w:val="pt-PT"/>
              </w:rPr>
              <w:t>apenas pode ser preenchido se nas Autorizações estiver declarada uma autorização ETD.</w:t>
            </w:r>
            <w:r w:rsidR="00AB2F4A" w:rsidRPr="007272FA">
              <w:rPr>
                <w:lang w:val="pt-PT"/>
              </w:rPr>
              <w:t xml:space="preserve"> </w:t>
            </w:r>
            <w:r w:rsidR="00AB2F4A">
              <w:t xml:space="preserve">Ver capítulo </w:t>
            </w:r>
            <w:r w:rsidR="00AB2F4A">
              <w:fldChar w:fldCharType="begin"/>
            </w:r>
            <w:r w:rsidR="00AB2F4A">
              <w:instrText xml:space="preserve"> REF _Ref109684578 \r \h </w:instrText>
            </w:r>
            <w:r w:rsidR="00AB2F4A">
              <w:fldChar w:fldCharType="separate"/>
            </w:r>
            <w:r w:rsidR="00AB2F4A">
              <w:t>4.13</w:t>
            </w:r>
            <w:r w:rsidR="00AB2F4A">
              <w:fldChar w:fldCharType="end"/>
            </w:r>
            <w:r w:rsidR="00D419D4">
              <w:t>.</w:t>
            </w:r>
          </w:p>
        </w:tc>
      </w:tr>
      <w:tr w:rsidR="00B03256" w14:paraId="07124811" w14:textId="77777777" w:rsidTr="4E0CBF44">
        <w:trPr>
          <w:jc w:val="center"/>
        </w:trPr>
        <w:tc>
          <w:tcPr>
            <w:tcW w:w="2781" w:type="dxa"/>
            <w:vAlign w:val="center"/>
          </w:tcPr>
          <w:p w14:paraId="04571DDA" w14:textId="77777777" w:rsidR="00B03256" w:rsidRPr="00CC19ED" w:rsidRDefault="00B03256" w:rsidP="00920BD7">
            <w:pPr>
              <w:pStyle w:val="IndraNormal"/>
            </w:pPr>
            <w:r w:rsidRPr="00CC19ED">
              <w:lastRenderedPageBreak/>
              <w:t>- - Validity Period Of The Required Proof</w:t>
            </w:r>
          </w:p>
        </w:tc>
        <w:tc>
          <w:tcPr>
            <w:tcW w:w="978" w:type="dxa"/>
            <w:vAlign w:val="center"/>
          </w:tcPr>
          <w:p w14:paraId="1D20EFD7" w14:textId="77777777" w:rsidR="00B03256" w:rsidRDefault="00B03256" w:rsidP="00920BD7">
            <w:pPr>
              <w:pStyle w:val="IndraNormal"/>
            </w:pPr>
            <w:r>
              <w:t>n1..3</w:t>
            </w:r>
          </w:p>
        </w:tc>
        <w:tc>
          <w:tcPr>
            <w:tcW w:w="1257" w:type="dxa"/>
            <w:vAlign w:val="center"/>
          </w:tcPr>
          <w:p w14:paraId="139DD510" w14:textId="77777777" w:rsidR="00B03256" w:rsidRDefault="00B03256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29038501" w14:textId="789545EE" w:rsidR="00B03256" w:rsidRDefault="00B03256" w:rsidP="00920BD7">
            <w:pPr>
              <w:pStyle w:val="IndraNormal"/>
            </w:pPr>
            <w:r w:rsidRPr="00334D7B">
              <w:rPr>
                <w:lang w:val="pt-PT"/>
              </w:rPr>
              <w:t>Período de validade da prova requerido</w:t>
            </w:r>
            <w:r w:rsidR="00605F1F" w:rsidRPr="00334D7B">
              <w:rPr>
                <w:lang w:val="pt-PT"/>
              </w:rPr>
              <w:t xml:space="preserve">. </w:t>
            </w:r>
            <w:r w:rsidR="00605F1F">
              <w:t>Por ex: 100 dias.</w:t>
            </w:r>
          </w:p>
        </w:tc>
      </w:tr>
      <w:tr w:rsidR="00B03256" w14:paraId="27AA9FE4" w14:textId="77777777" w:rsidTr="4E0CBF44">
        <w:trPr>
          <w:jc w:val="center"/>
        </w:trPr>
        <w:tc>
          <w:tcPr>
            <w:tcW w:w="2781" w:type="dxa"/>
            <w:vAlign w:val="center"/>
          </w:tcPr>
          <w:p w14:paraId="2CB4A56B" w14:textId="77777777" w:rsidR="00B03256" w:rsidRDefault="00B03256" w:rsidP="00920BD7">
            <w:pPr>
              <w:pStyle w:val="IndraNormal"/>
            </w:pPr>
            <w:r>
              <w:t>- - Total Gross Mass</w:t>
            </w:r>
          </w:p>
        </w:tc>
        <w:tc>
          <w:tcPr>
            <w:tcW w:w="978" w:type="dxa"/>
            <w:vAlign w:val="center"/>
          </w:tcPr>
          <w:p w14:paraId="293AB6CA" w14:textId="77777777" w:rsidR="00B03256" w:rsidRDefault="00B03256" w:rsidP="00920BD7">
            <w:pPr>
              <w:pStyle w:val="IndraNormal"/>
            </w:pPr>
            <w:r>
              <w:t>n16.6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8330B5" w14:textId="77777777" w:rsidR="00B03256" w:rsidRDefault="00B03256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5FF07AFA" w14:textId="77777777" w:rsidR="00B03256" w:rsidRDefault="00B03256" w:rsidP="00920BD7">
            <w:pPr>
              <w:pStyle w:val="IndraNormal"/>
            </w:pPr>
            <w:r>
              <w:t>Massa bruta total (Kg)</w:t>
            </w:r>
          </w:p>
        </w:tc>
      </w:tr>
      <w:tr w:rsidR="00231570" w14:paraId="513E638E" w14:textId="77777777" w:rsidTr="4E0CBF44">
        <w:trPr>
          <w:jc w:val="center"/>
        </w:trPr>
        <w:tc>
          <w:tcPr>
            <w:tcW w:w="2781" w:type="dxa"/>
            <w:vAlign w:val="center"/>
          </w:tcPr>
          <w:p w14:paraId="49ED7D74" w14:textId="075D592F" w:rsidR="00231570" w:rsidRPr="00605F1F" w:rsidRDefault="00D342AC" w:rsidP="00920BD7">
            <w:pPr>
              <w:pStyle w:val="IndraNormal"/>
            </w:pPr>
            <w:r w:rsidRPr="00605F1F">
              <w:t xml:space="preserve">- </w:t>
            </w:r>
            <w:r w:rsidR="00231570" w:rsidRPr="00605F1F">
              <w:t>Authorisations</w:t>
            </w:r>
          </w:p>
        </w:tc>
        <w:tc>
          <w:tcPr>
            <w:tcW w:w="978" w:type="dxa"/>
            <w:vAlign w:val="center"/>
          </w:tcPr>
          <w:p w14:paraId="01A1BDCD" w14:textId="6D27945F" w:rsidR="00231570" w:rsidRDefault="00231570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61831BFE" w14:textId="484A9771" w:rsidR="00231570" w:rsidRDefault="00231570" w:rsidP="00920BD7">
            <w:pPr>
              <w:pStyle w:val="IndraNormal"/>
            </w:pPr>
            <w:r>
              <w:t>0 a 99</w:t>
            </w:r>
          </w:p>
        </w:tc>
        <w:tc>
          <w:tcPr>
            <w:tcW w:w="4188" w:type="dxa"/>
            <w:vAlign w:val="center"/>
          </w:tcPr>
          <w:p w14:paraId="1DD7EF84" w14:textId="7D27D9AF" w:rsidR="00231570" w:rsidRDefault="00231570" w:rsidP="00920BD7">
            <w:pPr>
              <w:pStyle w:val="IndraNormal"/>
            </w:pPr>
            <w:r>
              <w:t>Autorizações</w:t>
            </w:r>
            <w:r w:rsidR="004001D8">
              <w:t>.</w:t>
            </w:r>
          </w:p>
        </w:tc>
      </w:tr>
      <w:tr w:rsidR="00231570" w14:paraId="2DB74A99" w14:textId="77777777" w:rsidTr="4E0CBF44">
        <w:trPr>
          <w:jc w:val="center"/>
        </w:trPr>
        <w:tc>
          <w:tcPr>
            <w:tcW w:w="2781" w:type="dxa"/>
            <w:vAlign w:val="center"/>
          </w:tcPr>
          <w:p w14:paraId="49A6DD54" w14:textId="5AAF13C9" w:rsidR="00231570" w:rsidRPr="00605F1F" w:rsidRDefault="00D342AC" w:rsidP="00920BD7">
            <w:pPr>
              <w:pStyle w:val="IndraNormal"/>
            </w:pPr>
            <w:r w:rsidRPr="00605F1F">
              <w:t>- -</w:t>
            </w:r>
            <w:r w:rsidR="00231570" w:rsidRPr="00605F1F">
              <w:t xml:space="preserve"> Type</w:t>
            </w:r>
          </w:p>
        </w:tc>
        <w:tc>
          <w:tcPr>
            <w:tcW w:w="978" w:type="dxa"/>
            <w:vAlign w:val="center"/>
          </w:tcPr>
          <w:p w14:paraId="5B74CCB4" w14:textId="313938D3" w:rsidR="00231570" w:rsidRDefault="00231570" w:rsidP="00920BD7">
            <w:pPr>
              <w:pStyle w:val="IndraNormal"/>
            </w:pPr>
            <w:r w:rsidRPr="76F07C8F">
              <w:t>an3</w:t>
            </w:r>
          </w:p>
        </w:tc>
        <w:tc>
          <w:tcPr>
            <w:tcW w:w="1257" w:type="dxa"/>
            <w:vAlign w:val="center"/>
          </w:tcPr>
          <w:p w14:paraId="391C9E69" w14:textId="57F42362" w:rsidR="00231570" w:rsidRDefault="00231570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009F3DD1" w14:textId="04DCE397" w:rsidR="00231570" w:rsidRPr="007272FA" w:rsidRDefault="00231570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Tipo de Autorização. </w:t>
            </w:r>
            <w:r w:rsidR="0057170D" w:rsidRPr="007272FA">
              <w:rPr>
                <w:lang w:val="pt-PT"/>
              </w:rPr>
              <w:t xml:space="preserve">Ver capítulo </w:t>
            </w:r>
            <w:r w:rsidR="0057170D">
              <w:fldChar w:fldCharType="begin"/>
            </w:r>
            <w:r w:rsidR="0057170D" w:rsidRPr="007272FA">
              <w:rPr>
                <w:lang w:val="pt-PT"/>
              </w:rPr>
              <w:instrText xml:space="preserve"> REF _Ref109684303 \r \h </w:instrText>
            </w:r>
            <w:r w:rsidR="0057170D">
              <w:fldChar w:fldCharType="separate"/>
            </w:r>
            <w:r w:rsidR="0057170D" w:rsidRPr="007272FA">
              <w:rPr>
                <w:lang w:val="pt-PT"/>
              </w:rPr>
              <w:t>4.4</w:t>
            </w:r>
            <w:r w:rsidR="0057170D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231570" w14:paraId="11D694E3" w14:textId="77777777" w:rsidTr="4E0CBF44">
        <w:trPr>
          <w:jc w:val="center"/>
        </w:trPr>
        <w:tc>
          <w:tcPr>
            <w:tcW w:w="2781" w:type="dxa"/>
            <w:vAlign w:val="center"/>
          </w:tcPr>
          <w:p w14:paraId="71C0B387" w14:textId="1A8B88B6" w:rsidR="00231570" w:rsidRDefault="00D342AC" w:rsidP="00920BD7">
            <w:pPr>
              <w:pStyle w:val="IndraNormal"/>
            </w:pPr>
            <w:r>
              <w:t>- -</w:t>
            </w:r>
            <w:r w:rsidR="00231570" w:rsidRPr="76F07C8F">
              <w:t xml:space="preserve"> Reference Number</w:t>
            </w:r>
          </w:p>
        </w:tc>
        <w:tc>
          <w:tcPr>
            <w:tcW w:w="978" w:type="dxa"/>
            <w:vAlign w:val="center"/>
          </w:tcPr>
          <w:p w14:paraId="4E497E6B" w14:textId="2560A9B9" w:rsidR="00231570" w:rsidRDefault="00231570" w:rsidP="00920BD7">
            <w:pPr>
              <w:pStyle w:val="IndraNormal"/>
            </w:pPr>
            <w:r w:rsidRPr="76F07C8F">
              <w:t>an..35</w:t>
            </w:r>
          </w:p>
        </w:tc>
        <w:tc>
          <w:tcPr>
            <w:tcW w:w="1257" w:type="dxa"/>
            <w:vAlign w:val="center"/>
          </w:tcPr>
          <w:p w14:paraId="3410F2C4" w14:textId="2A5F269B" w:rsidR="00231570" w:rsidRDefault="00231570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01716F20" w14:textId="537E9D26" w:rsidR="00231570" w:rsidRPr="00334D7B" w:rsidRDefault="00231570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de referência da Autorização</w:t>
            </w:r>
          </w:p>
        </w:tc>
      </w:tr>
      <w:tr w:rsidR="005D3DF3" w14:paraId="0F06897F" w14:textId="77777777" w:rsidTr="4E0CBF44">
        <w:trPr>
          <w:jc w:val="center"/>
        </w:trPr>
        <w:tc>
          <w:tcPr>
            <w:tcW w:w="2781" w:type="dxa"/>
            <w:vAlign w:val="center"/>
          </w:tcPr>
          <w:p w14:paraId="109A2474" w14:textId="77777777" w:rsidR="005D3DF3" w:rsidRDefault="005D3DF3" w:rsidP="00920BD7">
            <w:pPr>
              <w:pStyle w:val="IndraNormal"/>
            </w:pPr>
            <w:r w:rsidRPr="76F07C8F">
              <w:t xml:space="preserve">- </w:t>
            </w:r>
            <w:r>
              <w:t>Operators</w:t>
            </w:r>
          </w:p>
        </w:tc>
        <w:tc>
          <w:tcPr>
            <w:tcW w:w="978" w:type="dxa"/>
            <w:vAlign w:val="center"/>
          </w:tcPr>
          <w:p w14:paraId="047534A3" w14:textId="77777777" w:rsidR="005D3DF3" w:rsidRDefault="005D3DF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1F70F110" w14:textId="77777777" w:rsidR="005D3DF3" w:rsidRDefault="005D3DF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ADCADDB" w14:textId="77777777" w:rsidR="005D3DF3" w:rsidRDefault="005D3DF3" w:rsidP="00920BD7">
            <w:pPr>
              <w:pStyle w:val="IndraNormal"/>
            </w:pPr>
            <w:r>
              <w:t>Operadores Económicos.</w:t>
            </w:r>
          </w:p>
        </w:tc>
      </w:tr>
      <w:tr w:rsidR="005D3DF3" w14:paraId="7C17E58E" w14:textId="77777777" w:rsidTr="4E0CBF44">
        <w:trPr>
          <w:jc w:val="center"/>
        </w:trPr>
        <w:tc>
          <w:tcPr>
            <w:tcW w:w="2781" w:type="dxa"/>
            <w:vAlign w:val="center"/>
          </w:tcPr>
          <w:p w14:paraId="34FC1F85" w14:textId="77777777" w:rsidR="005D3DF3" w:rsidRDefault="005D3DF3" w:rsidP="00920BD7">
            <w:pPr>
              <w:pStyle w:val="IndraNormal"/>
            </w:pPr>
            <w:r>
              <w:t>- - Declarant</w:t>
            </w:r>
          </w:p>
        </w:tc>
        <w:tc>
          <w:tcPr>
            <w:tcW w:w="978" w:type="dxa"/>
            <w:vAlign w:val="center"/>
          </w:tcPr>
          <w:p w14:paraId="4751FA39" w14:textId="77777777" w:rsidR="005D3DF3" w:rsidRDefault="005D3DF3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2EF92C6F" w14:textId="77777777" w:rsidR="005D3DF3" w:rsidRDefault="005D3DF3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282A5BFE" w14:textId="114EE35A" w:rsidR="005D3DF3" w:rsidRDefault="005D3DF3" w:rsidP="00920BD7">
            <w:pPr>
              <w:pStyle w:val="IndraNormal"/>
            </w:pPr>
            <w:r w:rsidRPr="007272FA">
              <w:rPr>
                <w:lang w:val="pt-PT"/>
              </w:rPr>
              <w:t xml:space="preserve">Declarante. O declarante é a pessoa em nome de quem a Declaração de Depósito Temporário é apresentada.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_Ref109683829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5D3DF3" w14:paraId="62B285C2" w14:textId="77777777" w:rsidTr="4E0CBF44">
        <w:trPr>
          <w:jc w:val="center"/>
        </w:trPr>
        <w:tc>
          <w:tcPr>
            <w:tcW w:w="2781" w:type="dxa"/>
            <w:vAlign w:val="center"/>
          </w:tcPr>
          <w:p w14:paraId="3BCE60F6" w14:textId="77777777" w:rsidR="005D3DF3" w:rsidRPr="009A01B6" w:rsidRDefault="005D3DF3" w:rsidP="00920BD7">
            <w:pPr>
              <w:pStyle w:val="IndraNormal"/>
            </w:pPr>
            <w:r w:rsidRPr="009A01B6">
              <w:t>- - Representative</w:t>
            </w:r>
          </w:p>
        </w:tc>
        <w:tc>
          <w:tcPr>
            <w:tcW w:w="978" w:type="dxa"/>
            <w:vAlign w:val="center"/>
          </w:tcPr>
          <w:p w14:paraId="776A9841" w14:textId="77777777" w:rsidR="005D3DF3" w:rsidRPr="009A01B6" w:rsidRDefault="005D3DF3" w:rsidP="00920BD7">
            <w:pPr>
              <w:pStyle w:val="IndraNormal"/>
            </w:pPr>
            <w:r w:rsidRPr="009A01B6">
              <w:t>-</w:t>
            </w:r>
          </w:p>
        </w:tc>
        <w:tc>
          <w:tcPr>
            <w:tcW w:w="1257" w:type="dxa"/>
            <w:vAlign w:val="center"/>
          </w:tcPr>
          <w:p w14:paraId="4F5FDC1D" w14:textId="77777777" w:rsidR="005D3DF3" w:rsidRDefault="005D3DF3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2B8C30F5" w14:textId="77777777" w:rsidR="005D3DF3" w:rsidRPr="00334D7B" w:rsidRDefault="005D3DF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 xml:space="preserve">Representante. </w:t>
            </w:r>
          </w:p>
          <w:p w14:paraId="3C3EFA79" w14:textId="77777777" w:rsidR="005D3DF3" w:rsidRPr="00334D7B" w:rsidRDefault="005D3DF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Esta informação é necessária, se for diferente do Declarante ou, se for caso disso, do Titular do regime de trânsito. Este grupo só existe se o declarante utilizar um representante para atuar em representação direta.</w:t>
            </w:r>
          </w:p>
          <w:p w14:paraId="571BDB22" w14:textId="15A8FA4A" w:rsidR="005D3DF3" w:rsidRDefault="00A4733D" w:rsidP="00920BD7">
            <w:pPr>
              <w:pStyle w:val="IndraNormal"/>
            </w:pPr>
            <w:r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_Ref109683838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5D3DF3" w14:paraId="5D38DFEE" w14:textId="77777777" w:rsidTr="4E0CBF44">
        <w:trPr>
          <w:jc w:val="center"/>
        </w:trPr>
        <w:tc>
          <w:tcPr>
            <w:tcW w:w="2781" w:type="dxa"/>
            <w:vAlign w:val="center"/>
          </w:tcPr>
          <w:p w14:paraId="75C25E95" w14:textId="77777777" w:rsidR="005D3DF3" w:rsidRPr="009A01B6" w:rsidRDefault="005D3DF3" w:rsidP="00920BD7">
            <w:pPr>
              <w:pStyle w:val="IndraNormal"/>
            </w:pPr>
            <w:r w:rsidRPr="009A01B6">
              <w:t>- - Consignor</w:t>
            </w:r>
          </w:p>
        </w:tc>
        <w:tc>
          <w:tcPr>
            <w:tcW w:w="978" w:type="dxa"/>
            <w:vAlign w:val="center"/>
          </w:tcPr>
          <w:p w14:paraId="3CB364AD" w14:textId="77777777" w:rsidR="005D3DF3" w:rsidRPr="009A01B6" w:rsidRDefault="005D3DF3" w:rsidP="00920BD7">
            <w:pPr>
              <w:pStyle w:val="IndraNormal"/>
            </w:pPr>
            <w:r w:rsidRPr="009A01B6">
              <w:t>-</w:t>
            </w:r>
          </w:p>
        </w:tc>
        <w:tc>
          <w:tcPr>
            <w:tcW w:w="1257" w:type="dxa"/>
            <w:vAlign w:val="center"/>
          </w:tcPr>
          <w:p w14:paraId="492A2613" w14:textId="77777777" w:rsidR="005D3DF3" w:rsidRDefault="005D3DF3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71038FF3" w14:textId="77777777" w:rsidR="005D3DF3" w:rsidRPr="00D2562A" w:rsidRDefault="005D3DF3" w:rsidP="00920BD7">
            <w:pPr>
              <w:pStyle w:val="IndraNormal"/>
              <w:rPr>
                <w:lang w:val="pt-PT"/>
              </w:rPr>
            </w:pPr>
            <w:r w:rsidRPr="00D2562A">
              <w:rPr>
                <w:lang w:val="pt-PT"/>
              </w:rPr>
              <w:t>Expedidor.</w:t>
            </w:r>
          </w:p>
          <w:p w14:paraId="30B65072" w14:textId="7BBFF602" w:rsidR="005D3DF3" w:rsidRDefault="005D3DF3" w:rsidP="00920BD7">
            <w:pPr>
              <w:pStyle w:val="IndraNormal"/>
            </w:pPr>
            <w:r w:rsidRPr="007272FA">
              <w:rPr>
                <w:lang w:val="pt-PT"/>
              </w:rPr>
              <w:t xml:space="preserve">Expedidor é a parte que expede as mercadorias de acordo com o estipulado no contrato de transporte, pela parte que solicitou o transporte.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_Ref109683855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5D3DF3" w14:paraId="4EC8C14A" w14:textId="77777777" w:rsidTr="4E0CBF44">
        <w:trPr>
          <w:jc w:val="center"/>
        </w:trPr>
        <w:tc>
          <w:tcPr>
            <w:tcW w:w="2781" w:type="dxa"/>
            <w:vAlign w:val="center"/>
          </w:tcPr>
          <w:p w14:paraId="69F3A857" w14:textId="77777777" w:rsidR="005D3DF3" w:rsidRDefault="005D3DF3" w:rsidP="00920BD7">
            <w:pPr>
              <w:pStyle w:val="IndraNormal"/>
            </w:pPr>
            <w:r w:rsidRPr="76F07C8F">
              <w:lastRenderedPageBreak/>
              <w:t>- - Consignee</w:t>
            </w:r>
          </w:p>
        </w:tc>
        <w:tc>
          <w:tcPr>
            <w:tcW w:w="978" w:type="dxa"/>
            <w:vAlign w:val="center"/>
          </w:tcPr>
          <w:p w14:paraId="438E0D9D" w14:textId="77777777" w:rsidR="005D3DF3" w:rsidRDefault="005D3DF3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3BAD0B1D" w14:textId="77777777" w:rsidR="005D3DF3" w:rsidRDefault="005D3DF3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78903185" w14:textId="6C32D9D8" w:rsidR="005D3DF3" w:rsidRDefault="005D3DF3" w:rsidP="00920BD7">
            <w:pPr>
              <w:pStyle w:val="IndraNormal"/>
            </w:pPr>
            <w:r w:rsidRPr="007272FA">
              <w:rPr>
                <w:lang w:val="pt-PT"/>
              </w:rPr>
              <w:t xml:space="preserve">Destinatário. Parte a quem as mercadorias são efetivamente expedidas.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_Ref109683860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5D3DF3" w14:paraId="6B6138EF" w14:textId="77777777" w:rsidTr="4E0CBF44">
        <w:trPr>
          <w:jc w:val="center"/>
        </w:trPr>
        <w:tc>
          <w:tcPr>
            <w:tcW w:w="2781" w:type="dxa"/>
            <w:vAlign w:val="center"/>
          </w:tcPr>
          <w:p w14:paraId="63203420" w14:textId="77777777" w:rsidR="005D3DF3" w:rsidRPr="00E576CC" w:rsidRDefault="005D3DF3" w:rsidP="00920BD7">
            <w:pPr>
              <w:pStyle w:val="IndraNormal"/>
            </w:pPr>
            <w:r w:rsidRPr="00E576CC">
              <w:t>- - Authorized Charterer To Unfold</w:t>
            </w:r>
          </w:p>
        </w:tc>
        <w:tc>
          <w:tcPr>
            <w:tcW w:w="978" w:type="dxa"/>
            <w:vAlign w:val="center"/>
          </w:tcPr>
          <w:p w14:paraId="657C9D65" w14:textId="77777777" w:rsidR="005D3DF3" w:rsidRPr="00E576CC" w:rsidRDefault="005D3DF3" w:rsidP="00920BD7">
            <w:pPr>
              <w:pStyle w:val="IndraNormal"/>
            </w:pPr>
            <w:r w:rsidRPr="00E576CC">
              <w:t>-</w:t>
            </w:r>
          </w:p>
        </w:tc>
        <w:tc>
          <w:tcPr>
            <w:tcW w:w="1257" w:type="dxa"/>
            <w:vAlign w:val="center"/>
          </w:tcPr>
          <w:p w14:paraId="78AF0980" w14:textId="77777777" w:rsidR="005D3DF3" w:rsidRDefault="005D3DF3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6E0C5D39" w14:textId="3A5EE9C1" w:rsidR="005D3DF3" w:rsidRDefault="005D3DF3" w:rsidP="00920BD7">
            <w:pPr>
              <w:pStyle w:val="IndraNormal"/>
            </w:pPr>
            <w:r w:rsidRPr="007272FA">
              <w:rPr>
                <w:lang w:val="pt-PT"/>
              </w:rPr>
              <w:t xml:space="preserve">Pessoa autorizada a desdobrar o documento de transporte.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_Ref109683873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5D3DF3" w14:paraId="2B92D0F7" w14:textId="77777777" w:rsidTr="4E0CBF44">
        <w:trPr>
          <w:jc w:val="center"/>
        </w:trPr>
        <w:tc>
          <w:tcPr>
            <w:tcW w:w="2781" w:type="dxa"/>
            <w:vAlign w:val="center"/>
          </w:tcPr>
          <w:p w14:paraId="0BD211F4" w14:textId="77777777" w:rsidR="005D3DF3" w:rsidRDefault="005D3DF3" w:rsidP="00920BD7">
            <w:pPr>
              <w:pStyle w:val="IndraNormal"/>
            </w:pPr>
            <w:r>
              <w:t>- - Notify Party</w:t>
            </w:r>
          </w:p>
        </w:tc>
        <w:tc>
          <w:tcPr>
            <w:tcW w:w="978" w:type="dxa"/>
            <w:vAlign w:val="center"/>
          </w:tcPr>
          <w:p w14:paraId="15076B20" w14:textId="77777777" w:rsidR="005D3DF3" w:rsidRDefault="005D3DF3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58A567EA" w14:textId="77777777" w:rsidR="005D3DF3" w:rsidRDefault="005D3DF3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5C906C2D" w14:textId="026FFEF1" w:rsidR="005D3DF3" w:rsidRDefault="005D3DF3" w:rsidP="00920BD7">
            <w:pPr>
              <w:pStyle w:val="IndraNormal"/>
            </w:pPr>
            <w:r w:rsidRPr="007272FA">
              <w:rPr>
                <w:lang w:val="pt-PT"/>
              </w:rPr>
              <w:t xml:space="preserve">Parte a notificar. Parte a notificar à chegada das mercadorias, tal como estipulado no conhecimento de embarque master. </w:t>
            </w:r>
            <w:r w:rsidRPr="00E576CC">
              <w:t xml:space="preserve">Esta informação deve ser fornecida, quando aplicável.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_Ref109683878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5D3DF3" w14:paraId="47906877" w14:textId="77777777" w:rsidTr="4E0CBF44">
        <w:trPr>
          <w:jc w:val="center"/>
        </w:trPr>
        <w:tc>
          <w:tcPr>
            <w:tcW w:w="2781" w:type="dxa"/>
            <w:vAlign w:val="center"/>
          </w:tcPr>
          <w:p w14:paraId="3A676CAC" w14:textId="77777777" w:rsidR="005D3DF3" w:rsidRPr="00E576CC" w:rsidRDefault="005D3DF3" w:rsidP="00920BD7">
            <w:pPr>
              <w:pStyle w:val="IndraNormal"/>
            </w:pPr>
            <w:r w:rsidRPr="00E576CC">
              <w:t>- - Additional Supply Chain Actors</w:t>
            </w:r>
          </w:p>
        </w:tc>
        <w:tc>
          <w:tcPr>
            <w:tcW w:w="978" w:type="dxa"/>
            <w:vAlign w:val="center"/>
          </w:tcPr>
          <w:p w14:paraId="2CC0CD44" w14:textId="77777777" w:rsidR="005D3DF3" w:rsidRPr="00E576CC" w:rsidRDefault="005D3DF3" w:rsidP="00920BD7">
            <w:pPr>
              <w:pStyle w:val="IndraNormal"/>
            </w:pPr>
            <w:r w:rsidRPr="00E576CC">
              <w:t>-</w:t>
            </w:r>
          </w:p>
        </w:tc>
        <w:tc>
          <w:tcPr>
            <w:tcW w:w="1257" w:type="dxa"/>
            <w:vAlign w:val="center"/>
          </w:tcPr>
          <w:p w14:paraId="7B8F67D1" w14:textId="3DE335F4" w:rsidR="005D3DF3" w:rsidRDefault="7144279F" w:rsidP="00920BD7">
            <w:pPr>
              <w:pStyle w:val="IndraNormal"/>
            </w:pPr>
            <w:r>
              <w:t xml:space="preserve">0 </w:t>
            </w:r>
            <w:r w:rsidR="42224943">
              <w:t>a</w:t>
            </w:r>
            <w:r>
              <w:t xml:space="preserve"> </w:t>
            </w:r>
            <w:r w:rsidR="36F6695A">
              <w:t>99</w:t>
            </w:r>
          </w:p>
        </w:tc>
        <w:tc>
          <w:tcPr>
            <w:tcW w:w="4188" w:type="dxa"/>
            <w:vAlign w:val="center"/>
          </w:tcPr>
          <w:p w14:paraId="478EAD05" w14:textId="77777777" w:rsidR="005D3DF3" w:rsidRPr="00334D7B" w:rsidRDefault="005D3DF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Outros intervenientes na cadeia de abastecimento. Podem ser indicados os intervenientes adicionais da cadeia de abastecimento, a fim de demonstrar que toda a cadeia de abastecimento foi coberta pelos operadores económicos titulares do estatuto AEO.</w:t>
            </w:r>
          </w:p>
        </w:tc>
      </w:tr>
      <w:tr w:rsidR="005D3DF3" w:rsidRPr="00537308" w14:paraId="13AE8B94" w14:textId="77777777" w:rsidTr="4E0CBF44">
        <w:trPr>
          <w:jc w:val="center"/>
        </w:trPr>
        <w:tc>
          <w:tcPr>
            <w:tcW w:w="2781" w:type="dxa"/>
            <w:vAlign w:val="center"/>
          </w:tcPr>
          <w:p w14:paraId="0A047A4C" w14:textId="77777777" w:rsidR="005D3DF3" w:rsidRPr="00E576CC" w:rsidRDefault="005D3DF3" w:rsidP="00920BD7">
            <w:pPr>
              <w:pStyle w:val="IndraNormal"/>
            </w:pPr>
            <w:r w:rsidRPr="00E576CC">
              <w:t>- - - Role</w:t>
            </w:r>
          </w:p>
        </w:tc>
        <w:tc>
          <w:tcPr>
            <w:tcW w:w="978" w:type="dxa"/>
            <w:vAlign w:val="center"/>
          </w:tcPr>
          <w:p w14:paraId="68D459A6" w14:textId="77777777" w:rsidR="005D3DF3" w:rsidRPr="00E576CC" w:rsidRDefault="005D3DF3" w:rsidP="00920BD7">
            <w:pPr>
              <w:pStyle w:val="IndraNormal"/>
            </w:pPr>
            <w:r w:rsidRPr="00E576CC">
              <w:t>-</w:t>
            </w:r>
          </w:p>
        </w:tc>
        <w:tc>
          <w:tcPr>
            <w:tcW w:w="1257" w:type="dxa"/>
            <w:vAlign w:val="center"/>
          </w:tcPr>
          <w:p w14:paraId="35801D4E" w14:textId="77777777" w:rsidR="005D3DF3" w:rsidRPr="00E576CC" w:rsidRDefault="005D3DF3" w:rsidP="00920BD7">
            <w:pPr>
              <w:pStyle w:val="IndraNormal"/>
            </w:pPr>
            <w:r w:rsidRPr="00E576CC">
              <w:t>1</w:t>
            </w:r>
          </w:p>
        </w:tc>
        <w:tc>
          <w:tcPr>
            <w:tcW w:w="4188" w:type="dxa"/>
            <w:vAlign w:val="center"/>
          </w:tcPr>
          <w:p w14:paraId="0EF117AD" w14:textId="77777777" w:rsidR="005D3DF3" w:rsidRPr="00334D7B" w:rsidRDefault="005D3DF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Função. Lista de códigos aplicáveis:</w:t>
            </w:r>
            <w:r w:rsidRPr="00334D7B">
              <w:rPr>
                <w:lang w:val="pt-PT"/>
              </w:rPr>
              <w:br/>
              <w:t>CS – Consolidator</w:t>
            </w:r>
          </w:p>
          <w:p w14:paraId="5225EF42" w14:textId="77777777" w:rsidR="005D3DF3" w:rsidRPr="00CC19ED" w:rsidRDefault="005D3DF3" w:rsidP="00920BD7">
            <w:pPr>
              <w:pStyle w:val="IndraNormal"/>
            </w:pPr>
            <w:r w:rsidRPr="002D20AA">
              <w:t>FW - Freight Forw</w:t>
            </w:r>
            <w:r w:rsidRPr="00CC19ED">
              <w:t>arder</w:t>
            </w:r>
          </w:p>
          <w:p w14:paraId="1458A5A6" w14:textId="77777777" w:rsidR="005D3DF3" w:rsidRPr="00CC19ED" w:rsidRDefault="005D3DF3" w:rsidP="00920BD7">
            <w:pPr>
              <w:pStyle w:val="IndraNormal"/>
            </w:pPr>
            <w:r w:rsidRPr="00CC19ED">
              <w:t>MF – Manufacturer</w:t>
            </w:r>
          </w:p>
          <w:p w14:paraId="27D78FA6" w14:textId="77777777" w:rsidR="005D3DF3" w:rsidRPr="00CC19ED" w:rsidRDefault="005D3DF3" w:rsidP="00920BD7">
            <w:pPr>
              <w:pStyle w:val="IndraNormal"/>
            </w:pPr>
            <w:r w:rsidRPr="00CC19ED">
              <w:t>WH - Warehouse Keeper</w:t>
            </w:r>
          </w:p>
        </w:tc>
      </w:tr>
      <w:tr w:rsidR="005D3DF3" w14:paraId="3E6A562C" w14:textId="77777777" w:rsidTr="4E0CBF44">
        <w:trPr>
          <w:jc w:val="center"/>
        </w:trPr>
        <w:tc>
          <w:tcPr>
            <w:tcW w:w="2781" w:type="dxa"/>
            <w:vAlign w:val="center"/>
          </w:tcPr>
          <w:p w14:paraId="2A2D700E" w14:textId="77777777" w:rsidR="005D3DF3" w:rsidRDefault="005D3DF3" w:rsidP="00920BD7">
            <w:pPr>
              <w:pStyle w:val="IndraNormal"/>
            </w:pPr>
            <w:r w:rsidRPr="76F07C8F">
              <w:t xml:space="preserve">- - - Identification Number </w:t>
            </w:r>
          </w:p>
        </w:tc>
        <w:tc>
          <w:tcPr>
            <w:tcW w:w="978" w:type="dxa"/>
            <w:vAlign w:val="center"/>
          </w:tcPr>
          <w:p w14:paraId="2C3080E9" w14:textId="77777777" w:rsidR="005D3DF3" w:rsidRDefault="005D3DF3" w:rsidP="00920BD7">
            <w:pPr>
              <w:pStyle w:val="IndraNormal"/>
            </w:pPr>
            <w:r w:rsidRPr="76F07C8F">
              <w:t>an..17</w:t>
            </w:r>
          </w:p>
        </w:tc>
        <w:tc>
          <w:tcPr>
            <w:tcW w:w="1257" w:type="dxa"/>
            <w:vAlign w:val="center"/>
          </w:tcPr>
          <w:p w14:paraId="5BCE2A7B" w14:textId="77777777" w:rsidR="005D3DF3" w:rsidRDefault="005D3DF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0F40A799" w14:textId="77777777" w:rsidR="005D3DF3" w:rsidRDefault="005D3DF3" w:rsidP="00920BD7">
            <w:pPr>
              <w:pStyle w:val="IndraNormal"/>
            </w:pPr>
            <w:r w:rsidRPr="00AF7DE1">
              <w:t>Número de identificação</w:t>
            </w:r>
            <w:r>
              <w:t>.</w:t>
            </w:r>
          </w:p>
        </w:tc>
      </w:tr>
      <w:tr w:rsidR="005D3DF3" w14:paraId="64BEC243" w14:textId="77777777" w:rsidTr="4E0CBF44">
        <w:trPr>
          <w:jc w:val="center"/>
        </w:trPr>
        <w:tc>
          <w:tcPr>
            <w:tcW w:w="2781" w:type="dxa"/>
            <w:vAlign w:val="center"/>
          </w:tcPr>
          <w:p w14:paraId="1078BBAA" w14:textId="77777777" w:rsidR="005D3DF3" w:rsidRDefault="005D3DF3" w:rsidP="00920BD7">
            <w:pPr>
              <w:pStyle w:val="IndraNormal"/>
            </w:pPr>
            <w:r w:rsidRPr="76F07C8F">
              <w:t>- - Holder Of The Transit Procedure</w:t>
            </w:r>
          </w:p>
        </w:tc>
        <w:tc>
          <w:tcPr>
            <w:tcW w:w="978" w:type="dxa"/>
            <w:vAlign w:val="center"/>
          </w:tcPr>
          <w:p w14:paraId="02C42EE5" w14:textId="77777777" w:rsidR="005D3DF3" w:rsidRDefault="005D3DF3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3B47BB44" w14:textId="77777777" w:rsidR="005D3DF3" w:rsidRDefault="005D3DF3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49E802C3" w14:textId="1B69CB13" w:rsidR="005D3DF3" w:rsidRDefault="005D3DF3" w:rsidP="00920BD7">
            <w:pPr>
              <w:pStyle w:val="IndraNormal"/>
            </w:pPr>
            <w:r w:rsidRPr="007272FA">
              <w:rPr>
                <w:lang w:val="pt-PT"/>
              </w:rPr>
              <w:t xml:space="preserve">Titular do regime de trânsito. Destina-se a identificar o titular do regime de trânsito.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_Ref109683885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5D3DF3" w14:paraId="3D0CE619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052F72DD" w14:textId="77777777" w:rsidR="005D3DF3" w:rsidRPr="002D20AA" w:rsidRDefault="005D3DF3" w:rsidP="00920BD7">
            <w:pPr>
              <w:pStyle w:val="IndraNormal"/>
            </w:pPr>
            <w:r w:rsidRPr="002D20AA">
              <w:t>- - Person lodging The Customs Goods Manifest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085638B1" w14:textId="77777777" w:rsidR="005D3DF3" w:rsidRDefault="005D3DF3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6EC99ED0" w14:textId="39807857" w:rsidR="005D3DF3" w:rsidRDefault="00BA0690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47DE7A76" w14:textId="54D4A5BB" w:rsidR="005D3DF3" w:rsidRDefault="005D3DF3" w:rsidP="00920BD7">
            <w:pPr>
              <w:pStyle w:val="IndraNormal"/>
            </w:pPr>
            <w:r w:rsidRPr="007272FA">
              <w:rPr>
                <w:lang w:val="pt-PT"/>
              </w:rPr>
              <w:t xml:space="preserve">Pessoa que apresenta o manifesto aduaneiro das mercadorias.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_Ref109683890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A23D13" w14:paraId="4E5FD739" w14:textId="77777777" w:rsidTr="4E0CBF44">
        <w:trPr>
          <w:jc w:val="center"/>
        </w:trPr>
        <w:tc>
          <w:tcPr>
            <w:tcW w:w="2781" w:type="dxa"/>
            <w:vAlign w:val="center"/>
          </w:tcPr>
          <w:p w14:paraId="6673AD05" w14:textId="262E0629" w:rsidR="00A23D13" w:rsidRDefault="00A23D13" w:rsidP="00920BD7">
            <w:pPr>
              <w:pStyle w:val="IndraNormal"/>
            </w:pPr>
            <w:r w:rsidRPr="76F07C8F">
              <w:lastRenderedPageBreak/>
              <w:t xml:space="preserve">- </w:t>
            </w:r>
            <w:r>
              <w:t>Location</w:t>
            </w:r>
          </w:p>
        </w:tc>
        <w:tc>
          <w:tcPr>
            <w:tcW w:w="978" w:type="dxa"/>
            <w:vAlign w:val="center"/>
          </w:tcPr>
          <w:p w14:paraId="7EC18FA6" w14:textId="77777777" w:rsidR="00A23D13" w:rsidRDefault="00A23D1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62B0D6A7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3527AE8B" w14:textId="77777777" w:rsidR="00A23D13" w:rsidRDefault="00A23D13" w:rsidP="00920BD7">
            <w:pPr>
              <w:pStyle w:val="IndraNormal"/>
            </w:pPr>
            <w:r>
              <w:t>Locais</w:t>
            </w:r>
          </w:p>
        </w:tc>
      </w:tr>
      <w:tr w:rsidR="006B2FB1" w14:paraId="080ADD05" w14:textId="77777777" w:rsidTr="4E0CBF44">
        <w:trPr>
          <w:jc w:val="center"/>
        </w:trPr>
        <w:tc>
          <w:tcPr>
            <w:tcW w:w="2781" w:type="dxa"/>
            <w:vAlign w:val="center"/>
          </w:tcPr>
          <w:p w14:paraId="0D81C972" w14:textId="77777777" w:rsidR="006B2FB1" w:rsidRDefault="006B2FB1" w:rsidP="00920BD7">
            <w:pPr>
              <w:pStyle w:val="IndraNormal"/>
            </w:pPr>
            <w:r>
              <w:t>- - Warehouse</w:t>
            </w:r>
          </w:p>
        </w:tc>
        <w:tc>
          <w:tcPr>
            <w:tcW w:w="978" w:type="dxa"/>
            <w:vAlign w:val="center"/>
          </w:tcPr>
          <w:p w14:paraId="4719D24F" w14:textId="77777777" w:rsidR="006B2FB1" w:rsidRDefault="006B2FB1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44A60DDF" w14:textId="0173F053" w:rsidR="006B2FB1" w:rsidRDefault="006061D6" w:rsidP="00920BD7">
            <w:pPr>
              <w:pStyle w:val="IndraNormal"/>
            </w:pPr>
            <w:r>
              <w:t xml:space="preserve">0 ou </w:t>
            </w:r>
            <w:r w:rsidR="006B2FB1">
              <w:t>1</w:t>
            </w:r>
          </w:p>
        </w:tc>
        <w:tc>
          <w:tcPr>
            <w:tcW w:w="4188" w:type="dxa"/>
            <w:vAlign w:val="center"/>
          </w:tcPr>
          <w:p w14:paraId="316EF071" w14:textId="77777777" w:rsidR="006B2FB1" w:rsidRDefault="006B2FB1" w:rsidP="00920BD7">
            <w:pPr>
              <w:pStyle w:val="IndraNormal"/>
            </w:pPr>
            <w:r>
              <w:t>Armazém.</w:t>
            </w:r>
          </w:p>
        </w:tc>
      </w:tr>
      <w:tr w:rsidR="006B2FB1" w:rsidRPr="00537308" w14:paraId="0430C131" w14:textId="77777777" w:rsidTr="4E0CBF44">
        <w:trPr>
          <w:jc w:val="center"/>
        </w:trPr>
        <w:tc>
          <w:tcPr>
            <w:tcW w:w="2781" w:type="dxa"/>
            <w:vAlign w:val="center"/>
          </w:tcPr>
          <w:p w14:paraId="23CDC49C" w14:textId="77777777" w:rsidR="006B2FB1" w:rsidRDefault="006B2FB1" w:rsidP="00920BD7">
            <w:pPr>
              <w:pStyle w:val="IndraNormal"/>
            </w:pPr>
            <w:r w:rsidRPr="76F07C8F">
              <w:t>- - - Type</w:t>
            </w:r>
          </w:p>
        </w:tc>
        <w:tc>
          <w:tcPr>
            <w:tcW w:w="978" w:type="dxa"/>
            <w:vAlign w:val="center"/>
          </w:tcPr>
          <w:p w14:paraId="27FC6C91" w14:textId="77777777" w:rsidR="006B2FB1" w:rsidRDefault="006B2FB1" w:rsidP="00920BD7">
            <w:pPr>
              <w:pStyle w:val="IndraNormal"/>
            </w:pPr>
            <w:r>
              <w:t>a1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9DDACA0" w14:textId="77777777" w:rsidR="006B2FB1" w:rsidRDefault="006B2FB1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68344792" w14:textId="77777777" w:rsidR="006B2FB1" w:rsidRPr="00334D7B" w:rsidRDefault="006B2FB1" w:rsidP="00920BD7">
            <w:pPr>
              <w:pStyle w:val="IndraNormal"/>
              <w:rPr>
                <w:lang w:val="pt-PT"/>
              </w:rPr>
            </w:pPr>
            <w:r w:rsidRPr="00334D7B">
              <w:rPr>
                <w:rFonts w:eastAsiaTheme="minorEastAsia"/>
                <w:lang w:val="pt-PT"/>
              </w:rPr>
              <w:t>Tipo de armazém.</w:t>
            </w:r>
          </w:p>
          <w:p w14:paraId="38AA96E3" w14:textId="77777777" w:rsidR="006B2FB1" w:rsidRPr="00334D7B" w:rsidRDefault="006B2FB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Lista de códigos aplicáveis:</w:t>
            </w:r>
            <w:r w:rsidRPr="00334D7B">
              <w:rPr>
                <w:lang w:val="pt-PT"/>
              </w:rPr>
              <w:br/>
              <w:t>R – Public customs warehouse type I</w:t>
            </w:r>
          </w:p>
          <w:p w14:paraId="036B5D0F" w14:textId="77777777" w:rsidR="006B2FB1" w:rsidRPr="00CC19ED" w:rsidRDefault="006B2FB1" w:rsidP="00920BD7">
            <w:pPr>
              <w:pStyle w:val="IndraNormal"/>
            </w:pPr>
            <w:r w:rsidRPr="00CC19ED">
              <w:t>S – Public customs warehouse type II</w:t>
            </w:r>
          </w:p>
          <w:p w14:paraId="48DDACB7" w14:textId="77777777" w:rsidR="006B2FB1" w:rsidRPr="00CC19ED" w:rsidRDefault="006B2FB1" w:rsidP="00920BD7">
            <w:pPr>
              <w:pStyle w:val="IndraNormal"/>
            </w:pPr>
            <w:r w:rsidRPr="00CC19ED">
              <w:t>T – Public customs warehouse type III</w:t>
            </w:r>
          </w:p>
          <w:p w14:paraId="7B37BF05" w14:textId="77777777" w:rsidR="006B2FB1" w:rsidRPr="00CC19ED" w:rsidRDefault="006B2FB1" w:rsidP="00920BD7">
            <w:pPr>
              <w:pStyle w:val="IndraNormal"/>
            </w:pPr>
            <w:r w:rsidRPr="00CC19ED">
              <w:t>U - Private customs warehouse</w:t>
            </w:r>
          </w:p>
          <w:p w14:paraId="24A81B27" w14:textId="77777777" w:rsidR="006B2FB1" w:rsidRPr="00CC19ED" w:rsidRDefault="006B2FB1" w:rsidP="00920BD7">
            <w:pPr>
              <w:pStyle w:val="IndraNormal"/>
            </w:pPr>
            <w:r w:rsidRPr="00CC19ED">
              <w:t>V - Storage facilities for the temporary storage of goods</w:t>
            </w:r>
          </w:p>
          <w:p w14:paraId="60267637" w14:textId="77777777" w:rsidR="006B2FB1" w:rsidRPr="00CC19ED" w:rsidRDefault="006B2FB1" w:rsidP="00920BD7">
            <w:pPr>
              <w:pStyle w:val="IndraNormal"/>
            </w:pPr>
            <w:r w:rsidRPr="00CC19ED">
              <w:t>Y - Non-customs warehouse</w:t>
            </w:r>
          </w:p>
          <w:p w14:paraId="3E920E06" w14:textId="77777777" w:rsidR="006B2FB1" w:rsidRPr="00CC19ED" w:rsidRDefault="006B2FB1" w:rsidP="00920BD7">
            <w:pPr>
              <w:pStyle w:val="IndraNormal"/>
            </w:pPr>
            <w:r w:rsidRPr="00CC19ED">
              <w:t>Z - Free zone</w:t>
            </w:r>
          </w:p>
        </w:tc>
      </w:tr>
      <w:tr w:rsidR="006B2FB1" w14:paraId="39171BA5" w14:textId="77777777" w:rsidTr="4E0CBF44">
        <w:trPr>
          <w:jc w:val="center"/>
        </w:trPr>
        <w:tc>
          <w:tcPr>
            <w:tcW w:w="2781" w:type="dxa"/>
            <w:vAlign w:val="center"/>
          </w:tcPr>
          <w:p w14:paraId="5D703370" w14:textId="77777777" w:rsidR="006B2FB1" w:rsidRDefault="006B2FB1" w:rsidP="00920BD7">
            <w:pPr>
              <w:pStyle w:val="IndraNormal"/>
            </w:pPr>
            <w:r>
              <w:t>- - - Identifier</w:t>
            </w:r>
          </w:p>
        </w:tc>
        <w:tc>
          <w:tcPr>
            <w:tcW w:w="978" w:type="dxa"/>
            <w:vAlign w:val="center"/>
          </w:tcPr>
          <w:p w14:paraId="34724A32" w14:textId="77777777" w:rsidR="006B2FB1" w:rsidRDefault="006B2FB1" w:rsidP="00920BD7">
            <w:pPr>
              <w:pStyle w:val="IndraNormal"/>
            </w:pPr>
            <w:r>
              <w:t>an..35</w:t>
            </w:r>
          </w:p>
        </w:tc>
        <w:tc>
          <w:tcPr>
            <w:tcW w:w="1257" w:type="dxa"/>
            <w:vAlign w:val="center"/>
          </w:tcPr>
          <w:p w14:paraId="1F953955" w14:textId="77777777" w:rsidR="006B2FB1" w:rsidRDefault="006B2FB1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3AC52B33" w14:textId="77777777" w:rsidR="006B2FB1" w:rsidRDefault="006B2FB1" w:rsidP="00920BD7">
            <w:pPr>
              <w:pStyle w:val="IndraNormal"/>
              <w:rPr>
                <w:rFonts w:eastAsiaTheme="minorEastAsia"/>
              </w:rPr>
            </w:pPr>
            <w:r w:rsidRPr="008E040D">
              <w:rPr>
                <w:rFonts w:eastAsiaTheme="minorEastAsia"/>
              </w:rPr>
              <w:t>Identificador</w:t>
            </w:r>
            <w:r>
              <w:rPr>
                <w:rFonts w:eastAsiaTheme="minorEastAsia"/>
              </w:rPr>
              <w:t xml:space="preserve"> do armazém.</w:t>
            </w:r>
          </w:p>
        </w:tc>
      </w:tr>
      <w:tr w:rsidR="00A23D13" w14:paraId="625DC3FE" w14:textId="77777777" w:rsidTr="4E0CBF44">
        <w:trPr>
          <w:jc w:val="center"/>
        </w:trPr>
        <w:tc>
          <w:tcPr>
            <w:tcW w:w="2781" w:type="dxa"/>
            <w:vAlign w:val="center"/>
          </w:tcPr>
          <w:p w14:paraId="4DD07F8C" w14:textId="77777777" w:rsidR="00A23D13" w:rsidRDefault="00A23D13" w:rsidP="00920BD7">
            <w:pPr>
              <w:pStyle w:val="IndraNormal"/>
            </w:pPr>
            <w:r w:rsidRPr="76F07C8F">
              <w:t>- - Place Of Loading</w:t>
            </w:r>
          </w:p>
        </w:tc>
        <w:tc>
          <w:tcPr>
            <w:tcW w:w="978" w:type="dxa"/>
            <w:vAlign w:val="center"/>
          </w:tcPr>
          <w:p w14:paraId="52B9EF88" w14:textId="77777777" w:rsidR="00A23D13" w:rsidRDefault="00A23D1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42270DCC" w14:textId="62448B78" w:rsidR="00A23D13" w:rsidRDefault="006061D6" w:rsidP="00920BD7">
            <w:pPr>
              <w:pStyle w:val="IndraNormal"/>
            </w:pPr>
            <w:r>
              <w:t xml:space="preserve">0 ou </w:t>
            </w:r>
            <w:r w:rsidR="00A23D13" w:rsidRPr="76F07C8F">
              <w:t>1</w:t>
            </w:r>
          </w:p>
        </w:tc>
        <w:tc>
          <w:tcPr>
            <w:tcW w:w="4188" w:type="dxa"/>
            <w:vAlign w:val="center"/>
          </w:tcPr>
          <w:p w14:paraId="6F491955" w14:textId="01360FDB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Local de carga.</w:t>
            </w:r>
            <w:r w:rsidR="000823F2" w:rsidRPr="00334D7B">
              <w:rPr>
                <w:lang w:val="pt-PT"/>
              </w:rPr>
              <w:t xml:space="preserve"> Deve ser indicado o Porto de Carga.</w:t>
            </w:r>
          </w:p>
        </w:tc>
      </w:tr>
      <w:tr w:rsidR="00A23D13" w14:paraId="4F4C9EE8" w14:textId="77777777" w:rsidTr="4E0CBF44">
        <w:trPr>
          <w:jc w:val="center"/>
        </w:trPr>
        <w:tc>
          <w:tcPr>
            <w:tcW w:w="2781" w:type="dxa"/>
            <w:vAlign w:val="center"/>
          </w:tcPr>
          <w:p w14:paraId="4234D9B0" w14:textId="77777777" w:rsidR="00A23D13" w:rsidRDefault="00A23D13" w:rsidP="00920BD7">
            <w:pPr>
              <w:pStyle w:val="IndraNormal"/>
            </w:pPr>
            <w:r w:rsidRPr="76F07C8F">
              <w:t>- - - UNLOCODE</w:t>
            </w:r>
          </w:p>
        </w:tc>
        <w:tc>
          <w:tcPr>
            <w:tcW w:w="978" w:type="dxa"/>
            <w:vAlign w:val="center"/>
          </w:tcPr>
          <w:p w14:paraId="00901CCB" w14:textId="77777777" w:rsidR="00A23D13" w:rsidRDefault="00A23D13" w:rsidP="00920BD7">
            <w:pPr>
              <w:pStyle w:val="IndraNormal"/>
            </w:pPr>
            <w:r w:rsidRPr="76F07C8F">
              <w:t>an..17</w:t>
            </w:r>
          </w:p>
        </w:tc>
        <w:tc>
          <w:tcPr>
            <w:tcW w:w="1257" w:type="dxa"/>
            <w:vAlign w:val="center"/>
          </w:tcPr>
          <w:p w14:paraId="33AD41C8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18C16BAE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Indicar o código UN/LOCODE para o local de carga das mercadorias no meio de transporte utilizado para o seu transporte para o território aduaneiro da União.</w:t>
            </w:r>
          </w:p>
        </w:tc>
      </w:tr>
      <w:tr w:rsidR="00A23D13" w14:paraId="04D1C9D0" w14:textId="77777777" w:rsidTr="4E0CBF44">
        <w:trPr>
          <w:jc w:val="center"/>
        </w:trPr>
        <w:tc>
          <w:tcPr>
            <w:tcW w:w="2781" w:type="dxa"/>
            <w:vAlign w:val="center"/>
          </w:tcPr>
          <w:p w14:paraId="4978FE50" w14:textId="77777777" w:rsidR="00A23D13" w:rsidRDefault="00A23D13" w:rsidP="00920BD7">
            <w:pPr>
              <w:pStyle w:val="IndraNormal"/>
            </w:pPr>
            <w:r w:rsidRPr="76F07C8F">
              <w:t>- - - Country</w:t>
            </w:r>
          </w:p>
        </w:tc>
        <w:tc>
          <w:tcPr>
            <w:tcW w:w="978" w:type="dxa"/>
            <w:vAlign w:val="center"/>
          </w:tcPr>
          <w:p w14:paraId="41C124EB" w14:textId="77777777" w:rsidR="00A23D13" w:rsidRDefault="00A23D13" w:rsidP="00920BD7">
            <w:pPr>
              <w:pStyle w:val="IndraNormal"/>
            </w:pPr>
            <w:r w:rsidRPr="76F07C8F">
              <w:t>a2</w:t>
            </w:r>
          </w:p>
        </w:tc>
        <w:tc>
          <w:tcPr>
            <w:tcW w:w="1257" w:type="dxa"/>
            <w:vAlign w:val="center"/>
          </w:tcPr>
          <w:p w14:paraId="29B22DC1" w14:textId="77777777" w:rsidR="00A23D13" w:rsidRDefault="00A23D13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33920B8C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País. Preenchimento obrigatório se não for indicado o UN/LOCODE. Se o código UN/LOCODE não for conhecido, indicar o código do país para o local de carga das mercadorias no meio de transporte utilizado para o seu transporte no território aduaneiro da União.</w:t>
            </w:r>
          </w:p>
        </w:tc>
      </w:tr>
      <w:tr w:rsidR="00A23D13" w:rsidRPr="00460B44" w14:paraId="5B4A4FF5" w14:textId="77777777" w:rsidTr="4E0CBF44">
        <w:trPr>
          <w:jc w:val="center"/>
        </w:trPr>
        <w:tc>
          <w:tcPr>
            <w:tcW w:w="2781" w:type="dxa"/>
            <w:vAlign w:val="center"/>
          </w:tcPr>
          <w:p w14:paraId="7F37DCC4" w14:textId="77777777" w:rsidR="00A23D13" w:rsidRDefault="00A23D13" w:rsidP="00920BD7">
            <w:pPr>
              <w:pStyle w:val="IndraNormal"/>
            </w:pPr>
            <w:r w:rsidRPr="76F07C8F">
              <w:lastRenderedPageBreak/>
              <w:t>- - - Location</w:t>
            </w:r>
          </w:p>
        </w:tc>
        <w:tc>
          <w:tcPr>
            <w:tcW w:w="978" w:type="dxa"/>
            <w:vAlign w:val="center"/>
          </w:tcPr>
          <w:p w14:paraId="1D1D51DA" w14:textId="77777777" w:rsidR="00A23D13" w:rsidRDefault="00A23D13" w:rsidP="00920BD7">
            <w:pPr>
              <w:pStyle w:val="IndraNormal"/>
            </w:pPr>
            <w:r w:rsidRPr="76F07C8F">
              <w:t>an..35</w:t>
            </w:r>
          </w:p>
        </w:tc>
        <w:tc>
          <w:tcPr>
            <w:tcW w:w="1257" w:type="dxa"/>
            <w:vAlign w:val="center"/>
          </w:tcPr>
          <w:p w14:paraId="08D9DB69" w14:textId="77777777" w:rsidR="00A23D13" w:rsidRDefault="00A23D13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28C2FC00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Localização (nome do local). Preenchimento obrigatório se não for indicado o UN/LOCODE. Se o código UN/LOCODE não for conhecido, indicar o nome do local de carga das mercadorias no meio de transporte utilizado para o seu transporte para o território aduaneiro da União.</w:t>
            </w:r>
          </w:p>
        </w:tc>
      </w:tr>
      <w:tr w:rsidR="00A23D13" w:rsidRPr="00460B44" w14:paraId="3E83D071" w14:textId="77777777" w:rsidTr="4E0CBF44">
        <w:trPr>
          <w:jc w:val="center"/>
        </w:trPr>
        <w:tc>
          <w:tcPr>
            <w:tcW w:w="2781" w:type="dxa"/>
            <w:vAlign w:val="center"/>
          </w:tcPr>
          <w:p w14:paraId="4CEA608A" w14:textId="77777777" w:rsidR="00A23D13" w:rsidRDefault="00A23D13" w:rsidP="00920BD7">
            <w:pPr>
              <w:pStyle w:val="IndraNormal"/>
            </w:pPr>
            <w:r w:rsidRPr="76F07C8F">
              <w:t>- - Place Of Unloading</w:t>
            </w:r>
          </w:p>
        </w:tc>
        <w:tc>
          <w:tcPr>
            <w:tcW w:w="978" w:type="dxa"/>
            <w:vAlign w:val="center"/>
          </w:tcPr>
          <w:p w14:paraId="5686759C" w14:textId="77777777" w:rsidR="00A23D13" w:rsidRPr="00460B44" w:rsidRDefault="00A23D13" w:rsidP="00920BD7">
            <w:pPr>
              <w:pStyle w:val="IndraNormal"/>
            </w:pPr>
            <w:r w:rsidRPr="00460B44">
              <w:t>-</w:t>
            </w:r>
          </w:p>
        </w:tc>
        <w:tc>
          <w:tcPr>
            <w:tcW w:w="1257" w:type="dxa"/>
            <w:vAlign w:val="center"/>
          </w:tcPr>
          <w:p w14:paraId="7F5AB597" w14:textId="24646880" w:rsidR="00A23D13" w:rsidRPr="00460B44" w:rsidRDefault="006061D6" w:rsidP="00920BD7">
            <w:pPr>
              <w:pStyle w:val="IndraNormal"/>
            </w:pPr>
            <w:r>
              <w:t xml:space="preserve">0 ou </w:t>
            </w:r>
            <w:r w:rsidR="00A23D13" w:rsidRPr="00460B44">
              <w:t>1</w:t>
            </w:r>
          </w:p>
        </w:tc>
        <w:tc>
          <w:tcPr>
            <w:tcW w:w="4188" w:type="dxa"/>
            <w:vAlign w:val="center"/>
          </w:tcPr>
          <w:p w14:paraId="55F54C7A" w14:textId="10E9F68D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Local de descarga</w:t>
            </w:r>
            <w:r w:rsidR="000823F2" w:rsidRPr="00334D7B">
              <w:rPr>
                <w:lang w:val="pt-PT"/>
              </w:rPr>
              <w:t>. Deve ser indicado o Porto de Descarga.</w:t>
            </w:r>
          </w:p>
        </w:tc>
      </w:tr>
      <w:tr w:rsidR="00A23D13" w:rsidRPr="00B20036" w14:paraId="274EE223" w14:textId="77777777" w:rsidTr="4E0CBF44">
        <w:trPr>
          <w:jc w:val="center"/>
        </w:trPr>
        <w:tc>
          <w:tcPr>
            <w:tcW w:w="2781" w:type="dxa"/>
            <w:vAlign w:val="center"/>
          </w:tcPr>
          <w:p w14:paraId="61E05D02" w14:textId="77777777" w:rsidR="00A23D13" w:rsidRPr="000823F2" w:rsidRDefault="00A23D13" w:rsidP="00920BD7">
            <w:pPr>
              <w:pStyle w:val="IndraNormal"/>
            </w:pPr>
            <w:r w:rsidRPr="000823F2">
              <w:t>- - - UNLOCODE</w:t>
            </w:r>
          </w:p>
        </w:tc>
        <w:tc>
          <w:tcPr>
            <w:tcW w:w="978" w:type="dxa"/>
            <w:vAlign w:val="center"/>
          </w:tcPr>
          <w:p w14:paraId="775D0D62" w14:textId="77777777" w:rsidR="00A23D13" w:rsidRPr="000823F2" w:rsidRDefault="00A23D13" w:rsidP="00920BD7">
            <w:pPr>
              <w:pStyle w:val="IndraNormal"/>
            </w:pPr>
            <w:r w:rsidRPr="000823F2">
              <w:t>an..17</w:t>
            </w:r>
          </w:p>
        </w:tc>
        <w:tc>
          <w:tcPr>
            <w:tcW w:w="1257" w:type="dxa"/>
            <w:vAlign w:val="center"/>
          </w:tcPr>
          <w:p w14:paraId="47D76BE0" w14:textId="77777777" w:rsidR="00A23D13" w:rsidRPr="000823F2" w:rsidRDefault="00A23D13" w:rsidP="00920BD7">
            <w:pPr>
              <w:pStyle w:val="IndraNormal"/>
            </w:pPr>
            <w:r w:rsidRPr="000823F2">
              <w:t>1</w:t>
            </w:r>
          </w:p>
        </w:tc>
        <w:tc>
          <w:tcPr>
            <w:tcW w:w="4188" w:type="dxa"/>
            <w:vAlign w:val="center"/>
          </w:tcPr>
          <w:p w14:paraId="2E525335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Indicar o código UN/LOCODE para o local de descarga das mercadorias do meio de transporte que as introduziu no território aduaneiro da União.</w:t>
            </w:r>
          </w:p>
        </w:tc>
      </w:tr>
      <w:tr w:rsidR="00A23D13" w:rsidRPr="00B20036" w14:paraId="22760A27" w14:textId="77777777" w:rsidTr="4E0CBF44">
        <w:trPr>
          <w:jc w:val="center"/>
        </w:trPr>
        <w:tc>
          <w:tcPr>
            <w:tcW w:w="2781" w:type="dxa"/>
            <w:vAlign w:val="center"/>
          </w:tcPr>
          <w:p w14:paraId="18460FF1" w14:textId="77777777" w:rsidR="00A23D13" w:rsidRDefault="00A23D13" w:rsidP="00920BD7">
            <w:pPr>
              <w:pStyle w:val="IndraNormal"/>
            </w:pPr>
            <w:r w:rsidRPr="76F07C8F">
              <w:t>- - - Country</w:t>
            </w:r>
          </w:p>
        </w:tc>
        <w:tc>
          <w:tcPr>
            <w:tcW w:w="978" w:type="dxa"/>
            <w:vAlign w:val="center"/>
          </w:tcPr>
          <w:p w14:paraId="52DE3F01" w14:textId="77777777" w:rsidR="00A23D13" w:rsidRPr="00460B44" w:rsidRDefault="00A23D13" w:rsidP="00920BD7">
            <w:pPr>
              <w:pStyle w:val="IndraNormal"/>
            </w:pPr>
            <w:r w:rsidRPr="00460B44">
              <w:t>a2</w:t>
            </w:r>
          </w:p>
        </w:tc>
        <w:tc>
          <w:tcPr>
            <w:tcW w:w="1257" w:type="dxa"/>
            <w:vAlign w:val="center"/>
          </w:tcPr>
          <w:p w14:paraId="3323FAE1" w14:textId="77777777" w:rsidR="00A23D13" w:rsidRPr="00460B44" w:rsidRDefault="00A23D13" w:rsidP="00920BD7">
            <w:pPr>
              <w:pStyle w:val="IndraNormal"/>
            </w:pPr>
            <w:r w:rsidRPr="00460B44">
              <w:t>0 ou 1</w:t>
            </w:r>
          </w:p>
        </w:tc>
        <w:tc>
          <w:tcPr>
            <w:tcW w:w="4188" w:type="dxa"/>
            <w:vAlign w:val="center"/>
          </w:tcPr>
          <w:p w14:paraId="065C6AB3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País. Preenchimento obrigatório se não for indicado o UN/LOCODE. Se o código UN/LOCODE não for conhecido, indicar o código do país para o local de descarga das mercadorias do meio de transporte que as introduziu no território aduaneiro da União.</w:t>
            </w:r>
          </w:p>
        </w:tc>
      </w:tr>
      <w:tr w:rsidR="00A23D13" w14:paraId="34585060" w14:textId="77777777" w:rsidTr="4E0CBF44">
        <w:trPr>
          <w:jc w:val="center"/>
        </w:trPr>
        <w:tc>
          <w:tcPr>
            <w:tcW w:w="2781" w:type="dxa"/>
            <w:vAlign w:val="center"/>
          </w:tcPr>
          <w:p w14:paraId="25704BB1" w14:textId="77777777" w:rsidR="00A23D13" w:rsidRDefault="00A23D13" w:rsidP="00920BD7">
            <w:pPr>
              <w:pStyle w:val="IndraNormal"/>
            </w:pPr>
            <w:r w:rsidRPr="76F07C8F">
              <w:t>- - - Location</w:t>
            </w:r>
          </w:p>
        </w:tc>
        <w:tc>
          <w:tcPr>
            <w:tcW w:w="978" w:type="dxa"/>
            <w:vAlign w:val="center"/>
          </w:tcPr>
          <w:p w14:paraId="601490C0" w14:textId="77777777" w:rsidR="00A23D13" w:rsidRPr="00460B44" w:rsidRDefault="00A23D13" w:rsidP="00920BD7">
            <w:pPr>
              <w:pStyle w:val="IndraNormal"/>
            </w:pPr>
            <w:r w:rsidRPr="00460B44">
              <w:t>an..35</w:t>
            </w:r>
          </w:p>
        </w:tc>
        <w:tc>
          <w:tcPr>
            <w:tcW w:w="1257" w:type="dxa"/>
            <w:vAlign w:val="center"/>
          </w:tcPr>
          <w:p w14:paraId="10021295" w14:textId="77777777" w:rsidR="00A23D13" w:rsidRDefault="00A23D13" w:rsidP="00920BD7">
            <w:pPr>
              <w:pStyle w:val="IndraNormal"/>
            </w:pPr>
            <w:r w:rsidRPr="00460B44">
              <w:rPr>
                <w:lang w:val="en-US"/>
              </w:rPr>
              <w:t>0 o</w:t>
            </w:r>
            <w:r w:rsidRPr="76F07C8F">
              <w:t>u 1</w:t>
            </w:r>
          </w:p>
        </w:tc>
        <w:tc>
          <w:tcPr>
            <w:tcW w:w="4188" w:type="dxa"/>
            <w:vAlign w:val="center"/>
          </w:tcPr>
          <w:p w14:paraId="3A8FA922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Localização (nome do local). Preenchimento obrigatório se não for indicado o UN/LOCODE. Se o código UN/LOCODE não for conhecido, indicar o nome do local de descarga das mercadorias do meio de transporte que as introduziu no território aduaneiro da União.</w:t>
            </w:r>
          </w:p>
        </w:tc>
      </w:tr>
      <w:tr w:rsidR="00A23D13" w14:paraId="2B23C0C1" w14:textId="77777777" w:rsidTr="4E0CBF44">
        <w:trPr>
          <w:jc w:val="center"/>
        </w:trPr>
        <w:tc>
          <w:tcPr>
            <w:tcW w:w="2781" w:type="dxa"/>
            <w:vAlign w:val="center"/>
          </w:tcPr>
          <w:p w14:paraId="3B10303E" w14:textId="77777777" w:rsidR="00A23D13" w:rsidRDefault="00A23D13" w:rsidP="00920BD7">
            <w:pPr>
              <w:pStyle w:val="IndraNormal"/>
            </w:pPr>
            <w:r w:rsidRPr="76F07C8F">
              <w:t>- - First Port Of Shipment</w:t>
            </w:r>
          </w:p>
        </w:tc>
        <w:tc>
          <w:tcPr>
            <w:tcW w:w="978" w:type="dxa"/>
            <w:vAlign w:val="center"/>
          </w:tcPr>
          <w:p w14:paraId="77178B4B" w14:textId="77777777" w:rsidR="00A23D13" w:rsidRDefault="00A23D1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5D47B51B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22FBA633" w14:textId="77777777" w:rsidR="00A23D13" w:rsidRDefault="00A23D13" w:rsidP="00920BD7">
            <w:pPr>
              <w:pStyle w:val="IndraNormal"/>
            </w:pPr>
            <w:r w:rsidRPr="002D39DD">
              <w:t>Primeiro Porto de embarque</w:t>
            </w:r>
          </w:p>
        </w:tc>
      </w:tr>
      <w:tr w:rsidR="00A23D13" w14:paraId="078EAD89" w14:textId="77777777" w:rsidTr="4E0CBF44">
        <w:trPr>
          <w:jc w:val="center"/>
        </w:trPr>
        <w:tc>
          <w:tcPr>
            <w:tcW w:w="2781" w:type="dxa"/>
            <w:vAlign w:val="center"/>
          </w:tcPr>
          <w:p w14:paraId="15A677DE" w14:textId="77777777" w:rsidR="00A23D13" w:rsidRDefault="00A23D13" w:rsidP="00920BD7">
            <w:pPr>
              <w:pStyle w:val="IndraNormal"/>
            </w:pPr>
            <w:r w:rsidRPr="76F07C8F">
              <w:t>- - - UNLOCODE</w:t>
            </w:r>
          </w:p>
        </w:tc>
        <w:tc>
          <w:tcPr>
            <w:tcW w:w="978" w:type="dxa"/>
            <w:vAlign w:val="center"/>
          </w:tcPr>
          <w:p w14:paraId="2E514BA1" w14:textId="77777777" w:rsidR="00A23D13" w:rsidRDefault="00A23D13" w:rsidP="00920BD7">
            <w:pPr>
              <w:pStyle w:val="IndraNormal"/>
            </w:pPr>
            <w:r w:rsidRPr="76F07C8F">
              <w:t>an..17</w:t>
            </w:r>
          </w:p>
        </w:tc>
        <w:tc>
          <w:tcPr>
            <w:tcW w:w="1257" w:type="dxa"/>
            <w:vAlign w:val="center"/>
          </w:tcPr>
          <w:p w14:paraId="7FCF1A01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725933F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Código UN/LOCODE do Porto</w:t>
            </w:r>
          </w:p>
        </w:tc>
      </w:tr>
      <w:tr w:rsidR="00A23D13" w14:paraId="57087383" w14:textId="77777777" w:rsidTr="4E0CBF44">
        <w:trPr>
          <w:jc w:val="center"/>
        </w:trPr>
        <w:tc>
          <w:tcPr>
            <w:tcW w:w="2781" w:type="dxa"/>
            <w:vAlign w:val="center"/>
          </w:tcPr>
          <w:p w14:paraId="07A4057D" w14:textId="77777777" w:rsidR="00A23D13" w:rsidRDefault="00A23D13" w:rsidP="00920BD7">
            <w:pPr>
              <w:pStyle w:val="IndraNormal"/>
            </w:pPr>
            <w:r w:rsidRPr="76F07C8F">
              <w:lastRenderedPageBreak/>
              <w:t>- - - Country</w:t>
            </w:r>
          </w:p>
        </w:tc>
        <w:tc>
          <w:tcPr>
            <w:tcW w:w="978" w:type="dxa"/>
            <w:vAlign w:val="center"/>
          </w:tcPr>
          <w:p w14:paraId="3A734009" w14:textId="77777777" w:rsidR="00A23D13" w:rsidRDefault="00A23D13" w:rsidP="00920BD7">
            <w:pPr>
              <w:pStyle w:val="IndraNormal"/>
            </w:pPr>
            <w:r w:rsidRPr="76F07C8F">
              <w:t>a2</w:t>
            </w:r>
          </w:p>
        </w:tc>
        <w:tc>
          <w:tcPr>
            <w:tcW w:w="1257" w:type="dxa"/>
            <w:vAlign w:val="center"/>
          </w:tcPr>
          <w:p w14:paraId="726C78E0" w14:textId="77777777" w:rsidR="00A23D13" w:rsidRDefault="00A23D13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466620E3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País. Preenchimento obrigatório se não for indicado o UN/LOCODE.</w:t>
            </w:r>
          </w:p>
        </w:tc>
      </w:tr>
      <w:tr w:rsidR="00A23D13" w14:paraId="08BEF295" w14:textId="77777777" w:rsidTr="4E0CBF44">
        <w:trPr>
          <w:jc w:val="center"/>
        </w:trPr>
        <w:tc>
          <w:tcPr>
            <w:tcW w:w="2781" w:type="dxa"/>
            <w:vAlign w:val="center"/>
          </w:tcPr>
          <w:p w14:paraId="7A445AA1" w14:textId="77777777" w:rsidR="00A23D13" w:rsidRDefault="00A23D13" w:rsidP="00920BD7">
            <w:pPr>
              <w:pStyle w:val="IndraNormal"/>
            </w:pPr>
            <w:r w:rsidRPr="76F07C8F">
              <w:t>- - - Location</w:t>
            </w:r>
          </w:p>
        </w:tc>
        <w:tc>
          <w:tcPr>
            <w:tcW w:w="978" w:type="dxa"/>
            <w:vAlign w:val="center"/>
          </w:tcPr>
          <w:p w14:paraId="2B55BDDD" w14:textId="77777777" w:rsidR="00A23D13" w:rsidRDefault="00A23D13" w:rsidP="00920BD7">
            <w:pPr>
              <w:pStyle w:val="IndraNormal"/>
            </w:pPr>
            <w:r w:rsidRPr="76F07C8F">
              <w:t>an..35</w:t>
            </w:r>
          </w:p>
        </w:tc>
        <w:tc>
          <w:tcPr>
            <w:tcW w:w="1257" w:type="dxa"/>
            <w:vAlign w:val="center"/>
          </w:tcPr>
          <w:p w14:paraId="13618601" w14:textId="77777777" w:rsidR="00A23D13" w:rsidRDefault="00A23D13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1F5E891D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Localização (nome do local). Preenchimento obrigatório se não for indicado o UN/LOCODE.</w:t>
            </w:r>
          </w:p>
        </w:tc>
      </w:tr>
      <w:tr w:rsidR="00A23D13" w14:paraId="1D80BEDF" w14:textId="77777777" w:rsidTr="4E0CBF44">
        <w:trPr>
          <w:jc w:val="center"/>
        </w:trPr>
        <w:tc>
          <w:tcPr>
            <w:tcW w:w="2781" w:type="dxa"/>
            <w:vAlign w:val="center"/>
          </w:tcPr>
          <w:p w14:paraId="206CF7D3" w14:textId="77777777" w:rsidR="00A23D13" w:rsidRDefault="00A23D13" w:rsidP="00920BD7">
            <w:pPr>
              <w:pStyle w:val="IndraNormal"/>
            </w:pPr>
            <w:r w:rsidRPr="76F07C8F">
              <w:t>- - Port Of Destination</w:t>
            </w:r>
          </w:p>
        </w:tc>
        <w:tc>
          <w:tcPr>
            <w:tcW w:w="978" w:type="dxa"/>
            <w:vAlign w:val="center"/>
          </w:tcPr>
          <w:p w14:paraId="0F6C2E40" w14:textId="77777777" w:rsidR="00A23D13" w:rsidRDefault="00A23D1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44370380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0D8E0C76" w14:textId="77777777" w:rsidR="00A23D13" w:rsidRDefault="00A23D13" w:rsidP="00920BD7">
            <w:pPr>
              <w:pStyle w:val="IndraNormal"/>
            </w:pPr>
            <w:r>
              <w:t>Porto de Destino</w:t>
            </w:r>
          </w:p>
        </w:tc>
      </w:tr>
      <w:tr w:rsidR="00A23D13" w14:paraId="6BF0A0D1" w14:textId="77777777" w:rsidTr="4E0CBF44">
        <w:trPr>
          <w:jc w:val="center"/>
        </w:trPr>
        <w:tc>
          <w:tcPr>
            <w:tcW w:w="2781" w:type="dxa"/>
            <w:vAlign w:val="center"/>
          </w:tcPr>
          <w:p w14:paraId="6F2726BC" w14:textId="77777777" w:rsidR="00A23D13" w:rsidRDefault="00A23D13" w:rsidP="00920BD7">
            <w:pPr>
              <w:pStyle w:val="IndraNormal"/>
            </w:pPr>
            <w:r w:rsidRPr="76F07C8F">
              <w:t>- - - UNLOCODE</w:t>
            </w:r>
          </w:p>
        </w:tc>
        <w:tc>
          <w:tcPr>
            <w:tcW w:w="978" w:type="dxa"/>
            <w:vAlign w:val="center"/>
          </w:tcPr>
          <w:p w14:paraId="4C05DD34" w14:textId="77777777" w:rsidR="00A23D13" w:rsidRDefault="00A23D13" w:rsidP="00920BD7">
            <w:pPr>
              <w:pStyle w:val="IndraNormal"/>
            </w:pPr>
            <w:r w:rsidRPr="76F07C8F">
              <w:t>an..17</w:t>
            </w:r>
          </w:p>
        </w:tc>
        <w:tc>
          <w:tcPr>
            <w:tcW w:w="1257" w:type="dxa"/>
            <w:vAlign w:val="center"/>
          </w:tcPr>
          <w:p w14:paraId="1803E4BE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686B001F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Código UN/LOCODE do Porto</w:t>
            </w:r>
          </w:p>
        </w:tc>
      </w:tr>
      <w:tr w:rsidR="00A23D13" w14:paraId="29C653FA" w14:textId="77777777" w:rsidTr="4E0CBF44">
        <w:trPr>
          <w:jc w:val="center"/>
        </w:trPr>
        <w:tc>
          <w:tcPr>
            <w:tcW w:w="2781" w:type="dxa"/>
            <w:vAlign w:val="center"/>
          </w:tcPr>
          <w:p w14:paraId="09565FED" w14:textId="77777777" w:rsidR="00A23D13" w:rsidRDefault="00A23D13" w:rsidP="00920BD7">
            <w:pPr>
              <w:pStyle w:val="IndraNormal"/>
            </w:pPr>
            <w:r w:rsidRPr="76F07C8F">
              <w:t>- - - Country</w:t>
            </w:r>
          </w:p>
        </w:tc>
        <w:tc>
          <w:tcPr>
            <w:tcW w:w="978" w:type="dxa"/>
            <w:vAlign w:val="center"/>
          </w:tcPr>
          <w:p w14:paraId="51AAAD16" w14:textId="77777777" w:rsidR="00A23D13" w:rsidRDefault="00A23D13" w:rsidP="00920BD7">
            <w:pPr>
              <w:pStyle w:val="IndraNormal"/>
            </w:pPr>
            <w:r w:rsidRPr="76F07C8F">
              <w:t>a2</w:t>
            </w:r>
          </w:p>
        </w:tc>
        <w:tc>
          <w:tcPr>
            <w:tcW w:w="1257" w:type="dxa"/>
            <w:vAlign w:val="center"/>
          </w:tcPr>
          <w:p w14:paraId="1BBF025B" w14:textId="77777777" w:rsidR="00A23D13" w:rsidRDefault="00A23D13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09CA1CFA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País. Preenchimento obrigatório se não for indicado o UN/LOCODE.</w:t>
            </w:r>
          </w:p>
        </w:tc>
      </w:tr>
      <w:tr w:rsidR="00A23D13" w14:paraId="609F8F43" w14:textId="77777777" w:rsidTr="4E0CBF44">
        <w:trPr>
          <w:jc w:val="center"/>
        </w:trPr>
        <w:tc>
          <w:tcPr>
            <w:tcW w:w="2781" w:type="dxa"/>
            <w:vAlign w:val="center"/>
          </w:tcPr>
          <w:p w14:paraId="3890574B" w14:textId="77777777" w:rsidR="00A23D13" w:rsidRDefault="00A23D13" w:rsidP="00920BD7">
            <w:pPr>
              <w:pStyle w:val="IndraNormal"/>
            </w:pPr>
            <w:r w:rsidRPr="76F07C8F">
              <w:t>- - - Location</w:t>
            </w:r>
          </w:p>
        </w:tc>
        <w:tc>
          <w:tcPr>
            <w:tcW w:w="978" w:type="dxa"/>
            <w:vAlign w:val="center"/>
          </w:tcPr>
          <w:p w14:paraId="147197F0" w14:textId="77777777" w:rsidR="00A23D13" w:rsidRDefault="00A23D13" w:rsidP="00920BD7">
            <w:pPr>
              <w:pStyle w:val="IndraNormal"/>
            </w:pPr>
            <w:r w:rsidRPr="76F07C8F">
              <w:t>an..35</w:t>
            </w:r>
          </w:p>
        </w:tc>
        <w:tc>
          <w:tcPr>
            <w:tcW w:w="1257" w:type="dxa"/>
            <w:vAlign w:val="center"/>
          </w:tcPr>
          <w:p w14:paraId="64DE94CC" w14:textId="77777777" w:rsidR="00A23D13" w:rsidRDefault="00A23D13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49FF424E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Localização (nome do local). Preenchimento obrigatório se não for indicado o UN/LOCODE.</w:t>
            </w:r>
          </w:p>
        </w:tc>
      </w:tr>
      <w:tr w:rsidR="00A23D13" w14:paraId="14CF0CD2" w14:textId="77777777" w:rsidTr="4E0CBF44">
        <w:trPr>
          <w:jc w:val="center"/>
        </w:trPr>
        <w:tc>
          <w:tcPr>
            <w:tcW w:w="2781" w:type="dxa"/>
            <w:vAlign w:val="center"/>
          </w:tcPr>
          <w:p w14:paraId="6447F0E1" w14:textId="77777777" w:rsidR="00A23D13" w:rsidRDefault="00A23D13" w:rsidP="00920BD7">
            <w:pPr>
              <w:pStyle w:val="IndraNormal"/>
            </w:pPr>
            <w:r w:rsidRPr="76F07C8F">
              <w:t>- - Location Of Goods</w:t>
            </w:r>
          </w:p>
        </w:tc>
        <w:tc>
          <w:tcPr>
            <w:tcW w:w="978" w:type="dxa"/>
            <w:vAlign w:val="center"/>
          </w:tcPr>
          <w:p w14:paraId="36F0C506" w14:textId="77777777" w:rsidR="00A23D13" w:rsidRDefault="00A23D1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4DC3567D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9D9D50C" w14:textId="77777777" w:rsidR="00A23D13" w:rsidRDefault="00A23D13" w:rsidP="00920BD7">
            <w:pPr>
              <w:pStyle w:val="IndraNormal"/>
            </w:pPr>
            <w:r>
              <w:t>Localização das mercadorias.</w:t>
            </w:r>
          </w:p>
        </w:tc>
      </w:tr>
      <w:tr w:rsidR="00A23D13" w:rsidRPr="00537308" w14:paraId="20B5BB38" w14:textId="77777777" w:rsidTr="4E0CBF44">
        <w:trPr>
          <w:jc w:val="center"/>
        </w:trPr>
        <w:tc>
          <w:tcPr>
            <w:tcW w:w="2781" w:type="dxa"/>
            <w:vAlign w:val="center"/>
          </w:tcPr>
          <w:p w14:paraId="662B977F" w14:textId="77777777" w:rsidR="00A23D13" w:rsidRDefault="00A23D13" w:rsidP="00920BD7">
            <w:pPr>
              <w:pStyle w:val="IndraNormal"/>
            </w:pPr>
            <w:r w:rsidRPr="76F07C8F">
              <w:t>- - - Type Of Location</w:t>
            </w:r>
          </w:p>
        </w:tc>
        <w:tc>
          <w:tcPr>
            <w:tcW w:w="978" w:type="dxa"/>
            <w:vAlign w:val="center"/>
          </w:tcPr>
          <w:p w14:paraId="315FE0B8" w14:textId="77777777" w:rsidR="00A23D13" w:rsidRDefault="00A23D1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463CB6CE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223DCD03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Tipo de Localização</w:t>
            </w:r>
          </w:p>
          <w:p w14:paraId="37EEAD34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Lista de códigos aplicáveis:</w:t>
            </w:r>
          </w:p>
          <w:p w14:paraId="5A7777CF" w14:textId="77777777" w:rsidR="00A23D13" w:rsidRPr="00CC19ED" w:rsidRDefault="00A23D13" w:rsidP="00920BD7">
            <w:pPr>
              <w:pStyle w:val="IndraNormal"/>
            </w:pPr>
            <w:r w:rsidRPr="00CC19ED">
              <w:t>A - Designated location</w:t>
            </w:r>
          </w:p>
          <w:p w14:paraId="343C2AD3" w14:textId="77777777" w:rsidR="00A23D13" w:rsidRPr="00CC19ED" w:rsidRDefault="00A23D13" w:rsidP="00920BD7">
            <w:pPr>
              <w:pStyle w:val="IndraNormal"/>
            </w:pPr>
            <w:r w:rsidRPr="00CC19ED">
              <w:t>B - Authorised place</w:t>
            </w:r>
          </w:p>
          <w:p w14:paraId="0343A657" w14:textId="77777777" w:rsidR="00A23D13" w:rsidRPr="00CC19ED" w:rsidRDefault="00A23D13" w:rsidP="00920BD7">
            <w:pPr>
              <w:pStyle w:val="IndraNormal"/>
            </w:pPr>
            <w:r w:rsidRPr="00CC19ED">
              <w:t>C - Approved place</w:t>
            </w:r>
          </w:p>
          <w:p w14:paraId="5551083C" w14:textId="77777777" w:rsidR="00A23D13" w:rsidRPr="00CC19ED" w:rsidRDefault="00A23D13" w:rsidP="00920BD7">
            <w:pPr>
              <w:pStyle w:val="IndraNormal"/>
            </w:pPr>
            <w:r w:rsidRPr="00CC19ED">
              <w:t>D - Other</w:t>
            </w:r>
          </w:p>
        </w:tc>
      </w:tr>
      <w:tr w:rsidR="00A23D13" w:rsidRPr="009D0D90" w14:paraId="0B263878" w14:textId="77777777" w:rsidTr="4E0CBF44">
        <w:trPr>
          <w:jc w:val="center"/>
        </w:trPr>
        <w:tc>
          <w:tcPr>
            <w:tcW w:w="2781" w:type="dxa"/>
            <w:vAlign w:val="center"/>
          </w:tcPr>
          <w:p w14:paraId="76DC2084" w14:textId="77777777" w:rsidR="00A23D13" w:rsidRDefault="00A23D13" w:rsidP="00920BD7">
            <w:pPr>
              <w:pStyle w:val="IndraNormal"/>
            </w:pPr>
            <w:r w:rsidRPr="76F07C8F">
              <w:t>- - - Qualifier Of Identification</w:t>
            </w:r>
          </w:p>
        </w:tc>
        <w:tc>
          <w:tcPr>
            <w:tcW w:w="978" w:type="dxa"/>
            <w:vAlign w:val="center"/>
          </w:tcPr>
          <w:p w14:paraId="75D86B99" w14:textId="77777777" w:rsidR="00A23D13" w:rsidRDefault="00A23D1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0AA4D255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0FFC88F0" w14:textId="72A59751" w:rsidR="0010751E" w:rsidRPr="00334D7B" w:rsidRDefault="0010751E" w:rsidP="00920BD7">
            <w:pPr>
              <w:pStyle w:val="IndraNormal"/>
              <w:rPr>
                <w:lang w:val="pt-PT"/>
              </w:rPr>
            </w:pPr>
            <w:r w:rsidRPr="00334D7B">
              <w:rPr>
                <w:rFonts w:eastAsiaTheme="minorHAnsi"/>
                <w:lang w:val="pt-PT"/>
              </w:rPr>
              <w:t>Qualificador de Identificação.</w:t>
            </w:r>
          </w:p>
          <w:p w14:paraId="7025C332" w14:textId="212B2A25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Lista de códigos aplicáveis:</w:t>
            </w:r>
          </w:p>
          <w:p w14:paraId="62AEEF61" w14:textId="77777777" w:rsidR="00A23D13" w:rsidRPr="00FE4552" w:rsidRDefault="00A23D13" w:rsidP="00920BD7">
            <w:pPr>
              <w:pStyle w:val="IndraNormal"/>
            </w:pPr>
            <w:r w:rsidRPr="00FE4552">
              <w:t>V - Customs office identifier</w:t>
            </w:r>
          </w:p>
          <w:p w14:paraId="5B100DA2" w14:textId="77777777" w:rsidR="00A23D13" w:rsidRPr="00FE4552" w:rsidRDefault="00A23D13" w:rsidP="00920BD7">
            <w:pPr>
              <w:pStyle w:val="IndraNormal"/>
            </w:pPr>
            <w:r w:rsidRPr="00FE4552">
              <w:t>Y - Authorisation number</w:t>
            </w:r>
          </w:p>
          <w:p w14:paraId="11E7F81D" w14:textId="77777777" w:rsidR="00A23D13" w:rsidRPr="00CC19ED" w:rsidRDefault="00A23D13" w:rsidP="00920BD7">
            <w:pPr>
              <w:pStyle w:val="IndraNormal"/>
            </w:pPr>
            <w:r w:rsidRPr="00FE4552">
              <w:t>Z - Address</w:t>
            </w:r>
          </w:p>
        </w:tc>
      </w:tr>
      <w:tr w:rsidR="00A23D13" w14:paraId="1B2E4B4F" w14:textId="77777777" w:rsidTr="4E0CBF44">
        <w:trPr>
          <w:jc w:val="center"/>
        </w:trPr>
        <w:tc>
          <w:tcPr>
            <w:tcW w:w="2781" w:type="dxa"/>
            <w:vAlign w:val="center"/>
          </w:tcPr>
          <w:p w14:paraId="1A7EE6C8" w14:textId="048D8FBB" w:rsidR="00A23D13" w:rsidRDefault="00A23D13" w:rsidP="00920BD7">
            <w:pPr>
              <w:pStyle w:val="IndraNormal"/>
            </w:pPr>
            <w:r w:rsidRPr="76F07C8F">
              <w:lastRenderedPageBreak/>
              <w:t>- - - Customs</w:t>
            </w:r>
            <w:r w:rsidR="00682222">
              <w:t xml:space="preserve"> </w:t>
            </w:r>
            <w:r w:rsidRPr="76F07C8F">
              <w:t>Office</w:t>
            </w:r>
          </w:p>
        </w:tc>
        <w:tc>
          <w:tcPr>
            <w:tcW w:w="978" w:type="dxa"/>
            <w:vAlign w:val="center"/>
          </w:tcPr>
          <w:p w14:paraId="11685688" w14:textId="77777777" w:rsidR="00A23D13" w:rsidRDefault="00A23D13" w:rsidP="00920BD7">
            <w:pPr>
              <w:pStyle w:val="IndraNormal"/>
            </w:pPr>
            <w:r w:rsidRPr="76F07C8F">
              <w:t>an8</w:t>
            </w:r>
          </w:p>
        </w:tc>
        <w:tc>
          <w:tcPr>
            <w:tcW w:w="1257" w:type="dxa"/>
            <w:vAlign w:val="center"/>
          </w:tcPr>
          <w:p w14:paraId="6ACC6B02" w14:textId="77777777" w:rsidR="00A23D13" w:rsidRDefault="00A23D13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3F321021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Estância Aduaneira.</w:t>
            </w:r>
          </w:p>
          <w:p w14:paraId="027EBDBA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Indicar o código da estância aduaneira onde as mercadorias estão disponíveis para posterior controlo aduaneiro.</w:t>
            </w:r>
          </w:p>
          <w:p w14:paraId="7EA1AB1C" w14:textId="7DA899B6" w:rsidR="0010751E" w:rsidRPr="00334D7B" w:rsidRDefault="0010751E" w:rsidP="00920BD7">
            <w:pPr>
              <w:pStyle w:val="IndraNormal"/>
              <w:rPr>
                <w:lang w:val="pt-PT"/>
              </w:rPr>
            </w:pPr>
            <w:r w:rsidRPr="00334D7B">
              <w:rPr>
                <w:rFonts w:eastAsiaTheme="minorHAnsi"/>
                <w:lang w:val="pt-PT"/>
              </w:rPr>
              <w:t>Utilização obrigatória quando o Qualificador de identificação for indicado o código V.</w:t>
            </w:r>
          </w:p>
        </w:tc>
      </w:tr>
      <w:tr w:rsidR="00A23D13" w14:paraId="0653EC13" w14:textId="77777777" w:rsidTr="4E0CBF44">
        <w:trPr>
          <w:jc w:val="center"/>
        </w:trPr>
        <w:tc>
          <w:tcPr>
            <w:tcW w:w="2781" w:type="dxa"/>
            <w:vAlign w:val="center"/>
          </w:tcPr>
          <w:p w14:paraId="27887952" w14:textId="77777777" w:rsidR="00A23D13" w:rsidRPr="007E6A6A" w:rsidRDefault="00A23D13" w:rsidP="00920BD7">
            <w:pPr>
              <w:pStyle w:val="IndraNormal"/>
            </w:pPr>
            <w:r w:rsidRPr="007E6A6A">
              <w:t>- - - Authorisation Number</w:t>
            </w:r>
          </w:p>
        </w:tc>
        <w:tc>
          <w:tcPr>
            <w:tcW w:w="978" w:type="dxa"/>
            <w:vAlign w:val="center"/>
          </w:tcPr>
          <w:p w14:paraId="39A30BD1" w14:textId="77777777" w:rsidR="00A23D13" w:rsidRDefault="00A23D13" w:rsidP="00920BD7">
            <w:pPr>
              <w:pStyle w:val="IndraNormal"/>
            </w:pPr>
            <w:r w:rsidRPr="76F07C8F">
              <w:t>an..35</w:t>
            </w:r>
          </w:p>
        </w:tc>
        <w:tc>
          <w:tcPr>
            <w:tcW w:w="1257" w:type="dxa"/>
            <w:vAlign w:val="center"/>
          </w:tcPr>
          <w:p w14:paraId="3F092046" w14:textId="77777777" w:rsidR="00A23D13" w:rsidRDefault="00A23D13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14D5F526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da autorização do local em causa.</w:t>
            </w:r>
          </w:p>
          <w:p w14:paraId="5C2804FB" w14:textId="43F035DE" w:rsidR="0010751E" w:rsidRPr="00334D7B" w:rsidRDefault="0010751E" w:rsidP="00920BD7">
            <w:pPr>
              <w:pStyle w:val="IndraNormal"/>
              <w:rPr>
                <w:lang w:val="pt-PT"/>
              </w:rPr>
            </w:pPr>
            <w:r w:rsidRPr="00334D7B">
              <w:rPr>
                <w:rFonts w:eastAsiaTheme="minorHAnsi"/>
                <w:lang w:val="pt-PT"/>
              </w:rPr>
              <w:t>Utilização obrigatória quando o Qualificador de identificação for indicado o código Y.</w:t>
            </w:r>
          </w:p>
        </w:tc>
      </w:tr>
      <w:tr w:rsidR="00A23D13" w14:paraId="13509A41" w14:textId="77777777" w:rsidTr="4E0CBF44">
        <w:trPr>
          <w:jc w:val="center"/>
        </w:trPr>
        <w:tc>
          <w:tcPr>
            <w:tcW w:w="2781" w:type="dxa"/>
            <w:vAlign w:val="center"/>
          </w:tcPr>
          <w:p w14:paraId="5C94550A" w14:textId="77777777" w:rsidR="00A23D13" w:rsidRPr="007E6A6A" w:rsidRDefault="00A23D13" w:rsidP="00920BD7">
            <w:pPr>
              <w:pStyle w:val="IndraNormal"/>
            </w:pPr>
            <w:r w:rsidRPr="007E6A6A">
              <w:t>- - - Additional Identifier</w:t>
            </w:r>
          </w:p>
        </w:tc>
        <w:tc>
          <w:tcPr>
            <w:tcW w:w="978" w:type="dxa"/>
            <w:vAlign w:val="center"/>
          </w:tcPr>
          <w:p w14:paraId="418F4D0E" w14:textId="77777777" w:rsidR="00A23D13" w:rsidRDefault="00A23D13" w:rsidP="00920BD7">
            <w:pPr>
              <w:pStyle w:val="IndraNormal"/>
            </w:pPr>
            <w:r w:rsidRPr="76F07C8F">
              <w:t>an..4</w:t>
            </w:r>
          </w:p>
        </w:tc>
        <w:tc>
          <w:tcPr>
            <w:tcW w:w="1257" w:type="dxa"/>
            <w:vAlign w:val="center"/>
          </w:tcPr>
          <w:p w14:paraId="318BE58F" w14:textId="39CE0D93" w:rsidR="00A23D13" w:rsidRDefault="00A23D13" w:rsidP="00920BD7">
            <w:pPr>
              <w:pStyle w:val="IndraNormal"/>
            </w:pPr>
            <w:r w:rsidRPr="76F07C8F">
              <w:t>0</w:t>
            </w:r>
            <w:r w:rsidR="006477E4">
              <w:t xml:space="preserve"> </w:t>
            </w:r>
            <w:r w:rsidRPr="76F07C8F">
              <w:t>ou 1</w:t>
            </w:r>
          </w:p>
        </w:tc>
        <w:tc>
          <w:tcPr>
            <w:tcW w:w="4188" w:type="dxa"/>
            <w:vAlign w:val="center"/>
          </w:tcPr>
          <w:p w14:paraId="06AE19B9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Identificador adicional. No caso de várias instalações, para que o local seja especificado de forma mais precisa relacionada com um EORI ou uma autorização, indicar o código correspondente, se disponível.</w:t>
            </w:r>
          </w:p>
          <w:p w14:paraId="5EF25FC3" w14:textId="53DA5841" w:rsidR="0010751E" w:rsidRPr="00334D7B" w:rsidRDefault="0010751E" w:rsidP="00920BD7">
            <w:pPr>
              <w:pStyle w:val="IndraNormal"/>
              <w:rPr>
                <w:lang w:val="pt-PT"/>
              </w:rPr>
            </w:pPr>
            <w:r w:rsidRPr="00334D7B">
              <w:rPr>
                <w:rFonts w:eastAsiaTheme="minorHAnsi"/>
                <w:lang w:val="pt-PT"/>
              </w:rPr>
              <w:t>Utilização quando o Qualificador de identificação for indicado o código Y.</w:t>
            </w:r>
          </w:p>
        </w:tc>
      </w:tr>
      <w:tr w:rsidR="00A23D13" w14:paraId="17844063" w14:textId="77777777" w:rsidTr="4E0CBF44">
        <w:trPr>
          <w:jc w:val="center"/>
        </w:trPr>
        <w:tc>
          <w:tcPr>
            <w:tcW w:w="2781" w:type="dxa"/>
            <w:vAlign w:val="center"/>
          </w:tcPr>
          <w:p w14:paraId="163A5DFF" w14:textId="77777777" w:rsidR="00A23D13" w:rsidRPr="007E6A6A" w:rsidRDefault="00A23D13" w:rsidP="00920BD7">
            <w:pPr>
              <w:pStyle w:val="IndraNormal"/>
            </w:pPr>
            <w:r w:rsidRPr="007E6A6A">
              <w:t>- - - Address</w:t>
            </w:r>
          </w:p>
        </w:tc>
        <w:tc>
          <w:tcPr>
            <w:tcW w:w="978" w:type="dxa"/>
            <w:vAlign w:val="center"/>
          </w:tcPr>
          <w:p w14:paraId="5834C3D2" w14:textId="77777777" w:rsidR="00A23D13" w:rsidRDefault="00A23D1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7B49345D" w14:textId="77777777" w:rsidR="00A23D13" w:rsidRDefault="00A23D13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56D0367D" w14:textId="1A3B5BEA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Endereço.</w:t>
            </w:r>
            <w:r w:rsidR="008F1FF7" w:rsidRPr="00334D7B">
              <w:rPr>
                <w:lang w:val="pt-PT"/>
              </w:rPr>
              <w:t xml:space="preserve"> A ser utilizado para Cais Livres.</w:t>
            </w:r>
          </w:p>
          <w:p w14:paraId="426AD543" w14:textId="14ACB414" w:rsidR="0010751E" w:rsidRPr="00334D7B" w:rsidRDefault="0010751E" w:rsidP="00920BD7">
            <w:pPr>
              <w:pStyle w:val="IndraNormal"/>
              <w:rPr>
                <w:lang w:val="pt-PT"/>
              </w:rPr>
            </w:pPr>
            <w:r w:rsidRPr="00334D7B">
              <w:rPr>
                <w:rFonts w:eastAsiaTheme="minorHAnsi"/>
                <w:lang w:val="pt-PT"/>
              </w:rPr>
              <w:t>Utilização obrigatória quando o Qualificador de identificação for indicado o código Z.</w:t>
            </w:r>
          </w:p>
        </w:tc>
      </w:tr>
      <w:tr w:rsidR="00A23D13" w14:paraId="5F510EA7" w14:textId="77777777" w:rsidTr="4E0CBF44">
        <w:trPr>
          <w:jc w:val="center"/>
        </w:trPr>
        <w:tc>
          <w:tcPr>
            <w:tcW w:w="2781" w:type="dxa"/>
            <w:vAlign w:val="center"/>
          </w:tcPr>
          <w:p w14:paraId="47A6CFA9" w14:textId="77777777" w:rsidR="00A23D13" w:rsidRDefault="00A23D13" w:rsidP="00920BD7">
            <w:pPr>
              <w:pStyle w:val="IndraNormal"/>
            </w:pPr>
            <w:r w:rsidRPr="007E6A6A">
              <w:t>- - - - St</w:t>
            </w:r>
            <w:r w:rsidRPr="76F07C8F">
              <w:t>reet And Number</w:t>
            </w:r>
          </w:p>
        </w:tc>
        <w:tc>
          <w:tcPr>
            <w:tcW w:w="978" w:type="dxa"/>
            <w:vAlign w:val="center"/>
          </w:tcPr>
          <w:p w14:paraId="65795AFD" w14:textId="77777777" w:rsidR="00A23D13" w:rsidRDefault="00A23D13" w:rsidP="00920BD7">
            <w:pPr>
              <w:pStyle w:val="IndraNormal"/>
            </w:pPr>
            <w:r w:rsidRPr="76F07C8F">
              <w:t>an..70</w:t>
            </w:r>
          </w:p>
        </w:tc>
        <w:tc>
          <w:tcPr>
            <w:tcW w:w="1257" w:type="dxa"/>
            <w:vAlign w:val="center"/>
          </w:tcPr>
          <w:p w14:paraId="7BA47885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6FB073A2" w14:textId="77777777" w:rsidR="00A23D13" w:rsidRDefault="00A23D13" w:rsidP="00920BD7">
            <w:pPr>
              <w:pStyle w:val="IndraNormal"/>
            </w:pPr>
            <w:r>
              <w:t>Rua e número.</w:t>
            </w:r>
          </w:p>
        </w:tc>
      </w:tr>
      <w:tr w:rsidR="00A23D13" w14:paraId="070F2E97" w14:textId="77777777" w:rsidTr="4E0CBF44">
        <w:trPr>
          <w:jc w:val="center"/>
        </w:trPr>
        <w:tc>
          <w:tcPr>
            <w:tcW w:w="2781" w:type="dxa"/>
            <w:vAlign w:val="center"/>
          </w:tcPr>
          <w:p w14:paraId="43ABFFCC" w14:textId="77777777" w:rsidR="00A23D13" w:rsidRDefault="00A23D13" w:rsidP="00920BD7">
            <w:pPr>
              <w:pStyle w:val="IndraNormal"/>
            </w:pPr>
            <w:r w:rsidRPr="76F07C8F">
              <w:t>- - - - Postcode</w:t>
            </w:r>
          </w:p>
        </w:tc>
        <w:tc>
          <w:tcPr>
            <w:tcW w:w="978" w:type="dxa"/>
            <w:vAlign w:val="center"/>
          </w:tcPr>
          <w:p w14:paraId="38811ADD" w14:textId="77777777" w:rsidR="00A23D13" w:rsidRDefault="00A23D13" w:rsidP="00920BD7">
            <w:pPr>
              <w:pStyle w:val="IndraNormal"/>
            </w:pPr>
            <w:r w:rsidRPr="76F07C8F">
              <w:t>an..17</w:t>
            </w:r>
          </w:p>
        </w:tc>
        <w:tc>
          <w:tcPr>
            <w:tcW w:w="1257" w:type="dxa"/>
            <w:vAlign w:val="center"/>
          </w:tcPr>
          <w:p w14:paraId="4BF05D63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F3B7548" w14:textId="77777777" w:rsidR="00A23D13" w:rsidRDefault="00A23D13" w:rsidP="00920BD7">
            <w:pPr>
              <w:pStyle w:val="IndraNormal"/>
            </w:pPr>
            <w:r>
              <w:t>Código postal.</w:t>
            </w:r>
          </w:p>
        </w:tc>
      </w:tr>
      <w:tr w:rsidR="00A23D13" w14:paraId="0B4656FF" w14:textId="77777777" w:rsidTr="4E0CBF44">
        <w:trPr>
          <w:jc w:val="center"/>
        </w:trPr>
        <w:tc>
          <w:tcPr>
            <w:tcW w:w="2781" w:type="dxa"/>
            <w:vAlign w:val="center"/>
          </w:tcPr>
          <w:p w14:paraId="6C7B0BC1" w14:textId="77777777" w:rsidR="00A23D13" w:rsidRDefault="00A23D13" w:rsidP="00920BD7">
            <w:pPr>
              <w:pStyle w:val="IndraNormal"/>
            </w:pPr>
            <w:r w:rsidRPr="76F07C8F">
              <w:t>- - - - City</w:t>
            </w:r>
          </w:p>
        </w:tc>
        <w:tc>
          <w:tcPr>
            <w:tcW w:w="978" w:type="dxa"/>
            <w:vAlign w:val="center"/>
          </w:tcPr>
          <w:p w14:paraId="477ECE18" w14:textId="77777777" w:rsidR="00A23D13" w:rsidRDefault="00A23D13" w:rsidP="00920BD7">
            <w:pPr>
              <w:pStyle w:val="IndraNormal"/>
            </w:pPr>
            <w:r w:rsidRPr="76F07C8F">
              <w:t>an..35</w:t>
            </w:r>
          </w:p>
        </w:tc>
        <w:tc>
          <w:tcPr>
            <w:tcW w:w="1257" w:type="dxa"/>
            <w:vAlign w:val="center"/>
          </w:tcPr>
          <w:p w14:paraId="66B5469C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362AAFC" w14:textId="77777777" w:rsidR="00A23D13" w:rsidRDefault="00A23D13" w:rsidP="00920BD7">
            <w:pPr>
              <w:pStyle w:val="IndraNormal"/>
            </w:pPr>
            <w:r>
              <w:t>Cidade.</w:t>
            </w:r>
          </w:p>
        </w:tc>
      </w:tr>
      <w:tr w:rsidR="00A23D13" w14:paraId="471BB223" w14:textId="77777777" w:rsidTr="4E0CBF44">
        <w:trPr>
          <w:jc w:val="center"/>
        </w:trPr>
        <w:tc>
          <w:tcPr>
            <w:tcW w:w="2781" w:type="dxa"/>
            <w:vAlign w:val="center"/>
          </w:tcPr>
          <w:p w14:paraId="24843920" w14:textId="77777777" w:rsidR="00A23D13" w:rsidRDefault="00A23D13" w:rsidP="00920BD7">
            <w:pPr>
              <w:pStyle w:val="IndraNormal"/>
            </w:pPr>
            <w:r w:rsidRPr="76F07C8F">
              <w:t>- - - - Country</w:t>
            </w:r>
          </w:p>
        </w:tc>
        <w:tc>
          <w:tcPr>
            <w:tcW w:w="978" w:type="dxa"/>
            <w:vAlign w:val="center"/>
          </w:tcPr>
          <w:p w14:paraId="7F9034D9" w14:textId="77777777" w:rsidR="00A23D13" w:rsidRDefault="00A23D13" w:rsidP="00920BD7">
            <w:pPr>
              <w:pStyle w:val="IndraNormal"/>
            </w:pPr>
            <w:r w:rsidRPr="76F07C8F">
              <w:t>a2</w:t>
            </w:r>
          </w:p>
        </w:tc>
        <w:tc>
          <w:tcPr>
            <w:tcW w:w="1257" w:type="dxa"/>
            <w:vAlign w:val="center"/>
          </w:tcPr>
          <w:p w14:paraId="5A4859D3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24AACA32" w14:textId="77777777" w:rsidR="00A23D13" w:rsidRDefault="00A23D13" w:rsidP="00920BD7">
            <w:pPr>
              <w:pStyle w:val="IndraNormal"/>
            </w:pPr>
            <w:r>
              <w:t>País.</w:t>
            </w:r>
          </w:p>
        </w:tc>
      </w:tr>
      <w:tr w:rsidR="00A23D13" w14:paraId="1E9EBAE7" w14:textId="77777777" w:rsidTr="4E0CBF44">
        <w:trPr>
          <w:jc w:val="center"/>
        </w:trPr>
        <w:tc>
          <w:tcPr>
            <w:tcW w:w="2781" w:type="dxa"/>
            <w:vAlign w:val="center"/>
          </w:tcPr>
          <w:p w14:paraId="486CFCAC" w14:textId="77777777" w:rsidR="00A23D13" w:rsidRDefault="00A23D13" w:rsidP="00920BD7">
            <w:pPr>
              <w:pStyle w:val="IndraNormal"/>
            </w:pPr>
            <w:r w:rsidRPr="76F07C8F">
              <w:t>- - - Contact Person</w:t>
            </w:r>
          </w:p>
        </w:tc>
        <w:tc>
          <w:tcPr>
            <w:tcW w:w="978" w:type="dxa"/>
            <w:vAlign w:val="center"/>
          </w:tcPr>
          <w:p w14:paraId="18261E2A" w14:textId="77777777" w:rsidR="00A23D13" w:rsidRDefault="00A23D13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095FF645" w14:textId="77777777" w:rsidR="00A23D13" w:rsidRDefault="00A23D13" w:rsidP="00920BD7">
            <w:pPr>
              <w:pStyle w:val="IndraNormal"/>
            </w:pPr>
            <w:r w:rsidRPr="76F07C8F">
              <w:t>0 a 9</w:t>
            </w:r>
          </w:p>
        </w:tc>
        <w:tc>
          <w:tcPr>
            <w:tcW w:w="4188" w:type="dxa"/>
            <w:vAlign w:val="center"/>
          </w:tcPr>
          <w:p w14:paraId="417773B5" w14:textId="77777777" w:rsidR="00A23D13" w:rsidRDefault="00A23D13" w:rsidP="00920BD7">
            <w:pPr>
              <w:pStyle w:val="IndraNormal"/>
            </w:pPr>
            <w:r w:rsidRPr="00626206">
              <w:t>Pessoa a contactar</w:t>
            </w:r>
            <w:r>
              <w:t>.</w:t>
            </w:r>
          </w:p>
        </w:tc>
      </w:tr>
      <w:tr w:rsidR="00A23D13" w14:paraId="4CB8104C" w14:textId="77777777" w:rsidTr="4E0CBF44">
        <w:trPr>
          <w:jc w:val="center"/>
        </w:trPr>
        <w:tc>
          <w:tcPr>
            <w:tcW w:w="2781" w:type="dxa"/>
            <w:vAlign w:val="center"/>
          </w:tcPr>
          <w:p w14:paraId="4A74E2B8" w14:textId="77777777" w:rsidR="00A23D13" w:rsidRDefault="00A23D13" w:rsidP="00920BD7">
            <w:pPr>
              <w:pStyle w:val="IndraNormal"/>
            </w:pPr>
            <w:r w:rsidRPr="76F07C8F">
              <w:t>- - - - Name</w:t>
            </w:r>
          </w:p>
        </w:tc>
        <w:tc>
          <w:tcPr>
            <w:tcW w:w="978" w:type="dxa"/>
            <w:vAlign w:val="center"/>
          </w:tcPr>
          <w:p w14:paraId="012A8C88" w14:textId="77777777" w:rsidR="00A23D13" w:rsidRDefault="00A23D13" w:rsidP="00920BD7">
            <w:pPr>
              <w:pStyle w:val="IndraNormal"/>
            </w:pPr>
            <w:r w:rsidRPr="76F07C8F">
              <w:t>an..70</w:t>
            </w:r>
          </w:p>
        </w:tc>
        <w:tc>
          <w:tcPr>
            <w:tcW w:w="1257" w:type="dxa"/>
            <w:vAlign w:val="center"/>
          </w:tcPr>
          <w:p w14:paraId="585DEF28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26ACC2C0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Nome da pessoa de contacto.</w:t>
            </w:r>
          </w:p>
        </w:tc>
      </w:tr>
      <w:tr w:rsidR="00A23D13" w14:paraId="40B02166" w14:textId="77777777" w:rsidTr="4E0CBF44">
        <w:trPr>
          <w:jc w:val="center"/>
        </w:trPr>
        <w:tc>
          <w:tcPr>
            <w:tcW w:w="2781" w:type="dxa"/>
            <w:vAlign w:val="center"/>
          </w:tcPr>
          <w:p w14:paraId="4C561790" w14:textId="77777777" w:rsidR="00A23D13" w:rsidRDefault="00A23D13" w:rsidP="00920BD7">
            <w:pPr>
              <w:pStyle w:val="IndraNormal"/>
            </w:pPr>
            <w:r w:rsidRPr="76F07C8F">
              <w:lastRenderedPageBreak/>
              <w:t>- - - - Phone Number</w:t>
            </w:r>
          </w:p>
        </w:tc>
        <w:tc>
          <w:tcPr>
            <w:tcW w:w="978" w:type="dxa"/>
            <w:vAlign w:val="center"/>
          </w:tcPr>
          <w:p w14:paraId="1DD2D4FE" w14:textId="77777777" w:rsidR="00A23D13" w:rsidRDefault="00A23D13" w:rsidP="00920BD7">
            <w:pPr>
              <w:pStyle w:val="IndraNormal"/>
            </w:pPr>
            <w:r w:rsidRPr="76F07C8F">
              <w:t>an..35</w:t>
            </w:r>
          </w:p>
        </w:tc>
        <w:tc>
          <w:tcPr>
            <w:tcW w:w="1257" w:type="dxa"/>
            <w:vAlign w:val="center"/>
          </w:tcPr>
          <w:p w14:paraId="3C41DA68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564A238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de telefone da pessoa de contacto.</w:t>
            </w:r>
          </w:p>
        </w:tc>
      </w:tr>
      <w:tr w:rsidR="00A23D13" w14:paraId="3A390202" w14:textId="77777777" w:rsidTr="4E0CBF44">
        <w:trPr>
          <w:jc w:val="center"/>
        </w:trPr>
        <w:tc>
          <w:tcPr>
            <w:tcW w:w="2781" w:type="dxa"/>
            <w:vAlign w:val="center"/>
          </w:tcPr>
          <w:p w14:paraId="3FFE24D7" w14:textId="77777777" w:rsidR="00A23D13" w:rsidRDefault="00A23D13" w:rsidP="00920BD7">
            <w:pPr>
              <w:pStyle w:val="IndraNormal"/>
            </w:pPr>
            <w:r w:rsidRPr="76F07C8F">
              <w:t>- - - - Email Address</w:t>
            </w:r>
          </w:p>
        </w:tc>
        <w:tc>
          <w:tcPr>
            <w:tcW w:w="978" w:type="dxa"/>
            <w:vAlign w:val="center"/>
          </w:tcPr>
          <w:p w14:paraId="13D81D55" w14:textId="77777777" w:rsidR="00A23D13" w:rsidRDefault="00A23D13" w:rsidP="00920BD7">
            <w:pPr>
              <w:pStyle w:val="IndraNormal"/>
            </w:pPr>
            <w:r w:rsidRPr="76F07C8F">
              <w:t>an..256</w:t>
            </w:r>
          </w:p>
        </w:tc>
        <w:tc>
          <w:tcPr>
            <w:tcW w:w="1257" w:type="dxa"/>
            <w:vAlign w:val="center"/>
          </w:tcPr>
          <w:p w14:paraId="64E9F575" w14:textId="77777777" w:rsidR="00A23D13" w:rsidRDefault="00A23D1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7E7A7074" w14:textId="77777777" w:rsidR="00A23D13" w:rsidRPr="00334D7B" w:rsidRDefault="00A23D13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Endereço eletrónico da pessoa de contacto</w:t>
            </w:r>
          </w:p>
        </w:tc>
      </w:tr>
      <w:tr w:rsidR="00F011CE" w14:paraId="78DBDDAF" w14:textId="77777777" w:rsidTr="4E0CBF44">
        <w:trPr>
          <w:jc w:val="center"/>
        </w:trPr>
        <w:tc>
          <w:tcPr>
            <w:tcW w:w="2781" w:type="dxa"/>
            <w:vAlign w:val="center"/>
          </w:tcPr>
          <w:p w14:paraId="0E1A79D0" w14:textId="075DC714" w:rsidR="00F011CE" w:rsidRDefault="00F011CE" w:rsidP="00920BD7">
            <w:pPr>
              <w:pStyle w:val="IndraNormal"/>
            </w:pPr>
            <w:r w:rsidRPr="76F07C8F">
              <w:t xml:space="preserve">- </w:t>
            </w:r>
            <w:r w:rsidR="006B6EDF" w:rsidRPr="006B6EDF">
              <w:t>Transport</w:t>
            </w:r>
            <w:r w:rsidR="00CF20D5">
              <w:t xml:space="preserve"> </w:t>
            </w:r>
            <w:r w:rsidR="006B6EDF" w:rsidRPr="006B6EDF">
              <w:t>Information</w:t>
            </w:r>
          </w:p>
        </w:tc>
        <w:tc>
          <w:tcPr>
            <w:tcW w:w="978" w:type="dxa"/>
            <w:vAlign w:val="center"/>
          </w:tcPr>
          <w:p w14:paraId="0663A528" w14:textId="777526F9" w:rsidR="00F011CE" w:rsidRDefault="00F011CE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8640244" w14:textId="171D8D40" w:rsidR="00F011CE" w:rsidRDefault="00F011CE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3CB86B6" w14:textId="2DE84769" w:rsidR="00F011CE" w:rsidRDefault="006B6EDF" w:rsidP="00920BD7">
            <w:pPr>
              <w:pStyle w:val="IndraNormal"/>
            </w:pPr>
            <w:r>
              <w:t>Informação de Transporte</w:t>
            </w:r>
          </w:p>
        </w:tc>
      </w:tr>
      <w:tr w:rsidR="00F011CE" w14:paraId="03B06709" w14:textId="77777777" w:rsidTr="4E0CBF44">
        <w:trPr>
          <w:jc w:val="center"/>
        </w:trPr>
        <w:tc>
          <w:tcPr>
            <w:tcW w:w="2781" w:type="dxa"/>
            <w:vAlign w:val="center"/>
          </w:tcPr>
          <w:p w14:paraId="70DB784C" w14:textId="77A275A0" w:rsidR="00F011CE" w:rsidRDefault="00F011CE" w:rsidP="00920BD7">
            <w:pPr>
              <w:pStyle w:val="IndraNormal"/>
            </w:pPr>
            <w:r w:rsidRPr="76F07C8F">
              <w:t>- - Country Of Routing Of Consignment</w:t>
            </w:r>
          </w:p>
        </w:tc>
        <w:tc>
          <w:tcPr>
            <w:tcW w:w="978" w:type="dxa"/>
            <w:vAlign w:val="center"/>
          </w:tcPr>
          <w:p w14:paraId="1195D9D1" w14:textId="7B7BB8AC" w:rsidR="00F011CE" w:rsidRDefault="00F011CE" w:rsidP="00920BD7">
            <w:pPr>
              <w:pStyle w:val="IndraNormal"/>
            </w:pPr>
            <w:r w:rsidRPr="76F07C8F">
              <w:t>a2</w:t>
            </w:r>
          </w:p>
        </w:tc>
        <w:tc>
          <w:tcPr>
            <w:tcW w:w="1257" w:type="dxa"/>
            <w:vAlign w:val="center"/>
          </w:tcPr>
          <w:p w14:paraId="63DAE034" w14:textId="4F9E2C69" w:rsidR="00F011CE" w:rsidRDefault="00BA0690" w:rsidP="00920BD7">
            <w:pPr>
              <w:pStyle w:val="IndraNormal"/>
            </w:pPr>
            <w:r>
              <w:t>0</w:t>
            </w:r>
            <w:r w:rsidR="00F011CE" w:rsidRPr="76F07C8F">
              <w:t xml:space="preserve"> a 99</w:t>
            </w:r>
          </w:p>
        </w:tc>
        <w:tc>
          <w:tcPr>
            <w:tcW w:w="4188" w:type="dxa"/>
            <w:vAlign w:val="center"/>
          </w:tcPr>
          <w:p w14:paraId="62EE30D7" w14:textId="4746B738" w:rsidR="00F011CE" w:rsidRPr="00334D7B" w:rsidRDefault="00755465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Países de rota da remessa</w:t>
            </w:r>
            <w:r w:rsidR="00EE34B2" w:rsidRPr="00334D7B">
              <w:rPr>
                <w:lang w:val="pt-PT"/>
              </w:rPr>
              <w:t>.</w:t>
            </w:r>
          </w:p>
        </w:tc>
      </w:tr>
      <w:tr w:rsidR="00F011CE" w14:paraId="27B5B482" w14:textId="77777777" w:rsidTr="4E0CBF44">
        <w:trPr>
          <w:jc w:val="center"/>
        </w:trPr>
        <w:tc>
          <w:tcPr>
            <w:tcW w:w="2781" w:type="dxa"/>
            <w:vAlign w:val="center"/>
          </w:tcPr>
          <w:p w14:paraId="140D1A03" w14:textId="37DED1F6" w:rsidR="00F011CE" w:rsidRDefault="00F011CE" w:rsidP="00920BD7">
            <w:pPr>
              <w:pStyle w:val="IndraNormal"/>
            </w:pPr>
            <w:r w:rsidRPr="76F07C8F">
              <w:t>- - Country Of Destination</w:t>
            </w:r>
          </w:p>
        </w:tc>
        <w:tc>
          <w:tcPr>
            <w:tcW w:w="978" w:type="dxa"/>
            <w:vAlign w:val="center"/>
          </w:tcPr>
          <w:p w14:paraId="627CCD94" w14:textId="635F65D5" w:rsidR="00F011CE" w:rsidRDefault="00F011CE" w:rsidP="00920BD7">
            <w:pPr>
              <w:pStyle w:val="IndraNormal"/>
            </w:pPr>
            <w:r w:rsidRPr="76F07C8F">
              <w:t>a2</w:t>
            </w:r>
          </w:p>
        </w:tc>
        <w:tc>
          <w:tcPr>
            <w:tcW w:w="1257" w:type="dxa"/>
            <w:vAlign w:val="center"/>
          </w:tcPr>
          <w:p w14:paraId="6975111F" w14:textId="775B05D1" w:rsidR="00F011CE" w:rsidRDefault="00244485" w:rsidP="00920BD7">
            <w:pPr>
              <w:pStyle w:val="IndraNormal"/>
            </w:pPr>
            <w:r>
              <w:t>0</w:t>
            </w:r>
            <w:r w:rsidR="00BA0690">
              <w:t xml:space="preserve"> ou 1</w:t>
            </w:r>
          </w:p>
        </w:tc>
        <w:tc>
          <w:tcPr>
            <w:tcW w:w="4188" w:type="dxa"/>
            <w:vAlign w:val="center"/>
          </w:tcPr>
          <w:p w14:paraId="58CE7776" w14:textId="006B57C8" w:rsidR="00F011CE" w:rsidRPr="00334D7B" w:rsidRDefault="002A3B30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País de destino da mercadoria</w:t>
            </w:r>
          </w:p>
        </w:tc>
      </w:tr>
      <w:tr w:rsidR="00F011CE" w14:paraId="1EBAA1EB" w14:textId="77777777" w:rsidTr="4E0CBF44">
        <w:trPr>
          <w:jc w:val="center"/>
        </w:trPr>
        <w:tc>
          <w:tcPr>
            <w:tcW w:w="2781" w:type="dxa"/>
            <w:vAlign w:val="center"/>
          </w:tcPr>
          <w:p w14:paraId="6614AE8B" w14:textId="311BDA3D" w:rsidR="00F011CE" w:rsidRDefault="00F011CE" w:rsidP="00920BD7">
            <w:pPr>
              <w:pStyle w:val="IndraNormal"/>
            </w:pPr>
            <w:r w:rsidRPr="76F07C8F">
              <w:t>- - Arrival Transport Means</w:t>
            </w:r>
          </w:p>
        </w:tc>
        <w:tc>
          <w:tcPr>
            <w:tcW w:w="978" w:type="dxa"/>
            <w:vAlign w:val="center"/>
          </w:tcPr>
          <w:p w14:paraId="57FCC960" w14:textId="50757599" w:rsidR="00F011CE" w:rsidRDefault="00F011CE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7DFD49C7" w14:textId="7C99C4F5" w:rsidR="00F011CE" w:rsidRDefault="00F011CE" w:rsidP="00920BD7">
            <w:pPr>
              <w:pStyle w:val="IndraNormal"/>
            </w:pPr>
            <w:r>
              <w:t xml:space="preserve">0 ou </w:t>
            </w: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DE68B40" w14:textId="76FBABE8" w:rsidR="00F011CE" w:rsidRPr="00334D7B" w:rsidRDefault="009971F8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Meio de transporte à chegada</w:t>
            </w:r>
          </w:p>
        </w:tc>
      </w:tr>
      <w:tr w:rsidR="00F011CE" w14:paraId="419FABFE" w14:textId="77777777" w:rsidTr="4E0CBF44">
        <w:trPr>
          <w:jc w:val="center"/>
        </w:trPr>
        <w:tc>
          <w:tcPr>
            <w:tcW w:w="2781" w:type="dxa"/>
            <w:vAlign w:val="center"/>
          </w:tcPr>
          <w:p w14:paraId="3069443C" w14:textId="1D84C373" w:rsidR="00F011CE" w:rsidRDefault="00F011CE" w:rsidP="00920BD7">
            <w:pPr>
              <w:pStyle w:val="IndraNormal"/>
            </w:pPr>
            <w:r w:rsidRPr="76F07C8F">
              <w:t>- - - Type Of Identification</w:t>
            </w:r>
          </w:p>
        </w:tc>
        <w:tc>
          <w:tcPr>
            <w:tcW w:w="978" w:type="dxa"/>
            <w:vAlign w:val="center"/>
          </w:tcPr>
          <w:p w14:paraId="05A3B8E0" w14:textId="2E3400BB" w:rsidR="00F011CE" w:rsidRDefault="00F011CE" w:rsidP="00920BD7">
            <w:pPr>
              <w:pStyle w:val="IndraNormal"/>
            </w:pPr>
            <w:r>
              <w:t>n2</w:t>
            </w:r>
          </w:p>
        </w:tc>
        <w:tc>
          <w:tcPr>
            <w:tcW w:w="1257" w:type="dxa"/>
            <w:vAlign w:val="center"/>
          </w:tcPr>
          <w:p w14:paraId="02688C3A" w14:textId="4C53ABCC" w:rsidR="00F011CE" w:rsidRDefault="00F011CE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481D9300" w14:textId="035ED775" w:rsidR="00F011CE" w:rsidRPr="007272FA" w:rsidRDefault="009971F8" w:rsidP="00920BD7">
            <w:pPr>
              <w:pStyle w:val="IndraNormal"/>
              <w:rPr>
                <w:rFonts w:eastAsiaTheme="minorEastAsia"/>
                <w:lang w:val="pt-PT"/>
              </w:rPr>
            </w:pPr>
            <w:r w:rsidRPr="007272FA">
              <w:rPr>
                <w:rFonts w:eastAsiaTheme="minorEastAsia"/>
                <w:lang w:val="pt-PT"/>
              </w:rPr>
              <w:t>Tipo de identificação</w:t>
            </w:r>
            <w:r w:rsidR="00690335" w:rsidRPr="007272FA">
              <w:rPr>
                <w:rFonts w:eastAsiaTheme="minorEastAsia"/>
                <w:lang w:val="pt-PT"/>
              </w:rPr>
              <w:t xml:space="preserve">. </w:t>
            </w:r>
            <w:r w:rsidR="00CD07E6" w:rsidRPr="007272FA">
              <w:rPr>
                <w:lang w:val="pt-PT"/>
              </w:rPr>
              <w:t xml:space="preserve">Ver capítulo </w:t>
            </w:r>
            <w:r w:rsidR="00CD07E6">
              <w:fldChar w:fldCharType="begin"/>
            </w:r>
            <w:r w:rsidR="00CD07E6" w:rsidRPr="007272FA">
              <w:rPr>
                <w:lang w:val="pt-PT"/>
              </w:rPr>
              <w:instrText xml:space="preserve"> REF _Ref109684231 \r \h </w:instrText>
            </w:r>
            <w:r w:rsidR="00CD07E6">
              <w:fldChar w:fldCharType="separate"/>
            </w:r>
            <w:r w:rsidR="00CD07E6" w:rsidRPr="007272FA">
              <w:rPr>
                <w:lang w:val="pt-PT"/>
              </w:rPr>
              <w:t>4.1</w:t>
            </w:r>
            <w:r w:rsidR="00CD07E6">
              <w:fldChar w:fldCharType="end"/>
            </w:r>
            <w:r w:rsidR="00690335" w:rsidRPr="007272FA">
              <w:rPr>
                <w:lang w:val="pt-PT"/>
              </w:rPr>
              <w:t>.</w:t>
            </w:r>
          </w:p>
        </w:tc>
      </w:tr>
      <w:tr w:rsidR="00F011CE" w14:paraId="76AC77C7" w14:textId="77777777" w:rsidTr="4E0CBF44">
        <w:trPr>
          <w:jc w:val="center"/>
        </w:trPr>
        <w:tc>
          <w:tcPr>
            <w:tcW w:w="2781" w:type="dxa"/>
            <w:vAlign w:val="center"/>
          </w:tcPr>
          <w:p w14:paraId="242264A9" w14:textId="2D9FD1F3" w:rsidR="00F011CE" w:rsidRDefault="00F011CE" w:rsidP="00920BD7">
            <w:pPr>
              <w:pStyle w:val="IndraNormal"/>
            </w:pPr>
            <w:r>
              <w:t>- - - Identification Number</w:t>
            </w:r>
          </w:p>
        </w:tc>
        <w:tc>
          <w:tcPr>
            <w:tcW w:w="978" w:type="dxa"/>
            <w:vAlign w:val="center"/>
          </w:tcPr>
          <w:p w14:paraId="26FEC342" w14:textId="2010B868" w:rsidR="00F011CE" w:rsidRDefault="00F011CE" w:rsidP="00920BD7">
            <w:pPr>
              <w:pStyle w:val="IndraNormal"/>
            </w:pPr>
            <w:r>
              <w:t>an..35</w:t>
            </w:r>
          </w:p>
        </w:tc>
        <w:tc>
          <w:tcPr>
            <w:tcW w:w="1257" w:type="dxa"/>
            <w:vAlign w:val="center"/>
          </w:tcPr>
          <w:p w14:paraId="2BF0F1C1" w14:textId="78B7234F" w:rsidR="00F011CE" w:rsidRDefault="00F011CE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7B1AA4A5" w14:textId="148B7072" w:rsidR="00F011CE" w:rsidRDefault="009971F8" w:rsidP="00920BD7">
            <w:pPr>
              <w:pStyle w:val="IndraNormal"/>
            </w:pPr>
            <w:r w:rsidRPr="009971F8">
              <w:t>Número de identificação</w:t>
            </w:r>
            <w:r w:rsidR="00067E4D">
              <w:t>.</w:t>
            </w:r>
          </w:p>
        </w:tc>
      </w:tr>
      <w:tr w:rsidR="00B5488E" w14:paraId="5FB0AC2C" w14:textId="77777777" w:rsidTr="4E0CBF44">
        <w:trPr>
          <w:jc w:val="center"/>
        </w:trPr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7EB2A68C" w14:textId="77777777" w:rsidR="00B5488E" w:rsidRPr="00691D5F" w:rsidRDefault="00B5488E" w:rsidP="000452E2">
            <w:pPr>
              <w:pStyle w:val="IndraNormal"/>
            </w:pPr>
            <w:r w:rsidRPr="00691D5F">
              <w:t>- - - Estimated Date And Time Of Arrival At The Port Of Unloading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6AC50C8" w14:textId="77777777" w:rsidR="00B5488E" w:rsidRDefault="00B5488E" w:rsidP="000452E2">
            <w:pPr>
              <w:pStyle w:val="IndraNormal"/>
            </w:pPr>
            <w:r>
              <w:t>an19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3BA3CF50" w14:textId="75CC7DC1" w:rsidR="00B5488E" w:rsidRDefault="00B5488E" w:rsidP="000452E2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vAlign w:val="center"/>
          </w:tcPr>
          <w:p w14:paraId="165514EB" w14:textId="77777777" w:rsidR="00B5488E" w:rsidRPr="00334D7B" w:rsidRDefault="00B5488E" w:rsidP="000452E2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Data e hora prevista de chegada ao Porto de Descarga</w:t>
            </w:r>
          </w:p>
          <w:p w14:paraId="59104194" w14:textId="77777777" w:rsidR="00B5488E" w:rsidRPr="00334D7B" w:rsidRDefault="00B5488E" w:rsidP="000452E2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Data em UTC no formato "yyyy-mm-dd hh:mm:ss"</w:t>
            </w:r>
          </w:p>
        </w:tc>
      </w:tr>
      <w:tr w:rsidR="00067E4D" w14:paraId="1AAC56E9" w14:textId="77777777" w:rsidTr="4E0CBF44">
        <w:trPr>
          <w:jc w:val="center"/>
        </w:trPr>
        <w:tc>
          <w:tcPr>
            <w:tcW w:w="2781" w:type="dxa"/>
            <w:vAlign w:val="center"/>
          </w:tcPr>
          <w:p w14:paraId="50D36DEC" w14:textId="50DFF37E" w:rsidR="00067E4D" w:rsidRPr="00690335" w:rsidRDefault="00067E4D" w:rsidP="00920BD7">
            <w:pPr>
              <w:pStyle w:val="IndraNormal"/>
            </w:pPr>
            <w:r w:rsidRPr="00690335">
              <w:t>- - Departure Transport Means</w:t>
            </w:r>
          </w:p>
        </w:tc>
        <w:tc>
          <w:tcPr>
            <w:tcW w:w="978" w:type="dxa"/>
            <w:vAlign w:val="center"/>
          </w:tcPr>
          <w:p w14:paraId="3F00A95B" w14:textId="16C1EEFB" w:rsidR="00067E4D" w:rsidRPr="00690335" w:rsidRDefault="00067E4D" w:rsidP="00920BD7">
            <w:pPr>
              <w:pStyle w:val="IndraNormal"/>
            </w:pPr>
            <w:r w:rsidRPr="00690335">
              <w:t>-</w:t>
            </w:r>
          </w:p>
        </w:tc>
        <w:tc>
          <w:tcPr>
            <w:tcW w:w="1257" w:type="dxa"/>
            <w:vAlign w:val="center"/>
          </w:tcPr>
          <w:p w14:paraId="6A07D029" w14:textId="69DA923E" w:rsidR="00067E4D" w:rsidRPr="00690335" w:rsidRDefault="00067E4D" w:rsidP="00920BD7">
            <w:pPr>
              <w:pStyle w:val="IndraNormal"/>
            </w:pPr>
            <w:r w:rsidRPr="00690335">
              <w:t>0 ou 1</w:t>
            </w:r>
          </w:p>
        </w:tc>
        <w:tc>
          <w:tcPr>
            <w:tcW w:w="4188" w:type="dxa"/>
            <w:vAlign w:val="center"/>
          </w:tcPr>
          <w:p w14:paraId="0E69BDE8" w14:textId="413607EA" w:rsidR="00067E4D" w:rsidRPr="00334D7B" w:rsidRDefault="00067E4D" w:rsidP="00920BD7">
            <w:pPr>
              <w:pStyle w:val="IndraNormal"/>
              <w:rPr>
                <w:rFonts w:eastAsiaTheme="minorEastAsia"/>
                <w:lang w:val="pt-PT"/>
              </w:rPr>
            </w:pPr>
            <w:r w:rsidRPr="00334D7B">
              <w:rPr>
                <w:lang w:val="pt-PT"/>
              </w:rPr>
              <w:t>Meio de transporte à partida</w:t>
            </w:r>
          </w:p>
        </w:tc>
      </w:tr>
      <w:tr w:rsidR="00067E4D" w14:paraId="6EE369F3" w14:textId="77777777" w:rsidTr="4E0CBF44">
        <w:trPr>
          <w:jc w:val="center"/>
        </w:trPr>
        <w:tc>
          <w:tcPr>
            <w:tcW w:w="2781" w:type="dxa"/>
            <w:vAlign w:val="center"/>
          </w:tcPr>
          <w:p w14:paraId="06C7C35B" w14:textId="1D84C373" w:rsidR="00067E4D" w:rsidRDefault="00067E4D" w:rsidP="00920BD7">
            <w:pPr>
              <w:pStyle w:val="IndraNormal"/>
              <w:rPr>
                <w:lang w:val="en-US"/>
              </w:rPr>
            </w:pPr>
            <w:r w:rsidRPr="00690335">
              <w:t>- - - Type Of Identifi</w:t>
            </w:r>
            <w:r w:rsidRPr="76F07C8F">
              <w:rPr>
                <w:lang w:val="en-US"/>
              </w:rPr>
              <w:t>cation</w:t>
            </w:r>
          </w:p>
        </w:tc>
        <w:tc>
          <w:tcPr>
            <w:tcW w:w="978" w:type="dxa"/>
            <w:vAlign w:val="center"/>
          </w:tcPr>
          <w:p w14:paraId="01AF3AB2" w14:textId="2E3400BB" w:rsidR="00067E4D" w:rsidRDefault="00067E4D" w:rsidP="00920BD7">
            <w:pPr>
              <w:pStyle w:val="IndraNormal"/>
            </w:pPr>
            <w:r>
              <w:t>n2</w:t>
            </w:r>
          </w:p>
        </w:tc>
        <w:tc>
          <w:tcPr>
            <w:tcW w:w="1257" w:type="dxa"/>
            <w:vAlign w:val="center"/>
          </w:tcPr>
          <w:p w14:paraId="1FBBC480" w14:textId="4C53ABCC" w:rsidR="00067E4D" w:rsidRDefault="00067E4D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vAlign w:val="center"/>
          </w:tcPr>
          <w:p w14:paraId="3CDD33E4" w14:textId="46D13927" w:rsidR="00067E4D" w:rsidRPr="007272FA" w:rsidRDefault="00067E4D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EastAsia"/>
                <w:lang w:val="pt-PT"/>
              </w:rPr>
              <w:t xml:space="preserve">Tipo de identificação. </w:t>
            </w:r>
            <w:r w:rsidR="00CD07E6" w:rsidRPr="007272FA">
              <w:rPr>
                <w:lang w:val="pt-PT"/>
              </w:rPr>
              <w:t xml:space="preserve">Ver capítulo </w:t>
            </w:r>
            <w:r w:rsidR="00CD07E6">
              <w:fldChar w:fldCharType="begin"/>
            </w:r>
            <w:r w:rsidR="00CD07E6" w:rsidRPr="007272FA">
              <w:rPr>
                <w:lang w:val="pt-PT"/>
              </w:rPr>
              <w:instrText xml:space="preserve"> REF _Ref109684237 \r \h </w:instrText>
            </w:r>
            <w:r w:rsidR="00CD07E6">
              <w:fldChar w:fldCharType="separate"/>
            </w:r>
            <w:r w:rsidR="00CD07E6" w:rsidRPr="007272FA">
              <w:rPr>
                <w:lang w:val="pt-PT"/>
              </w:rPr>
              <w:t>4.1</w:t>
            </w:r>
            <w:r w:rsidR="00CD07E6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067E4D" w14:paraId="75142D79" w14:textId="77777777" w:rsidTr="4E0CBF44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14:paraId="3E4D8BDE" w14:textId="2D9FD1F3" w:rsidR="00067E4D" w:rsidRDefault="00067E4D" w:rsidP="00920BD7">
            <w:pPr>
              <w:pStyle w:val="IndraNormal"/>
            </w:pPr>
            <w:r>
              <w:t>- - - Identification Number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28D51D03" w14:textId="2010B868" w:rsidR="00067E4D" w:rsidRDefault="00067E4D" w:rsidP="00920BD7">
            <w:pPr>
              <w:pStyle w:val="IndraNormal"/>
            </w:pPr>
            <w:r>
              <w:t>an..35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96F0820" w14:textId="78B7234F" w:rsidR="00067E4D" w:rsidRDefault="00067E4D" w:rsidP="00920BD7">
            <w:pPr>
              <w:pStyle w:val="IndraNormal"/>
            </w:pPr>
            <w:r>
              <w:t>1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vAlign w:val="center"/>
          </w:tcPr>
          <w:p w14:paraId="7EE6BBC4" w14:textId="310AB288" w:rsidR="00067E4D" w:rsidRDefault="00067E4D" w:rsidP="00920BD7">
            <w:pPr>
              <w:pStyle w:val="IndraNormal"/>
            </w:pPr>
            <w:r w:rsidRPr="009971F8">
              <w:t>Número de identificação</w:t>
            </w:r>
            <w:r>
              <w:t>.</w:t>
            </w:r>
          </w:p>
        </w:tc>
      </w:tr>
      <w:tr w:rsidR="00F011CE" w:rsidRPr="006225CF" w14:paraId="7BE44E43" w14:textId="77777777" w:rsidTr="4E0CBF44">
        <w:trPr>
          <w:jc w:val="center"/>
        </w:trPr>
        <w:tc>
          <w:tcPr>
            <w:tcW w:w="2781" w:type="dxa"/>
            <w:vAlign w:val="center"/>
          </w:tcPr>
          <w:p w14:paraId="25309BE9" w14:textId="14EC3A8C" w:rsidR="00F011CE" w:rsidRDefault="00F011CE" w:rsidP="00920BD7">
            <w:pPr>
              <w:pStyle w:val="IndraNormal"/>
            </w:pPr>
            <w:r w:rsidRPr="76F07C8F">
              <w:t>- - - Nationality</w:t>
            </w:r>
          </w:p>
        </w:tc>
        <w:tc>
          <w:tcPr>
            <w:tcW w:w="978" w:type="dxa"/>
            <w:vAlign w:val="center"/>
          </w:tcPr>
          <w:p w14:paraId="0AD5FEE3" w14:textId="21A35148" w:rsidR="00F011CE" w:rsidRDefault="00F011CE" w:rsidP="00920BD7">
            <w:pPr>
              <w:pStyle w:val="IndraNormal"/>
            </w:pPr>
            <w:r w:rsidRPr="76F07C8F">
              <w:t>a2</w:t>
            </w:r>
          </w:p>
        </w:tc>
        <w:tc>
          <w:tcPr>
            <w:tcW w:w="1257" w:type="dxa"/>
            <w:vAlign w:val="center"/>
          </w:tcPr>
          <w:p w14:paraId="787D792A" w14:textId="06796464" w:rsidR="00F011CE" w:rsidRDefault="00F011CE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758A2CA8" w14:textId="0120203E" w:rsidR="00F011CE" w:rsidRDefault="00067E4D" w:rsidP="00920BD7">
            <w:pPr>
              <w:pStyle w:val="IndraNormal"/>
            </w:pPr>
            <w:r>
              <w:t>Nacionalidade.</w:t>
            </w:r>
          </w:p>
        </w:tc>
      </w:tr>
      <w:tr w:rsidR="00E72EAA" w14:paraId="36949151" w14:textId="77777777" w:rsidTr="4E0CBF44">
        <w:trPr>
          <w:jc w:val="center"/>
        </w:trPr>
        <w:tc>
          <w:tcPr>
            <w:tcW w:w="2781" w:type="dxa"/>
            <w:vAlign w:val="center"/>
          </w:tcPr>
          <w:p w14:paraId="0EBA059E" w14:textId="77777777" w:rsidR="00E72EAA" w:rsidRPr="00ED2B7D" w:rsidRDefault="00E72EAA" w:rsidP="00920BD7">
            <w:pPr>
              <w:pStyle w:val="IndraNormal"/>
            </w:pPr>
            <w:r w:rsidRPr="00ED2B7D">
              <w:t>- - Container Indicator</w:t>
            </w:r>
          </w:p>
        </w:tc>
        <w:tc>
          <w:tcPr>
            <w:tcW w:w="978" w:type="dxa"/>
            <w:vAlign w:val="center"/>
          </w:tcPr>
          <w:p w14:paraId="11762B6F" w14:textId="77777777" w:rsidR="00E72EAA" w:rsidRDefault="00E72EAA" w:rsidP="00920BD7">
            <w:pPr>
              <w:pStyle w:val="IndraNormal"/>
            </w:pPr>
            <w:r>
              <w:t>n1</w:t>
            </w:r>
          </w:p>
        </w:tc>
        <w:tc>
          <w:tcPr>
            <w:tcW w:w="1257" w:type="dxa"/>
            <w:vAlign w:val="center"/>
          </w:tcPr>
          <w:p w14:paraId="7D6CFB2A" w14:textId="37B9A36E" w:rsidR="00E72EAA" w:rsidRDefault="00156BD2" w:rsidP="00920BD7">
            <w:pPr>
              <w:pStyle w:val="IndraNormal"/>
            </w:pPr>
            <w:r>
              <w:t xml:space="preserve">0 ou </w:t>
            </w:r>
            <w:r w:rsidR="00E72EAA">
              <w:t>1</w:t>
            </w:r>
          </w:p>
        </w:tc>
        <w:tc>
          <w:tcPr>
            <w:tcW w:w="4188" w:type="dxa"/>
            <w:vAlign w:val="center"/>
          </w:tcPr>
          <w:p w14:paraId="58EC8327" w14:textId="77777777" w:rsidR="00E72EAA" w:rsidRPr="00334D7B" w:rsidRDefault="00E72EAA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Indicador de contentor.</w:t>
            </w:r>
          </w:p>
          <w:p w14:paraId="0470439E" w14:textId="77777777" w:rsidR="00E72EAA" w:rsidRPr="00334D7B" w:rsidRDefault="00E72EAA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Lista de códigos aplicáveis:</w:t>
            </w:r>
            <w:r w:rsidRPr="00334D7B">
              <w:rPr>
                <w:lang w:val="pt-PT"/>
              </w:rPr>
              <w:br/>
              <w:t>0 - Mercadorias não transportadas em contentores</w:t>
            </w:r>
          </w:p>
          <w:p w14:paraId="61DEACB5" w14:textId="77777777" w:rsidR="00E72EAA" w:rsidRDefault="00E72EAA" w:rsidP="00920BD7">
            <w:pPr>
              <w:pStyle w:val="IndraNormal"/>
            </w:pPr>
            <w:r>
              <w:t>1 - Mercadorias transportadas em contentores</w:t>
            </w:r>
          </w:p>
        </w:tc>
      </w:tr>
      <w:tr w:rsidR="00E72EAA" w14:paraId="747030F0" w14:textId="77777777" w:rsidTr="4E0CBF44">
        <w:trPr>
          <w:jc w:val="center"/>
        </w:trPr>
        <w:tc>
          <w:tcPr>
            <w:tcW w:w="2781" w:type="dxa"/>
            <w:vAlign w:val="center"/>
          </w:tcPr>
          <w:p w14:paraId="1E7E9963" w14:textId="77777777" w:rsidR="00E72EAA" w:rsidRPr="00D9004D" w:rsidRDefault="00E72EAA" w:rsidP="00920BD7">
            <w:pPr>
              <w:pStyle w:val="IndraNormal"/>
            </w:pPr>
            <w:r w:rsidRPr="00D9004D">
              <w:lastRenderedPageBreak/>
              <w:t>- - Transport Charges</w:t>
            </w:r>
            <w:r>
              <w:t xml:space="preserve"> &gt; </w:t>
            </w:r>
            <w:r w:rsidRPr="001962F9">
              <w:t>MethodOfPayment</w:t>
            </w:r>
          </w:p>
        </w:tc>
        <w:tc>
          <w:tcPr>
            <w:tcW w:w="978" w:type="dxa"/>
            <w:vAlign w:val="center"/>
          </w:tcPr>
          <w:p w14:paraId="79CF2CE6" w14:textId="77777777" w:rsidR="00E72EAA" w:rsidRDefault="00E72EAA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1BFA6DC4" w14:textId="77777777" w:rsidR="00E72EAA" w:rsidRDefault="00E72EAA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7151B591" w14:textId="77777777" w:rsidR="00E72EAA" w:rsidRPr="00334D7B" w:rsidRDefault="00E72EAA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Método de pagamento das despesas de transporte.</w:t>
            </w:r>
          </w:p>
          <w:p w14:paraId="66AF72CF" w14:textId="77777777" w:rsidR="00E72EAA" w:rsidRPr="00334D7B" w:rsidRDefault="00E72EAA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Lista de códigos aplicáveis:</w:t>
            </w:r>
          </w:p>
          <w:p w14:paraId="73D46835" w14:textId="77777777" w:rsidR="00E72EAA" w:rsidRPr="00334D7B" w:rsidRDefault="00E72EAA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A - Payment in cash</w:t>
            </w:r>
          </w:p>
          <w:p w14:paraId="36AEA082" w14:textId="77777777" w:rsidR="00E72EAA" w:rsidRPr="00CC19ED" w:rsidRDefault="00E72EAA" w:rsidP="00920BD7">
            <w:pPr>
              <w:pStyle w:val="IndraNormal"/>
            </w:pPr>
            <w:r w:rsidRPr="00BB6A7D">
              <w:t xml:space="preserve">B - </w:t>
            </w:r>
            <w:r w:rsidRPr="00CC19ED">
              <w:t>Payment by credit card</w:t>
            </w:r>
          </w:p>
          <w:p w14:paraId="64505A64" w14:textId="77777777" w:rsidR="00E72EAA" w:rsidRPr="00CC19ED" w:rsidRDefault="00E72EAA" w:rsidP="00920BD7">
            <w:pPr>
              <w:pStyle w:val="IndraNormal"/>
            </w:pPr>
            <w:r w:rsidRPr="00CC19ED">
              <w:t>C - Payment by cheque</w:t>
            </w:r>
          </w:p>
          <w:p w14:paraId="79A88CE2" w14:textId="77777777" w:rsidR="00E72EAA" w:rsidRPr="00CC19ED" w:rsidRDefault="00E72EAA" w:rsidP="00920BD7">
            <w:pPr>
              <w:pStyle w:val="IndraNormal"/>
            </w:pPr>
            <w:r w:rsidRPr="00CC19ED">
              <w:t>D - Other (e.g. direct debit to cash account)</w:t>
            </w:r>
          </w:p>
          <w:p w14:paraId="5231C325" w14:textId="77777777" w:rsidR="00E72EAA" w:rsidRPr="00CC19ED" w:rsidRDefault="00E72EAA" w:rsidP="00920BD7">
            <w:pPr>
              <w:pStyle w:val="IndraNormal"/>
            </w:pPr>
            <w:r w:rsidRPr="00CC19ED">
              <w:t>H - Electronic funds transfer</w:t>
            </w:r>
          </w:p>
          <w:p w14:paraId="5A1844D2" w14:textId="77777777" w:rsidR="00E72EAA" w:rsidRPr="00CC19ED" w:rsidRDefault="00E72EAA" w:rsidP="00920BD7">
            <w:pPr>
              <w:pStyle w:val="IndraNormal"/>
            </w:pPr>
            <w:r w:rsidRPr="00CC19ED">
              <w:t>Y - Account holder with carrier</w:t>
            </w:r>
          </w:p>
          <w:p w14:paraId="70151915" w14:textId="77777777" w:rsidR="00E72EAA" w:rsidRDefault="00E72EAA" w:rsidP="00920BD7">
            <w:pPr>
              <w:pStyle w:val="IndraNormal"/>
            </w:pPr>
            <w:r w:rsidRPr="76F07C8F">
              <w:t>Z - Not pre-paid</w:t>
            </w:r>
          </w:p>
        </w:tc>
      </w:tr>
      <w:tr w:rsidR="00592091" w14:paraId="6C321E55" w14:textId="77777777" w:rsidTr="4E0CBF44">
        <w:trPr>
          <w:jc w:val="center"/>
        </w:trPr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14:paraId="7437BCC8" w14:textId="2CFA2E06" w:rsidR="00592091" w:rsidRPr="00ED2B7D" w:rsidRDefault="00592091" w:rsidP="00920BD7">
            <w:pPr>
              <w:pStyle w:val="IndraNormal"/>
            </w:pPr>
            <w:r w:rsidRPr="00ED2B7D">
              <w:t>- Equipments</w:t>
            </w:r>
            <w:r>
              <w:t xml:space="preserve"> </w:t>
            </w:r>
            <w:r w:rsidR="00522A78">
              <w:t xml:space="preserve">And </w:t>
            </w:r>
            <w:r>
              <w:t>Seals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9523B7F" w14:textId="77777777" w:rsidR="00592091" w:rsidRDefault="00592091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02C12DEA" w14:textId="583AF828" w:rsidR="00592091" w:rsidRDefault="00920BD3" w:rsidP="00920BD7">
            <w:pPr>
              <w:pStyle w:val="IndraNormal"/>
            </w:pPr>
            <w:r>
              <w:t xml:space="preserve">0 ou </w:t>
            </w:r>
            <w:r w:rsidR="00592091">
              <w:t>1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vAlign w:val="center"/>
          </w:tcPr>
          <w:p w14:paraId="480B1504" w14:textId="77777777" w:rsidR="00592091" w:rsidRDefault="00592091" w:rsidP="00920BD7">
            <w:pPr>
              <w:pStyle w:val="IndraNormal"/>
            </w:pPr>
            <w:r>
              <w:t>Equipamentos e Selos.</w:t>
            </w:r>
          </w:p>
        </w:tc>
      </w:tr>
      <w:tr w:rsidR="00592091" w14:paraId="1D3D466D" w14:textId="77777777" w:rsidTr="4E0CBF44">
        <w:trPr>
          <w:jc w:val="center"/>
        </w:trPr>
        <w:tc>
          <w:tcPr>
            <w:tcW w:w="2781" w:type="dxa"/>
            <w:vAlign w:val="center"/>
          </w:tcPr>
          <w:p w14:paraId="59C29897" w14:textId="77777777" w:rsidR="00592091" w:rsidRDefault="00592091" w:rsidP="00920BD7">
            <w:pPr>
              <w:pStyle w:val="IndraNormal"/>
            </w:pPr>
            <w:r w:rsidRPr="00ED2B7D">
              <w:t>- - Tr</w:t>
            </w:r>
            <w:r w:rsidRPr="76F07C8F">
              <w:t>ansport Equipment</w:t>
            </w:r>
          </w:p>
        </w:tc>
        <w:tc>
          <w:tcPr>
            <w:tcW w:w="978" w:type="dxa"/>
            <w:vAlign w:val="center"/>
          </w:tcPr>
          <w:p w14:paraId="1964C07C" w14:textId="77777777" w:rsidR="00592091" w:rsidRDefault="00592091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4939108A" w14:textId="77777777" w:rsidR="00592091" w:rsidRDefault="00592091" w:rsidP="00920BD7">
            <w:pPr>
              <w:pStyle w:val="IndraNormal"/>
            </w:pPr>
            <w:r>
              <w:t>0 a 9999</w:t>
            </w:r>
          </w:p>
        </w:tc>
        <w:tc>
          <w:tcPr>
            <w:tcW w:w="4188" w:type="dxa"/>
            <w:vAlign w:val="center"/>
          </w:tcPr>
          <w:p w14:paraId="2D3C6084" w14:textId="77777777" w:rsidR="00592091" w:rsidRPr="00334D7B" w:rsidRDefault="0059209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 xml:space="preserve">Equipamentos de transporte. Elementos de dados de preenchimento obrigatório de acordo com a situação das mercadorias no momento em que é efetuada a declaração. </w:t>
            </w:r>
          </w:p>
          <w:p w14:paraId="004F6E64" w14:textId="77777777" w:rsidR="00592091" w:rsidRPr="00334D7B" w:rsidRDefault="0059209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 xml:space="preserve">Se no momento da declaração as mercadorias estão acondicionadas num contentor é obrigatório o preenchimento deste elemento de dados. </w:t>
            </w:r>
          </w:p>
          <w:p w14:paraId="024A9BEB" w14:textId="77777777" w:rsidR="00592091" w:rsidRPr="00334D7B" w:rsidRDefault="0059209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Grupo de dados preenchido na DDT ao nível da declaração, ou ao nível da adição. Quando a declaração tiver várias adições e o equipamento de transporte disser respeito a todas as adições, então o elemento de dados é preenchido ao nível da declaração.</w:t>
            </w:r>
          </w:p>
          <w:p w14:paraId="034C3296" w14:textId="5B784F4A" w:rsidR="00592091" w:rsidRPr="00334D7B" w:rsidRDefault="00317C0E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 xml:space="preserve">Grupo de dados preenchido ao nível da declaração quando se trata de uma Notificação de Reexportação, Eletronic </w:t>
            </w:r>
            <w:r w:rsidRPr="00334D7B">
              <w:rPr>
                <w:lang w:val="pt-PT"/>
              </w:rPr>
              <w:lastRenderedPageBreak/>
              <w:t>Transport Document ou Cargo Goods Manifest.</w:t>
            </w:r>
          </w:p>
        </w:tc>
      </w:tr>
      <w:tr w:rsidR="00592091" w14:paraId="0CDF9ECB" w14:textId="77777777" w:rsidTr="4E0CBF44">
        <w:trPr>
          <w:jc w:val="center"/>
        </w:trPr>
        <w:tc>
          <w:tcPr>
            <w:tcW w:w="2781" w:type="dxa"/>
            <w:vAlign w:val="center"/>
          </w:tcPr>
          <w:p w14:paraId="52C3820D" w14:textId="77777777" w:rsidR="00592091" w:rsidRDefault="00592091" w:rsidP="00920BD7">
            <w:pPr>
              <w:pStyle w:val="IndraNormal"/>
            </w:pPr>
            <w:r w:rsidRPr="76F07C8F">
              <w:lastRenderedPageBreak/>
              <w:t>- - - Container Identification Number</w:t>
            </w:r>
          </w:p>
        </w:tc>
        <w:tc>
          <w:tcPr>
            <w:tcW w:w="978" w:type="dxa"/>
            <w:vAlign w:val="center"/>
          </w:tcPr>
          <w:p w14:paraId="316102A1" w14:textId="77777777" w:rsidR="00592091" w:rsidRDefault="00592091" w:rsidP="00920BD7">
            <w:pPr>
              <w:pStyle w:val="IndraNormal"/>
            </w:pPr>
            <w:r w:rsidRPr="76F07C8F">
              <w:t>an..17</w:t>
            </w:r>
          </w:p>
        </w:tc>
        <w:tc>
          <w:tcPr>
            <w:tcW w:w="1257" w:type="dxa"/>
            <w:vAlign w:val="center"/>
          </w:tcPr>
          <w:p w14:paraId="71AEAACF" w14:textId="77777777" w:rsidR="00592091" w:rsidRDefault="00592091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4DBBC9C" w14:textId="77777777" w:rsidR="00592091" w:rsidRPr="00334D7B" w:rsidRDefault="0059209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de identificação de contentor</w:t>
            </w:r>
          </w:p>
        </w:tc>
      </w:tr>
      <w:tr w:rsidR="00592091" w14:paraId="2ED3A7BB" w14:textId="77777777" w:rsidTr="4E0CBF44">
        <w:trPr>
          <w:jc w:val="center"/>
        </w:trPr>
        <w:tc>
          <w:tcPr>
            <w:tcW w:w="2781" w:type="dxa"/>
            <w:vAlign w:val="center"/>
          </w:tcPr>
          <w:p w14:paraId="79DB775B" w14:textId="77777777" w:rsidR="00592091" w:rsidRDefault="00592091" w:rsidP="00920BD7">
            <w:pPr>
              <w:pStyle w:val="IndraNormal"/>
            </w:pPr>
            <w:r w:rsidRPr="76F07C8F">
              <w:t>- - - Goods Reference</w:t>
            </w:r>
          </w:p>
        </w:tc>
        <w:tc>
          <w:tcPr>
            <w:tcW w:w="978" w:type="dxa"/>
            <w:vAlign w:val="center"/>
          </w:tcPr>
          <w:p w14:paraId="737EE54D" w14:textId="777CBC49" w:rsidR="00592091" w:rsidRDefault="00801484" w:rsidP="00920BD7">
            <w:pPr>
              <w:pStyle w:val="IndraNormal"/>
            </w:pPr>
            <w:r>
              <w:t>n1</w:t>
            </w:r>
            <w:r w:rsidR="00592091" w:rsidRPr="76F07C8F">
              <w:t>..5</w:t>
            </w:r>
          </w:p>
        </w:tc>
        <w:tc>
          <w:tcPr>
            <w:tcW w:w="1257" w:type="dxa"/>
            <w:vAlign w:val="center"/>
          </w:tcPr>
          <w:p w14:paraId="662FB5EE" w14:textId="6EFC8995" w:rsidR="00592091" w:rsidRDefault="00F7649E" w:rsidP="00920BD7">
            <w:pPr>
              <w:pStyle w:val="IndraNormal"/>
            </w:pPr>
            <w:r>
              <w:t xml:space="preserve">0 ou </w:t>
            </w:r>
            <w:r w:rsidR="00592091" w:rsidRPr="76F07C8F">
              <w:t>1</w:t>
            </w:r>
          </w:p>
        </w:tc>
        <w:tc>
          <w:tcPr>
            <w:tcW w:w="4188" w:type="dxa"/>
            <w:vAlign w:val="center"/>
          </w:tcPr>
          <w:p w14:paraId="4F634826" w14:textId="0AAEBC88" w:rsidR="00592091" w:rsidRPr="00334D7B" w:rsidRDefault="0059209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Referência das mercadorias.</w:t>
            </w:r>
            <w:r w:rsidR="005813DD" w:rsidRPr="00334D7B">
              <w:rPr>
                <w:lang w:val="pt-PT"/>
              </w:rPr>
              <w:t xml:space="preserve"> Número da Adição corresponde da mercadoria do contentor.</w:t>
            </w:r>
          </w:p>
        </w:tc>
      </w:tr>
      <w:tr w:rsidR="00592091" w14:paraId="26816E2B" w14:textId="77777777" w:rsidTr="4E0CBF44">
        <w:trPr>
          <w:jc w:val="center"/>
        </w:trPr>
        <w:tc>
          <w:tcPr>
            <w:tcW w:w="2781" w:type="dxa"/>
            <w:vAlign w:val="center"/>
          </w:tcPr>
          <w:p w14:paraId="08D6872E" w14:textId="77777777" w:rsidR="00592091" w:rsidRDefault="00592091" w:rsidP="00920BD7">
            <w:pPr>
              <w:pStyle w:val="IndraNormal"/>
            </w:pPr>
            <w:r w:rsidRPr="76F07C8F">
              <w:t>- - - Container Packed Status</w:t>
            </w:r>
          </w:p>
        </w:tc>
        <w:tc>
          <w:tcPr>
            <w:tcW w:w="978" w:type="dxa"/>
            <w:vAlign w:val="center"/>
          </w:tcPr>
          <w:p w14:paraId="290CA5D0" w14:textId="77777777" w:rsidR="00592091" w:rsidRDefault="00592091" w:rsidP="00920BD7">
            <w:pPr>
              <w:pStyle w:val="IndraNormal"/>
            </w:pPr>
            <w:r>
              <w:t>a1</w:t>
            </w:r>
          </w:p>
        </w:tc>
        <w:tc>
          <w:tcPr>
            <w:tcW w:w="1257" w:type="dxa"/>
            <w:vAlign w:val="center"/>
          </w:tcPr>
          <w:p w14:paraId="6541D595" w14:textId="77777777" w:rsidR="00592091" w:rsidRDefault="00592091" w:rsidP="00920BD7">
            <w:pPr>
              <w:pStyle w:val="IndraNormal"/>
            </w:pPr>
            <w:r>
              <w:t xml:space="preserve">0 ou </w:t>
            </w: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29AB97BC" w14:textId="77777777" w:rsidR="00592091" w:rsidRPr="00334D7B" w:rsidRDefault="0059209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Estado de acondicionamento do contentor. Elemento de dados utilizado apenas na DDT.</w:t>
            </w:r>
          </w:p>
          <w:p w14:paraId="36E8E2A3" w14:textId="77777777" w:rsidR="00592091" w:rsidRPr="00334D7B" w:rsidRDefault="0059209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Lista de códigos aplicáveis:</w:t>
            </w:r>
            <w:r w:rsidRPr="00334D7B">
              <w:rPr>
                <w:lang w:val="pt-PT"/>
              </w:rPr>
              <w:br/>
              <w:t>A – Vazio</w:t>
            </w:r>
          </w:p>
          <w:p w14:paraId="1F4B4ACD" w14:textId="77777777" w:rsidR="00592091" w:rsidRDefault="00592091" w:rsidP="00920BD7">
            <w:pPr>
              <w:pStyle w:val="IndraNormal"/>
            </w:pPr>
            <w:r>
              <w:t>B – Não Vazio</w:t>
            </w:r>
          </w:p>
        </w:tc>
      </w:tr>
      <w:tr w:rsidR="00592091" w14:paraId="423DF4BD" w14:textId="77777777" w:rsidTr="4E0CBF44">
        <w:trPr>
          <w:jc w:val="center"/>
        </w:trPr>
        <w:tc>
          <w:tcPr>
            <w:tcW w:w="2781" w:type="dxa"/>
            <w:vAlign w:val="center"/>
          </w:tcPr>
          <w:p w14:paraId="4E6C3D57" w14:textId="77777777" w:rsidR="00592091" w:rsidRDefault="00592091" w:rsidP="00920BD7">
            <w:pPr>
              <w:pStyle w:val="IndraNormal"/>
            </w:pPr>
            <w:r w:rsidRPr="76F07C8F">
              <w:t>- - Number Of Seals</w:t>
            </w:r>
          </w:p>
        </w:tc>
        <w:tc>
          <w:tcPr>
            <w:tcW w:w="978" w:type="dxa"/>
            <w:vAlign w:val="center"/>
          </w:tcPr>
          <w:p w14:paraId="297A04A7" w14:textId="132EF358" w:rsidR="00592091" w:rsidRDefault="006B706B" w:rsidP="00920BD7">
            <w:pPr>
              <w:pStyle w:val="IndraNormal"/>
            </w:pPr>
            <w:r>
              <w:t>n1</w:t>
            </w:r>
            <w:r w:rsidR="00592091" w:rsidRPr="76F07C8F">
              <w:t>..4</w:t>
            </w:r>
          </w:p>
        </w:tc>
        <w:tc>
          <w:tcPr>
            <w:tcW w:w="1257" w:type="dxa"/>
            <w:vAlign w:val="center"/>
          </w:tcPr>
          <w:p w14:paraId="49115089" w14:textId="09CA5ED5" w:rsidR="00592091" w:rsidRDefault="00BB0B75" w:rsidP="00920BD7">
            <w:pPr>
              <w:pStyle w:val="IndraNormal"/>
            </w:pPr>
            <w:r>
              <w:t xml:space="preserve">0 ou </w:t>
            </w:r>
            <w:r w:rsidR="00592091" w:rsidRPr="76F07C8F">
              <w:t>1</w:t>
            </w:r>
          </w:p>
        </w:tc>
        <w:tc>
          <w:tcPr>
            <w:tcW w:w="4188" w:type="dxa"/>
            <w:vAlign w:val="center"/>
          </w:tcPr>
          <w:p w14:paraId="384B77C1" w14:textId="77777777" w:rsidR="00592091" w:rsidRDefault="00592091" w:rsidP="00920BD7">
            <w:pPr>
              <w:pStyle w:val="IndraNormal"/>
            </w:pPr>
            <w:r>
              <w:t>Número de selos.</w:t>
            </w:r>
          </w:p>
        </w:tc>
      </w:tr>
      <w:tr w:rsidR="00592091" w14:paraId="3A316D25" w14:textId="77777777" w:rsidTr="4E0CBF44">
        <w:trPr>
          <w:jc w:val="center"/>
        </w:trPr>
        <w:tc>
          <w:tcPr>
            <w:tcW w:w="2781" w:type="dxa"/>
            <w:vAlign w:val="center"/>
          </w:tcPr>
          <w:p w14:paraId="5DE2D764" w14:textId="77777777" w:rsidR="00592091" w:rsidRDefault="00592091" w:rsidP="00920BD7">
            <w:pPr>
              <w:pStyle w:val="IndraNormal"/>
            </w:pPr>
            <w:r w:rsidRPr="76F07C8F">
              <w:t>- - Seal</w:t>
            </w:r>
          </w:p>
        </w:tc>
        <w:tc>
          <w:tcPr>
            <w:tcW w:w="978" w:type="dxa"/>
            <w:vAlign w:val="center"/>
          </w:tcPr>
          <w:p w14:paraId="626E0446" w14:textId="77777777" w:rsidR="00592091" w:rsidRDefault="00592091" w:rsidP="00920BD7">
            <w:pPr>
              <w:pStyle w:val="IndraNormal"/>
            </w:pPr>
            <w:r w:rsidRPr="76F07C8F">
              <w:t>an..20</w:t>
            </w:r>
          </w:p>
        </w:tc>
        <w:tc>
          <w:tcPr>
            <w:tcW w:w="1257" w:type="dxa"/>
            <w:vAlign w:val="center"/>
          </w:tcPr>
          <w:p w14:paraId="31A6CF51" w14:textId="77777777" w:rsidR="00592091" w:rsidRDefault="00592091" w:rsidP="00920BD7">
            <w:pPr>
              <w:pStyle w:val="IndraNormal"/>
            </w:pPr>
            <w:r w:rsidRPr="76F07C8F">
              <w:t>0 a 99</w:t>
            </w:r>
          </w:p>
        </w:tc>
        <w:tc>
          <w:tcPr>
            <w:tcW w:w="4188" w:type="dxa"/>
            <w:vAlign w:val="center"/>
          </w:tcPr>
          <w:p w14:paraId="676C20C1" w14:textId="77777777" w:rsidR="00592091" w:rsidRDefault="00592091" w:rsidP="00920BD7">
            <w:pPr>
              <w:pStyle w:val="IndraNormal"/>
            </w:pPr>
            <w:r w:rsidRPr="00B7504F">
              <w:t>Identificador</w:t>
            </w:r>
            <w:r>
              <w:t xml:space="preserve"> do selo.</w:t>
            </w:r>
          </w:p>
        </w:tc>
      </w:tr>
      <w:tr w:rsidR="0014085B" w14:paraId="74D812DE" w14:textId="77777777" w:rsidTr="4E0CBF44">
        <w:trPr>
          <w:jc w:val="center"/>
        </w:trPr>
        <w:tc>
          <w:tcPr>
            <w:tcW w:w="2781" w:type="dxa"/>
            <w:vAlign w:val="center"/>
          </w:tcPr>
          <w:p w14:paraId="35FC061B" w14:textId="213C7C25" w:rsidR="0014085B" w:rsidRDefault="0014085B" w:rsidP="00920BD7">
            <w:pPr>
              <w:pStyle w:val="IndraNormal"/>
            </w:pPr>
            <w:r w:rsidRPr="76F07C8F">
              <w:t>- Documents</w:t>
            </w:r>
            <w:r w:rsidR="004639D5">
              <w:t xml:space="preserve"> And Information</w:t>
            </w:r>
          </w:p>
        </w:tc>
        <w:tc>
          <w:tcPr>
            <w:tcW w:w="978" w:type="dxa"/>
            <w:vAlign w:val="center"/>
          </w:tcPr>
          <w:p w14:paraId="104D14CA" w14:textId="2EEB0457" w:rsidR="0014085B" w:rsidRDefault="0014085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60A57811" w14:textId="2BED37FD" w:rsidR="0014085B" w:rsidRDefault="00D909F9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7FC03316" w14:textId="2C22870D" w:rsidR="0014085B" w:rsidRDefault="000974EA" w:rsidP="00920BD7">
            <w:pPr>
              <w:pStyle w:val="IndraNormal"/>
            </w:pPr>
            <w:r>
              <w:t>Documentos</w:t>
            </w:r>
            <w:r w:rsidR="00615C9D">
              <w:t xml:space="preserve"> e Informações</w:t>
            </w:r>
          </w:p>
        </w:tc>
      </w:tr>
      <w:tr w:rsidR="0014085B" w14:paraId="2CAACBF2" w14:textId="77777777" w:rsidTr="4E0CBF44">
        <w:trPr>
          <w:jc w:val="center"/>
        </w:trPr>
        <w:tc>
          <w:tcPr>
            <w:tcW w:w="2781" w:type="dxa"/>
            <w:vAlign w:val="center"/>
          </w:tcPr>
          <w:p w14:paraId="09B6FE85" w14:textId="07A9C226" w:rsidR="0014085B" w:rsidRDefault="0014085B" w:rsidP="00920BD7">
            <w:pPr>
              <w:pStyle w:val="IndraNormal"/>
            </w:pPr>
            <w:r w:rsidRPr="76F07C8F">
              <w:t>- - Transport Document</w:t>
            </w:r>
          </w:p>
        </w:tc>
        <w:tc>
          <w:tcPr>
            <w:tcW w:w="978" w:type="dxa"/>
            <w:vAlign w:val="center"/>
          </w:tcPr>
          <w:p w14:paraId="3698692D" w14:textId="7019D6D7" w:rsidR="0014085B" w:rsidRDefault="0014085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781F3507" w14:textId="40DAE70C" w:rsidR="0014085B" w:rsidRDefault="0014085B" w:rsidP="00920BD7">
            <w:pPr>
              <w:pStyle w:val="IndraNormal"/>
            </w:pPr>
            <w:r w:rsidRPr="76F07C8F">
              <w:t>0 a 99</w:t>
            </w:r>
          </w:p>
        </w:tc>
        <w:tc>
          <w:tcPr>
            <w:tcW w:w="4188" w:type="dxa"/>
            <w:vAlign w:val="center"/>
          </w:tcPr>
          <w:p w14:paraId="783FED76" w14:textId="73FF8BC9" w:rsidR="0014085B" w:rsidRPr="00334D7B" w:rsidRDefault="008115B5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Grupo de dados utilizado para indicação do documento de transporte que está a ser declarado.</w:t>
            </w:r>
          </w:p>
        </w:tc>
      </w:tr>
      <w:tr w:rsidR="000974EA" w14:paraId="670E4D3D" w14:textId="77777777" w:rsidTr="4E0CBF44">
        <w:trPr>
          <w:jc w:val="center"/>
        </w:trPr>
        <w:tc>
          <w:tcPr>
            <w:tcW w:w="2781" w:type="dxa"/>
            <w:vAlign w:val="center"/>
          </w:tcPr>
          <w:p w14:paraId="4480CE04" w14:textId="2D18A0BD" w:rsidR="000974EA" w:rsidRDefault="000974EA" w:rsidP="00920BD7">
            <w:pPr>
              <w:pStyle w:val="IndraNormal"/>
            </w:pPr>
            <w:r w:rsidRPr="76F07C8F">
              <w:t>- - - Type</w:t>
            </w:r>
          </w:p>
        </w:tc>
        <w:tc>
          <w:tcPr>
            <w:tcW w:w="978" w:type="dxa"/>
            <w:vAlign w:val="center"/>
          </w:tcPr>
          <w:p w14:paraId="56044F54" w14:textId="51642F3E" w:rsidR="000974EA" w:rsidRDefault="000974EA" w:rsidP="00920BD7">
            <w:pPr>
              <w:pStyle w:val="IndraNormal"/>
            </w:pPr>
            <w:r w:rsidRPr="76F07C8F">
              <w:t>an4</w:t>
            </w:r>
          </w:p>
        </w:tc>
        <w:tc>
          <w:tcPr>
            <w:tcW w:w="1257" w:type="dxa"/>
            <w:vAlign w:val="center"/>
          </w:tcPr>
          <w:p w14:paraId="2B8514F8" w14:textId="3515922E" w:rsidR="000974EA" w:rsidRDefault="000974EA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26C2DD33" w14:textId="76CB84F5" w:rsidR="000974EA" w:rsidRPr="007272FA" w:rsidRDefault="000974EA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="00D727D0"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_Ref109684461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0974EA" w14:paraId="335A5B0B" w14:textId="77777777" w:rsidTr="4E0CBF44">
        <w:trPr>
          <w:jc w:val="center"/>
        </w:trPr>
        <w:tc>
          <w:tcPr>
            <w:tcW w:w="2781" w:type="dxa"/>
            <w:vAlign w:val="center"/>
          </w:tcPr>
          <w:p w14:paraId="23206802" w14:textId="0E9662E6" w:rsidR="000974EA" w:rsidRDefault="000974EA" w:rsidP="00920BD7">
            <w:pPr>
              <w:pStyle w:val="IndraNormal"/>
            </w:pPr>
            <w:r w:rsidRPr="76F07C8F">
              <w:t>- - - Reference Number</w:t>
            </w:r>
          </w:p>
        </w:tc>
        <w:tc>
          <w:tcPr>
            <w:tcW w:w="978" w:type="dxa"/>
            <w:vAlign w:val="center"/>
          </w:tcPr>
          <w:p w14:paraId="790092B5" w14:textId="70E95C5B" w:rsidR="000974EA" w:rsidRDefault="000974EA" w:rsidP="00920BD7">
            <w:pPr>
              <w:pStyle w:val="IndraNormal"/>
            </w:pPr>
            <w:r w:rsidRPr="76F07C8F">
              <w:t>an..70</w:t>
            </w:r>
          </w:p>
        </w:tc>
        <w:tc>
          <w:tcPr>
            <w:tcW w:w="1257" w:type="dxa"/>
            <w:vAlign w:val="center"/>
          </w:tcPr>
          <w:p w14:paraId="62D4D8E5" w14:textId="49D821C0" w:rsidR="000974EA" w:rsidRDefault="000974EA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1E5ED1C" w14:textId="1294EEE1" w:rsidR="000974EA" w:rsidRDefault="000974EA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14085B" w14:paraId="4ACFDC88" w14:textId="77777777" w:rsidTr="4E0CBF44">
        <w:trPr>
          <w:jc w:val="center"/>
        </w:trPr>
        <w:tc>
          <w:tcPr>
            <w:tcW w:w="2781" w:type="dxa"/>
            <w:vAlign w:val="center"/>
          </w:tcPr>
          <w:p w14:paraId="205D32F7" w14:textId="47347EFB" w:rsidR="0014085B" w:rsidRDefault="0014085B" w:rsidP="00920BD7">
            <w:pPr>
              <w:pStyle w:val="IndraNormal"/>
            </w:pPr>
            <w:r w:rsidRPr="76F07C8F">
              <w:t>- - Previous Document</w:t>
            </w:r>
          </w:p>
        </w:tc>
        <w:tc>
          <w:tcPr>
            <w:tcW w:w="978" w:type="dxa"/>
            <w:vAlign w:val="center"/>
          </w:tcPr>
          <w:p w14:paraId="0267CCBB" w14:textId="655B4771" w:rsidR="0014085B" w:rsidRDefault="0014085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0E839EE0" w14:textId="60A8C49E" w:rsidR="0014085B" w:rsidRDefault="0014085B" w:rsidP="00920BD7">
            <w:pPr>
              <w:pStyle w:val="IndraNormal"/>
            </w:pPr>
            <w:r w:rsidRPr="76F07C8F">
              <w:t>0 a 9999</w:t>
            </w:r>
          </w:p>
        </w:tc>
        <w:tc>
          <w:tcPr>
            <w:tcW w:w="4188" w:type="dxa"/>
            <w:vAlign w:val="center"/>
          </w:tcPr>
          <w:p w14:paraId="64CDFC31" w14:textId="385CD194" w:rsidR="0014085B" w:rsidRDefault="000974EA" w:rsidP="00920BD7">
            <w:pPr>
              <w:pStyle w:val="IndraNormal"/>
            </w:pPr>
            <w:r w:rsidRPr="007272FA">
              <w:rPr>
                <w:lang w:val="pt-PT"/>
              </w:rPr>
              <w:t>Documentos precedentes</w:t>
            </w:r>
            <w:r w:rsidR="00D9004D" w:rsidRPr="007272FA">
              <w:rPr>
                <w:lang w:val="pt-PT"/>
              </w:rPr>
              <w:t>. Nas situações em que é obrigatória a submissão de uma Declaração Sumária de Entrada para a remessa em causa, o MRN da DSE é declarado como documento precedente na DDT.</w:t>
            </w:r>
            <w:r w:rsidR="000A4135" w:rsidRPr="007272FA">
              <w:rPr>
                <w:lang w:val="pt-PT"/>
              </w:rPr>
              <w:t xml:space="preserve"> </w:t>
            </w:r>
            <w:r w:rsidR="000A4135">
              <w:t xml:space="preserve">Ver capítulo </w:t>
            </w:r>
            <w:r w:rsidR="00F55096">
              <w:fldChar w:fldCharType="begin"/>
            </w:r>
            <w:r w:rsidR="00F55096">
              <w:instrText xml:space="preserve"> REF _Ref109683995 \r \h </w:instrText>
            </w:r>
            <w:r w:rsidR="00F55096">
              <w:fldChar w:fldCharType="separate"/>
            </w:r>
            <w:r w:rsidR="00F55096">
              <w:t>5.12</w:t>
            </w:r>
            <w:r w:rsidR="00F55096">
              <w:fldChar w:fldCharType="end"/>
            </w:r>
            <w:r w:rsidR="00ED3840">
              <w:t>.</w:t>
            </w:r>
          </w:p>
        </w:tc>
      </w:tr>
      <w:tr w:rsidR="000974EA" w14:paraId="7CC595AC" w14:textId="77777777" w:rsidTr="4E0CBF44">
        <w:trPr>
          <w:jc w:val="center"/>
        </w:trPr>
        <w:tc>
          <w:tcPr>
            <w:tcW w:w="2781" w:type="dxa"/>
            <w:vAlign w:val="center"/>
          </w:tcPr>
          <w:p w14:paraId="603148BB" w14:textId="2D18A0BD" w:rsidR="000974EA" w:rsidRPr="00D9004D" w:rsidRDefault="000974EA" w:rsidP="00920BD7">
            <w:pPr>
              <w:pStyle w:val="IndraNormal"/>
            </w:pPr>
            <w:r w:rsidRPr="00D9004D">
              <w:lastRenderedPageBreak/>
              <w:t>- - - Type</w:t>
            </w:r>
          </w:p>
        </w:tc>
        <w:tc>
          <w:tcPr>
            <w:tcW w:w="978" w:type="dxa"/>
            <w:vAlign w:val="center"/>
          </w:tcPr>
          <w:p w14:paraId="63DC943D" w14:textId="51642F3E" w:rsidR="000974EA" w:rsidRDefault="000974EA" w:rsidP="00920BD7">
            <w:pPr>
              <w:pStyle w:val="IndraNormal"/>
            </w:pPr>
            <w:r w:rsidRPr="76F07C8F">
              <w:t>an4</w:t>
            </w:r>
          </w:p>
        </w:tc>
        <w:tc>
          <w:tcPr>
            <w:tcW w:w="1257" w:type="dxa"/>
            <w:vAlign w:val="center"/>
          </w:tcPr>
          <w:p w14:paraId="00989EC9" w14:textId="3515922E" w:rsidR="000974EA" w:rsidRDefault="000974EA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15B74693" w14:textId="5DA3C8F7" w:rsidR="000974EA" w:rsidRPr="007272FA" w:rsidRDefault="000974EA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="00D727D0"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_Ref109684467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0974EA" w14:paraId="75ED8B58" w14:textId="77777777" w:rsidTr="4E0CBF44">
        <w:trPr>
          <w:jc w:val="center"/>
        </w:trPr>
        <w:tc>
          <w:tcPr>
            <w:tcW w:w="2781" w:type="dxa"/>
            <w:vAlign w:val="center"/>
          </w:tcPr>
          <w:p w14:paraId="7781A0D8" w14:textId="0E9662E6" w:rsidR="000974EA" w:rsidRPr="00D9004D" w:rsidRDefault="000974EA" w:rsidP="00920BD7">
            <w:pPr>
              <w:pStyle w:val="IndraNormal"/>
            </w:pPr>
            <w:r w:rsidRPr="00D9004D">
              <w:t>- - - Reference Number</w:t>
            </w:r>
          </w:p>
        </w:tc>
        <w:tc>
          <w:tcPr>
            <w:tcW w:w="978" w:type="dxa"/>
            <w:vAlign w:val="center"/>
          </w:tcPr>
          <w:p w14:paraId="019904EB" w14:textId="70E95C5B" w:rsidR="000974EA" w:rsidRDefault="000974EA" w:rsidP="00920BD7">
            <w:pPr>
              <w:pStyle w:val="IndraNormal"/>
            </w:pPr>
            <w:r w:rsidRPr="76F07C8F">
              <w:t>an..70</w:t>
            </w:r>
          </w:p>
        </w:tc>
        <w:tc>
          <w:tcPr>
            <w:tcW w:w="1257" w:type="dxa"/>
            <w:vAlign w:val="center"/>
          </w:tcPr>
          <w:p w14:paraId="1D44BCB5" w14:textId="49D821C0" w:rsidR="000974EA" w:rsidRDefault="000974EA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5225BF0" w14:textId="660F3A8D" w:rsidR="000974EA" w:rsidRDefault="000974EA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14085B" w14:paraId="5F3E50C0" w14:textId="77777777" w:rsidTr="4E0CBF44">
        <w:trPr>
          <w:jc w:val="center"/>
        </w:trPr>
        <w:tc>
          <w:tcPr>
            <w:tcW w:w="2781" w:type="dxa"/>
            <w:vAlign w:val="center"/>
          </w:tcPr>
          <w:p w14:paraId="091CFE68" w14:textId="7CB11485" w:rsidR="0014085B" w:rsidRDefault="0014085B" w:rsidP="00920BD7">
            <w:pPr>
              <w:pStyle w:val="IndraNormal"/>
              <w:rPr>
                <w:lang w:val="en-US"/>
              </w:rPr>
            </w:pPr>
            <w:r w:rsidRPr="00D9004D">
              <w:t>- - - Goods Item I</w:t>
            </w:r>
            <w:r w:rsidRPr="76F07C8F">
              <w:rPr>
                <w:lang w:val="en-US"/>
              </w:rPr>
              <w:t>dentifier</w:t>
            </w:r>
          </w:p>
        </w:tc>
        <w:tc>
          <w:tcPr>
            <w:tcW w:w="978" w:type="dxa"/>
            <w:vAlign w:val="center"/>
          </w:tcPr>
          <w:p w14:paraId="0C59A6B9" w14:textId="6C226964" w:rsidR="0014085B" w:rsidRDefault="0014085B" w:rsidP="00920BD7">
            <w:pPr>
              <w:pStyle w:val="IndraNormal"/>
            </w:pPr>
            <w:r w:rsidRPr="76F07C8F">
              <w:t>n1..5</w:t>
            </w:r>
          </w:p>
        </w:tc>
        <w:tc>
          <w:tcPr>
            <w:tcW w:w="1257" w:type="dxa"/>
            <w:vAlign w:val="center"/>
          </w:tcPr>
          <w:p w14:paraId="4B3595B6" w14:textId="00E1DAFE" w:rsidR="0014085B" w:rsidRDefault="0014085B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2BDA565" w14:textId="1B08489B" w:rsidR="0014085B" w:rsidRDefault="00D9004D" w:rsidP="00920BD7">
            <w:pPr>
              <w:pStyle w:val="IndraNormal"/>
            </w:pPr>
            <w:r w:rsidRPr="00D9004D">
              <w:t>Identificador da adição</w:t>
            </w:r>
          </w:p>
        </w:tc>
      </w:tr>
      <w:tr w:rsidR="0014085B" w14:paraId="06C687B1" w14:textId="77777777" w:rsidTr="4E0CBF44">
        <w:trPr>
          <w:jc w:val="center"/>
        </w:trPr>
        <w:tc>
          <w:tcPr>
            <w:tcW w:w="2781" w:type="dxa"/>
            <w:vAlign w:val="center"/>
          </w:tcPr>
          <w:p w14:paraId="13091245" w14:textId="0A1CD76F" w:rsidR="0014085B" w:rsidRDefault="0014085B" w:rsidP="00920BD7">
            <w:pPr>
              <w:pStyle w:val="IndraNormal"/>
            </w:pPr>
            <w:r w:rsidRPr="76F07C8F">
              <w:t>- - Supporting Document</w:t>
            </w:r>
          </w:p>
        </w:tc>
        <w:tc>
          <w:tcPr>
            <w:tcW w:w="978" w:type="dxa"/>
            <w:vAlign w:val="center"/>
          </w:tcPr>
          <w:p w14:paraId="7448635E" w14:textId="5272D399" w:rsidR="0014085B" w:rsidRDefault="0014085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3DB3A210" w14:textId="2C06EEA9" w:rsidR="0014085B" w:rsidRDefault="0014085B" w:rsidP="00920BD7">
            <w:pPr>
              <w:pStyle w:val="IndraNormal"/>
            </w:pPr>
            <w:r w:rsidRPr="76F07C8F">
              <w:t>0 a 99</w:t>
            </w:r>
          </w:p>
        </w:tc>
        <w:tc>
          <w:tcPr>
            <w:tcW w:w="4188" w:type="dxa"/>
            <w:vAlign w:val="center"/>
          </w:tcPr>
          <w:p w14:paraId="3E181CB1" w14:textId="41DF07AD" w:rsidR="0014085B" w:rsidRPr="00334D7B" w:rsidRDefault="000974EA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Documentos de suporte</w:t>
            </w:r>
            <w:r w:rsidR="00D9004D" w:rsidRPr="00334D7B">
              <w:rPr>
                <w:lang w:val="pt-PT"/>
              </w:rPr>
              <w:t>. Grupo de dados para preenchimento dos documentos que suportam o preenchimentos dos dados da declaração de depósito temporário/documento de transporte</w:t>
            </w:r>
          </w:p>
        </w:tc>
      </w:tr>
      <w:tr w:rsidR="000974EA" w14:paraId="39E5692B" w14:textId="77777777" w:rsidTr="4E0CBF44">
        <w:trPr>
          <w:jc w:val="center"/>
        </w:trPr>
        <w:tc>
          <w:tcPr>
            <w:tcW w:w="2781" w:type="dxa"/>
            <w:vAlign w:val="center"/>
          </w:tcPr>
          <w:p w14:paraId="17B2D2EB" w14:textId="2D18A0BD" w:rsidR="000974EA" w:rsidRPr="00D9004D" w:rsidRDefault="000974EA" w:rsidP="00920BD7">
            <w:pPr>
              <w:pStyle w:val="IndraNormal"/>
            </w:pPr>
            <w:r w:rsidRPr="00D9004D">
              <w:t>- - - Type</w:t>
            </w:r>
          </w:p>
        </w:tc>
        <w:tc>
          <w:tcPr>
            <w:tcW w:w="978" w:type="dxa"/>
            <w:vAlign w:val="center"/>
          </w:tcPr>
          <w:p w14:paraId="0B67D2DD" w14:textId="51642F3E" w:rsidR="000974EA" w:rsidRDefault="000974EA" w:rsidP="00920BD7">
            <w:pPr>
              <w:pStyle w:val="IndraNormal"/>
            </w:pPr>
            <w:r w:rsidRPr="76F07C8F">
              <w:t>an4</w:t>
            </w:r>
          </w:p>
        </w:tc>
        <w:tc>
          <w:tcPr>
            <w:tcW w:w="1257" w:type="dxa"/>
            <w:vAlign w:val="center"/>
          </w:tcPr>
          <w:p w14:paraId="149C5379" w14:textId="3515922E" w:rsidR="000974EA" w:rsidRDefault="000974EA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1C978F1C" w14:textId="3E74B437" w:rsidR="000974EA" w:rsidRPr="007272FA" w:rsidRDefault="000974EA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="00D727D0"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_Ref109684472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0974EA" w14:paraId="675B1C04" w14:textId="77777777" w:rsidTr="4E0CBF44">
        <w:trPr>
          <w:jc w:val="center"/>
        </w:trPr>
        <w:tc>
          <w:tcPr>
            <w:tcW w:w="2781" w:type="dxa"/>
            <w:vAlign w:val="center"/>
          </w:tcPr>
          <w:p w14:paraId="793454D3" w14:textId="0E9662E6" w:rsidR="000974EA" w:rsidRPr="00D9004D" w:rsidRDefault="000974EA" w:rsidP="00920BD7">
            <w:pPr>
              <w:pStyle w:val="IndraNormal"/>
            </w:pPr>
            <w:r w:rsidRPr="00D9004D">
              <w:t>- - - Reference Number</w:t>
            </w:r>
          </w:p>
        </w:tc>
        <w:tc>
          <w:tcPr>
            <w:tcW w:w="978" w:type="dxa"/>
            <w:vAlign w:val="center"/>
          </w:tcPr>
          <w:p w14:paraId="4CA0D294" w14:textId="70E95C5B" w:rsidR="000974EA" w:rsidRDefault="000974EA" w:rsidP="00920BD7">
            <w:pPr>
              <w:pStyle w:val="IndraNormal"/>
            </w:pPr>
            <w:r w:rsidRPr="76F07C8F">
              <w:t>an..70</w:t>
            </w:r>
          </w:p>
        </w:tc>
        <w:tc>
          <w:tcPr>
            <w:tcW w:w="1257" w:type="dxa"/>
            <w:vAlign w:val="center"/>
          </w:tcPr>
          <w:p w14:paraId="266182C3" w14:textId="49D821C0" w:rsidR="000974EA" w:rsidRDefault="000974EA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022B952" w14:textId="7765CC8B" w:rsidR="000974EA" w:rsidRDefault="000974EA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14085B" w14:paraId="4B324D19" w14:textId="77777777" w:rsidTr="4E0CBF44">
        <w:trPr>
          <w:jc w:val="center"/>
        </w:trPr>
        <w:tc>
          <w:tcPr>
            <w:tcW w:w="2781" w:type="dxa"/>
            <w:vAlign w:val="center"/>
          </w:tcPr>
          <w:p w14:paraId="3CA21862" w14:textId="59FD2172" w:rsidR="0014085B" w:rsidRDefault="0014085B" w:rsidP="00920BD7">
            <w:pPr>
              <w:pStyle w:val="IndraNormal"/>
              <w:rPr>
                <w:lang w:val="en-US"/>
              </w:rPr>
            </w:pPr>
            <w:r w:rsidRPr="00D9004D">
              <w:t>- - Additional Inf</w:t>
            </w:r>
            <w:r w:rsidRPr="76F07C8F">
              <w:rPr>
                <w:lang w:val="en-US"/>
              </w:rPr>
              <w:t>ormation</w:t>
            </w:r>
          </w:p>
        </w:tc>
        <w:tc>
          <w:tcPr>
            <w:tcW w:w="978" w:type="dxa"/>
            <w:vAlign w:val="center"/>
          </w:tcPr>
          <w:p w14:paraId="3D3B7092" w14:textId="780B5138" w:rsidR="0014085B" w:rsidRDefault="0014085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17E9AB32" w14:textId="058E0301" w:rsidR="0014085B" w:rsidRDefault="0014085B" w:rsidP="00920BD7">
            <w:pPr>
              <w:pStyle w:val="IndraNormal"/>
            </w:pPr>
            <w:r w:rsidRPr="76F07C8F">
              <w:t>0 a 99</w:t>
            </w:r>
          </w:p>
        </w:tc>
        <w:tc>
          <w:tcPr>
            <w:tcW w:w="4188" w:type="dxa"/>
            <w:vAlign w:val="center"/>
          </w:tcPr>
          <w:p w14:paraId="3F9A0F0A" w14:textId="17D2986E" w:rsidR="0014085B" w:rsidRPr="00334D7B" w:rsidRDefault="000974EA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Informação Adicional</w:t>
            </w:r>
            <w:r w:rsidR="00D9004D" w:rsidRPr="00334D7B">
              <w:rPr>
                <w:lang w:val="pt-PT"/>
              </w:rPr>
              <w:t>. Informação adicional pode ser utilizado para efetuar o pedido de um período de validade superior da prova do estatuto aduaneiro de mercadorias UE</w:t>
            </w:r>
          </w:p>
        </w:tc>
      </w:tr>
      <w:tr w:rsidR="0014085B" w14:paraId="2E44C2C2" w14:textId="77777777" w:rsidTr="4E0CBF44">
        <w:trPr>
          <w:jc w:val="center"/>
        </w:trPr>
        <w:tc>
          <w:tcPr>
            <w:tcW w:w="2781" w:type="dxa"/>
            <w:vAlign w:val="center"/>
          </w:tcPr>
          <w:p w14:paraId="7A259ED1" w14:textId="52FB177F" w:rsidR="0014085B" w:rsidRPr="00D9004D" w:rsidRDefault="0014085B" w:rsidP="00920BD7">
            <w:pPr>
              <w:pStyle w:val="IndraNormal"/>
            </w:pPr>
            <w:r w:rsidRPr="00D9004D">
              <w:t>- - - Code</w:t>
            </w:r>
          </w:p>
        </w:tc>
        <w:tc>
          <w:tcPr>
            <w:tcW w:w="978" w:type="dxa"/>
            <w:vAlign w:val="center"/>
          </w:tcPr>
          <w:p w14:paraId="0E861C0F" w14:textId="464A6F8A" w:rsidR="0014085B" w:rsidRDefault="0014085B" w:rsidP="00920BD7">
            <w:pPr>
              <w:pStyle w:val="IndraNormal"/>
            </w:pPr>
            <w:r w:rsidRPr="76F07C8F">
              <w:t>an5</w:t>
            </w:r>
          </w:p>
        </w:tc>
        <w:tc>
          <w:tcPr>
            <w:tcW w:w="1257" w:type="dxa"/>
            <w:vAlign w:val="center"/>
          </w:tcPr>
          <w:p w14:paraId="46D34AA1" w14:textId="5231E751" w:rsidR="0014085B" w:rsidRDefault="0014085B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0728B7E7" w14:textId="395A3949" w:rsidR="0014085B" w:rsidRDefault="00EA66A4" w:rsidP="00920BD7">
            <w:pPr>
              <w:pStyle w:val="IndraNormal"/>
            </w:pPr>
            <w:r>
              <w:t>Código.</w:t>
            </w:r>
            <w:r w:rsidR="00DA78BE">
              <w:t xml:space="preserve"> </w:t>
            </w:r>
            <w:r w:rsidR="00766F51">
              <w:t xml:space="preserve">Ver capítulo </w:t>
            </w:r>
            <w:r w:rsidR="00FA40FA">
              <w:fldChar w:fldCharType="begin"/>
            </w:r>
            <w:r w:rsidR="00FA40FA">
              <w:instrText xml:space="preserve"> REF _Ref109684659 \r \h </w:instrText>
            </w:r>
            <w:r w:rsidR="00FA40FA">
              <w:fldChar w:fldCharType="separate"/>
            </w:r>
            <w:r w:rsidR="00FA40FA">
              <w:t>4.14</w:t>
            </w:r>
            <w:r w:rsidR="00FA40FA">
              <w:fldChar w:fldCharType="end"/>
            </w:r>
            <w:r w:rsidR="00766F51">
              <w:t>.</w:t>
            </w:r>
          </w:p>
        </w:tc>
      </w:tr>
      <w:tr w:rsidR="0014085B" w14:paraId="69C44CEF" w14:textId="77777777" w:rsidTr="4E0CBF44">
        <w:trPr>
          <w:jc w:val="center"/>
        </w:trPr>
        <w:tc>
          <w:tcPr>
            <w:tcW w:w="2781" w:type="dxa"/>
            <w:vAlign w:val="center"/>
          </w:tcPr>
          <w:p w14:paraId="1FBE1D7B" w14:textId="37412C6F" w:rsidR="0014085B" w:rsidRPr="00D9004D" w:rsidRDefault="0014085B" w:rsidP="00920BD7">
            <w:pPr>
              <w:pStyle w:val="IndraNormal"/>
            </w:pPr>
            <w:r w:rsidRPr="00D9004D">
              <w:t>- - - Text</w:t>
            </w:r>
          </w:p>
        </w:tc>
        <w:tc>
          <w:tcPr>
            <w:tcW w:w="978" w:type="dxa"/>
            <w:vAlign w:val="center"/>
          </w:tcPr>
          <w:p w14:paraId="2030E2AF" w14:textId="71B4B794" w:rsidR="0014085B" w:rsidRDefault="0014085B" w:rsidP="00920BD7">
            <w:pPr>
              <w:pStyle w:val="IndraNormal"/>
            </w:pPr>
            <w:r w:rsidRPr="76F07C8F">
              <w:t>an..512</w:t>
            </w:r>
          </w:p>
        </w:tc>
        <w:tc>
          <w:tcPr>
            <w:tcW w:w="1257" w:type="dxa"/>
            <w:vAlign w:val="center"/>
          </w:tcPr>
          <w:p w14:paraId="1B621EA3" w14:textId="28497BFE" w:rsidR="0014085B" w:rsidRDefault="0014085B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37A3E772" w14:textId="4E20FDDF" w:rsidR="0014085B" w:rsidRDefault="00EA66A4" w:rsidP="00920BD7">
            <w:pPr>
              <w:pStyle w:val="IndraNormal"/>
            </w:pPr>
            <w:r>
              <w:t>Texto.</w:t>
            </w:r>
          </w:p>
        </w:tc>
      </w:tr>
      <w:tr w:rsidR="00615C9D" w14:paraId="06A3FC03" w14:textId="77777777" w:rsidTr="4E0CBF44">
        <w:trPr>
          <w:jc w:val="center"/>
        </w:trPr>
        <w:tc>
          <w:tcPr>
            <w:tcW w:w="2781" w:type="dxa"/>
            <w:vAlign w:val="center"/>
          </w:tcPr>
          <w:p w14:paraId="37A233EA" w14:textId="2CC4D944" w:rsidR="00615C9D" w:rsidRDefault="00615C9D" w:rsidP="00920BD7">
            <w:pPr>
              <w:pStyle w:val="IndraNormal"/>
            </w:pPr>
            <w:r>
              <w:t>- - Additional Reference</w:t>
            </w:r>
          </w:p>
        </w:tc>
        <w:tc>
          <w:tcPr>
            <w:tcW w:w="978" w:type="dxa"/>
            <w:vAlign w:val="center"/>
          </w:tcPr>
          <w:p w14:paraId="64AE6BA0" w14:textId="77777777" w:rsidR="00615C9D" w:rsidRDefault="00615C9D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1263CE3E" w14:textId="6133561B" w:rsidR="00615C9D" w:rsidRDefault="00B26B5A" w:rsidP="00920BD7">
            <w:pPr>
              <w:pStyle w:val="IndraNormal"/>
            </w:pPr>
            <w:r>
              <w:t>0</w:t>
            </w:r>
            <w:r w:rsidR="00615C9D">
              <w:t xml:space="preserve"> a 99</w:t>
            </w:r>
          </w:p>
        </w:tc>
        <w:tc>
          <w:tcPr>
            <w:tcW w:w="4188" w:type="dxa"/>
            <w:vAlign w:val="center"/>
          </w:tcPr>
          <w:p w14:paraId="19EBD055" w14:textId="77777777" w:rsidR="00615C9D" w:rsidRDefault="00615C9D" w:rsidP="00920BD7">
            <w:pPr>
              <w:pStyle w:val="IndraNormal"/>
            </w:pPr>
            <w:r w:rsidRPr="00B62745">
              <w:t>Referência</w:t>
            </w:r>
            <w:r>
              <w:t>s</w:t>
            </w:r>
            <w:r w:rsidRPr="00B62745">
              <w:t xml:space="preserve"> adiciona</w:t>
            </w:r>
            <w:r>
              <w:t>is</w:t>
            </w:r>
          </w:p>
        </w:tc>
      </w:tr>
      <w:tr w:rsidR="00615C9D" w14:paraId="6521F4AD" w14:textId="77777777" w:rsidTr="4E0CBF44">
        <w:trPr>
          <w:jc w:val="center"/>
        </w:trPr>
        <w:tc>
          <w:tcPr>
            <w:tcW w:w="2781" w:type="dxa"/>
            <w:vAlign w:val="center"/>
          </w:tcPr>
          <w:p w14:paraId="5C07BC3B" w14:textId="77777777" w:rsidR="00615C9D" w:rsidRDefault="00615C9D" w:rsidP="00920BD7">
            <w:pPr>
              <w:pStyle w:val="IndraNormal"/>
            </w:pPr>
            <w:r w:rsidRPr="76F07C8F">
              <w:t>- - - Type</w:t>
            </w:r>
          </w:p>
        </w:tc>
        <w:tc>
          <w:tcPr>
            <w:tcW w:w="978" w:type="dxa"/>
            <w:vAlign w:val="center"/>
          </w:tcPr>
          <w:p w14:paraId="2FCD05AA" w14:textId="77777777" w:rsidR="00615C9D" w:rsidRDefault="00615C9D" w:rsidP="00920BD7">
            <w:pPr>
              <w:pStyle w:val="IndraNormal"/>
            </w:pPr>
            <w:r>
              <w:t>a</w:t>
            </w:r>
            <w:r w:rsidRPr="76F07C8F">
              <w:t>n</w:t>
            </w:r>
            <w:r>
              <w:t>4</w:t>
            </w:r>
          </w:p>
        </w:tc>
        <w:tc>
          <w:tcPr>
            <w:tcW w:w="1257" w:type="dxa"/>
            <w:vAlign w:val="center"/>
          </w:tcPr>
          <w:p w14:paraId="675F299D" w14:textId="77777777" w:rsidR="00615C9D" w:rsidRDefault="00615C9D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8CC6A97" w14:textId="5C30829D" w:rsidR="00615C9D" w:rsidRPr="007272FA" w:rsidRDefault="00615C9D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_Ref109684478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615C9D" w14:paraId="23A3A6CE" w14:textId="77777777" w:rsidTr="4E0CBF44">
        <w:trPr>
          <w:jc w:val="center"/>
        </w:trPr>
        <w:tc>
          <w:tcPr>
            <w:tcW w:w="2781" w:type="dxa"/>
            <w:vAlign w:val="center"/>
          </w:tcPr>
          <w:p w14:paraId="62B4782C" w14:textId="77777777" w:rsidR="00615C9D" w:rsidRDefault="00615C9D" w:rsidP="00920BD7">
            <w:pPr>
              <w:pStyle w:val="IndraNormal"/>
            </w:pPr>
            <w:r w:rsidRPr="76F07C8F">
              <w:t>- - - Reference Number</w:t>
            </w:r>
          </w:p>
        </w:tc>
        <w:tc>
          <w:tcPr>
            <w:tcW w:w="978" w:type="dxa"/>
            <w:vAlign w:val="center"/>
          </w:tcPr>
          <w:p w14:paraId="40731C55" w14:textId="7200FE4D" w:rsidR="00615C9D" w:rsidRDefault="00615C9D" w:rsidP="00920BD7">
            <w:pPr>
              <w:pStyle w:val="IndraNormal"/>
            </w:pPr>
            <w:r w:rsidRPr="76F07C8F">
              <w:t>an..</w:t>
            </w:r>
            <w:r w:rsidR="00A4591C">
              <w:t>70</w:t>
            </w:r>
          </w:p>
        </w:tc>
        <w:tc>
          <w:tcPr>
            <w:tcW w:w="1257" w:type="dxa"/>
            <w:vAlign w:val="center"/>
          </w:tcPr>
          <w:p w14:paraId="1B12B562" w14:textId="77777777" w:rsidR="00615C9D" w:rsidRDefault="00615C9D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37C53589" w14:textId="77777777" w:rsidR="00615C9D" w:rsidRDefault="00615C9D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14085B" w14:paraId="39064B48" w14:textId="77777777" w:rsidTr="4E0CBF44">
        <w:trPr>
          <w:jc w:val="center"/>
        </w:trPr>
        <w:tc>
          <w:tcPr>
            <w:tcW w:w="2781" w:type="dxa"/>
            <w:vAlign w:val="center"/>
          </w:tcPr>
          <w:p w14:paraId="44EDEA99" w14:textId="090EC977" w:rsidR="0014085B" w:rsidRDefault="0014085B" w:rsidP="00920BD7">
            <w:pPr>
              <w:pStyle w:val="IndraNormal"/>
            </w:pPr>
            <w:r w:rsidRPr="76F07C8F">
              <w:t xml:space="preserve">- Goods </w:t>
            </w:r>
            <w:r>
              <w:t>I</w:t>
            </w:r>
            <w:r w:rsidRPr="76F07C8F">
              <w:t>tems</w:t>
            </w:r>
          </w:p>
        </w:tc>
        <w:tc>
          <w:tcPr>
            <w:tcW w:w="978" w:type="dxa"/>
            <w:vAlign w:val="center"/>
          </w:tcPr>
          <w:p w14:paraId="7FFE8220" w14:textId="18BE35E3" w:rsidR="0014085B" w:rsidRDefault="0014085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7F3D1504" w14:textId="0532AF3A" w:rsidR="0014085B" w:rsidRDefault="0014085B" w:rsidP="00920BD7">
            <w:pPr>
              <w:pStyle w:val="IndraNormal"/>
            </w:pPr>
            <w:r w:rsidRPr="76F07C8F">
              <w:t>0 a 99999</w:t>
            </w:r>
          </w:p>
        </w:tc>
        <w:tc>
          <w:tcPr>
            <w:tcW w:w="4188" w:type="dxa"/>
            <w:vAlign w:val="center"/>
          </w:tcPr>
          <w:p w14:paraId="15FF65F6" w14:textId="32523F00" w:rsidR="0014085B" w:rsidRDefault="000974EA" w:rsidP="00920BD7">
            <w:pPr>
              <w:pStyle w:val="IndraNormal"/>
            </w:pPr>
            <w:r>
              <w:t>Partidas / Adições</w:t>
            </w:r>
          </w:p>
        </w:tc>
      </w:tr>
      <w:tr w:rsidR="0014085B" w14:paraId="1EE28207" w14:textId="77777777" w:rsidTr="4E0CBF44">
        <w:trPr>
          <w:jc w:val="center"/>
        </w:trPr>
        <w:tc>
          <w:tcPr>
            <w:tcW w:w="2781" w:type="dxa"/>
            <w:vAlign w:val="center"/>
          </w:tcPr>
          <w:p w14:paraId="3F52CC34" w14:textId="3ECF8656" w:rsidR="0014085B" w:rsidRDefault="0014085B" w:rsidP="00920BD7">
            <w:pPr>
              <w:pStyle w:val="IndraNormal"/>
            </w:pPr>
            <w:r w:rsidRPr="76F07C8F">
              <w:t xml:space="preserve">- - </w:t>
            </w:r>
            <w:r w:rsidR="00B30BE5" w:rsidRPr="00B30BE5">
              <w:t>General</w:t>
            </w:r>
            <w:r w:rsidR="00B30BE5">
              <w:t xml:space="preserve"> </w:t>
            </w:r>
            <w:r w:rsidR="00B30BE5" w:rsidRPr="00B30BE5">
              <w:t>Data</w:t>
            </w:r>
          </w:p>
        </w:tc>
        <w:tc>
          <w:tcPr>
            <w:tcW w:w="978" w:type="dxa"/>
            <w:vAlign w:val="center"/>
          </w:tcPr>
          <w:p w14:paraId="7C6E1B38" w14:textId="5850C5DC" w:rsidR="0014085B" w:rsidRDefault="0014085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4323BD17" w14:textId="449C6133" w:rsidR="0014085B" w:rsidRDefault="0014085B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4FE85FC" w14:textId="52863503" w:rsidR="0014085B" w:rsidRDefault="00B30BE5" w:rsidP="00920BD7">
            <w:pPr>
              <w:pStyle w:val="IndraNormal"/>
            </w:pPr>
            <w:r>
              <w:t>Dados Gerais.</w:t>
            </w:r>
          </w:p>
        </w:tc>
      </w:tr>
      <w:tr w:rsidR="0014085B" w14:paraId="043638E3" w14:textId="77777777" w:rsidTr="4E0CBF44">
        <w:trPr>
          <w:jc w:val="center"/>
        </w:trPr>
        <w:tc>
          <w:tcPr>
            <w:tcW w:w="2781" w:type="dxa"/>
            <w:vAlign w:val="center"/>
          </w:tcPr>
          <w:p w14:paraId="055FBE61" w14:textId="1643732B" w:rsidR="0014085B" w:rsidRDefault="0014085B" w:rsidP="00920BD7">
            <w:pPr>
              <w:pStyle w:val="IndraNormal"/>
            </w:pPr>
            <w:r w:rsidRPr="76F07C8F">
              <w:t>- - - Goods Item Number</w:t>
            </w:r>
          </w:p>
        </w:tc>
        <w:tc>
          <w:tcPr>
            <w:tcW w:w="978" w:type="dxa"/>
            <w:vAlign w:val="center"/>
          </w:tcPr>
          <w:p w14:paraId="6782B35C" w14:textId="12E06340" w:rsidR="0014085B" w:rsidRDefault="0014085B" w:rsidP="00920BD7">
            <w:pPr>
              <w:pStyle w:val="IndraNormal"/>
            </w:pPr>
            <w:r w:rsidRPr="76F07C8F">
              <w:t>n1..5</w:t>
            </w:r>
          </w:p>
        </w:tc>
        <w:tc>
          <w:tcPr>
            <w:tcW w:w="1257" w:type="dxa"/>
            <w:vAlign w:val="center"/>
          </w:tcPr>
          <w:p w14:paraId="5934EE37" w14:textId="3021F808" w:rsidR="0014085B" w:rsidRDefault="0014085B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4D47695" w14:textId="349BD143" w:rsidR="0014085B" w:rsidRDefault="00BD7331" w:rsidP="00920BD7">
            <w:pPr>
              <w:pStyle w:val="IndraNormal"/>
            </w:pPr>
            <w:r w:rsidRPr="00BD7331">
              <w:t>Número da adição</w:t>
            </w:r>
            <w:r>
              <w:t>.</w:t>
            </w:r>
          </w:p>
        </w:tc>
      </w:tr>
      <w:tr w:rsidR="0014085B" w14:paraId="19F0896C" w14:textId="77777777" w:rsidTr="4E0CBF44">
        <w:trPr>
          <w:jc w:val="center"/>
        </w:trPr>
        <w:tc>
          <w:tcPr>
            <w:tcW w:w="2781" w:type="dxa"/>
            <w:vAlign w:val="center"/>
          </w:tcPr>
          <w:p w14:paraId="465E733F" w14:textId="2ECD0394" w:rsidR="0014085B" w:rsidRDefault="0014085B" w:rsidP="00920BD7">
            <w:pPr>
              <w:pStyle w:val="IndraNormal"/>
            </w:pPr>
            <w:r w:rsidRPr="76F07C8F">
              <w:lastRenderedPageBreak/>
              <w:t>- - - Customs Item Number</w:t>
            </w:r>
          </w:p>
        </w:tc>
        <w:tc>
          <w:tcPr>
            <w:tcW w:w="978" w:type="dxa"/>
            <w:vAlign w:val="center"/>
          </w:tcPr>
          <w:p w14:paraId="2A1665A9" w14:textId="580A46F9" w:rsidR="0014085B" w:rsidRDefault="0014085B" w:rsidP="00920BD7">
            <w:pPr>
              <w:pStyle w:val="IndraNormal"/>
            </w:pPr>
            <w:r w:rsidRPr="76F07C8F">
              <w:t>an29</w:t>
            </w:r>
          </w:p>
        </w:tc>
        <w:tc>
          <w:tcPr>
            <w:tcW w:w="1257" w:type="dxa"/>
            <w:vAlign w:val="center"/>
          </w:tcPr>
          <w:p w14:paraId="2C1E6ABA" w14:textId="3A161428" w:rsidR="0014085B" w:rsidRDefault="0014085B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2A2570FC" w14:textId="51BDFAB4" w:rsidR="0014085B" w:rsidRDefault="009F02DC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atribuído pelo SiMTeM à partida/adição. Não será preenchido para a ação de criação e deverá ser preenchido nas ações de alteração/anulação. </w:t>
            </w:r>
            <w:r>
              <w:t xml:space="preserve">Ver capítulo </w:t>
            </w:r>
            <w:r w:rsidR="00505A21">
              <w:fldChar w:fldCharType="begin"/>
            </w:r>
            <w:r w:rsidR="00505A21">
              <w:instrText xml:space="preserve"> REF _Ref109684073 \r \h </w:instrText>
            </w:r>
            <w:r w:rsidR="00505A21">
              <w:fldChar w:fldCharType="separate"/>
            </w:r>
            <w:r w:rsidR="00505A21">
              <w:t>5.13</w:t>
            </w:r>
            <w:r w:rsidR="00505A21">
              <w:fldChar w:fldCharType="end"/>
            </w:r>
            <w:r w:rsidR="009C62DD">
              <w:t>.</w:t>
            </w:r>
          </w:p>
        </w:tc>
      </w:tr>
      <w:tr w:rsidR="0014085B" w14:paraId="39AAEEC9" w14:textId="77777777" w:rsidTr="4E0CBF44">
        <w:trPr>
          <w:jc w:val="center"/>
        </w:trPr>
        <w:tc>
          <w:tcPr>
            <w:tcW w:w="2781" w:type="dxa"/>
            <w:vAlign w:val="center"/>
          </w:tcPr>
          <w:p w14:paraId="73C3DC74" w14:textId="0F61CAD4" w:rsidR="0014085B" w:rsidRDefault="0014085B" w:rsidP="00920BD7">
            <w:pPr>
              <w:pStyle w:val="IndraNormal"/>
            </w:pPr>
            <w:r w:rsidRPr="76F07C8F">
              <w:t>- - - Unique Number</w:t>
            </w:r>
          </w:p>
        </w:tc>
        <w:tc>
          <w:tcPr>
            <w:tcW w:w="978" w:type="dxa"/>
            <w:vAlign w:val="center"/>
          </w:tcPr>
          <w:p w14:paraId="7A35FFAE" w14:textId="4BC589BD" w:rsidR="0014085B" w:rsidRDefault="0014085B" w:rsidP="00920BD7">
            <w:pPr>
              <w:pStyle w:val="IndraNormal"/>
            </w:pPr>
            <w:r w:rsidRPr="76F07C8F">
              <w:t>an..17</w:t>
            </w:r>
          </w:p>
        </w:tc>
        <w:tc>
          <w:tcPr>
            <w:tcW w:w="1257" w:type="dxa"/>
            <w:vAlign w:val="center"/>
          </w:tcPr>
          <w:p w14:paraId="47B1A6E5" w14:textId="3DA7E6F0" w:rsidR="0014085B" w:rsidRDefault="0014085B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5FD70B6D" w14:textId="1BD3E193" w:rsidR="0014085B" w:rsidRPr="00334D7B" w:rsidRDefault="009100EF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Único. Número atribuído pelo declarante para identificar a remessa de carga geral ou granéis.</w:t>
            </w:r>
          </w:p>
        </w:tc>
      </w:tr>
      <w:tr w:rsidR="0014085B" w14:paraId="65CF529C" w14:textId="77777777" w:rsidTr="4E0CBF44">
        <w:trPr>
          <w:jc w:val="center"/>
        </w:trPr>
        <w:tc>
          <w:tcPr>
            <w:tcW w:w="2781" w:type="dxa"/>
            <w:vAlign w:val="center"/>
          </w:tcPr>
          <w:p w14:paraId="7DA8C8DE" w14:textId="529C1E12" w:rsidR="0014085B" w:rsidRDefault="0014085B" w:rsidP="00920BD7">
            <w:pPr>
              <w:pStyle w:val="IndraNormal"/>
            </w:pPr>
            <w:r w:rsidRPr="76F07C8F">
              <w:t>- - - Declaration Type</w:t>
            </w:r>
          </w:p>
        </w:tc>
        <w:tc>
          <w:tcPr>
            <w:tcW w:w="978" w:type="dxa"/>
            <w:vAlign w:val="center"/>
          </w:tcPr>
          <w:p w14:paraId="272F0612" w14:textId="62BC3317" w:rsidR="0014085B" w:rsidRDefault="0014085B" w:rsidP="00920BD7">
            <w:pPr>
              <w:pStyle w:val="IndraNormal"/>
            </w:pPr>
            <w:r w:rsidRPr="76F07C8F">
              <w:t>an..5</w:t>
            </w:r>
          </w:p>
        </w:tc>
        <w:tc>
          <w:tcPr>
            <w:tcW w:w="1257" w:type="dxa"/>
            <w:vAlign w:val="center"/>
          </w:tcPr>
          <w:p w14:paraId="0BE647FC" w14:textId="2356F7AD" w:rsidR="0014085B" w:rsidRDefault="00135C68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6BA3F3D9" w14:textId="77777777" w:rsidR="005D3B84" w:rsidRPr="00334D7B" w:rsidRDefault="005D3B8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Tipo de Declaração.</w:t>
            </w:r>
          </w:p>
          <w:p w14:paraId="0BCEB7BB" w14:textId="77777777" w:rsidR="005D3B84" w:rsidRPr="00334D7B" w:rsidRDefault="005D3B8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Elemento de dados apenas pode ser preenchido se no campo Autorizações estiver declarada uma autorização ETD, CGM ou ACP:</w:t>
            </w:r>
          </w:p>
          <w:p w14:paraId="146B49FE" w14:textId="77777777" w:rsidR="005D3B84" w:rsidRPr="00334D7B" w:rsidRDefault="005D3B84" w:rsidP="00920BD7">
            <w:pPr>
              <w:pStyle w:val="IndraNormal"/>
              <w:numPr>
                <w:ilvl w:val="0"/>
                <w:numId w:val="11"/>
              </w:numPr>
              <w:rPr>
                <w:lang w:val="pt-PT"/>
              </w:rPr>
            </w:pPr>
            <w:r w:rsidRPr="00334D7B">
              <w:rPr>
                <w:lang w:val="pt-PT"/>
              </w:rPr>
              <w:t>No caso de ETD, deve ser indicado um dos seguintes códigos: C; T; T1; T2; T2F; TD; X.</w:t>
            </w:r>
          </w:p>
          <w:p w14:paraId="73024C91" w14:textId="77777777" w:rsidR="005D3B84" w:rsidRPr="00334D7B" w:rsidRDefault="005D3B84" w:rsidP="00920BD7">
            <w:pPr>
              <w:pStyle w:val="IndraNormal"/>
              <w:numPr>
                <w:ilvl w:val="0"/>
                <w:numId w:val="11"/>
              </w:numPr>
              <w:rPr>
                <w:lang w:val="pt-PT"/>
              </w:rPr>
            </w:pPr>
            <w:r w:rsidRPr="00334D7B">
              <w:rPr>
                <w:lang w:val="pt-PT"/>
              </w:rPr>
              <w:t>No caso de CGM, deve ser indicado um dos seguintes códigos: T2L; T2LF.</w:t>
            </w:r>
          </w:p>
          <w:p w14:paraId="3A4058D4" w14:textId="77777777" w:rsidR="005D3B84" w:rsidRPr="00334D7B" w:rsidRDefault="005D3B84" w:rsidP="00920BD7">
            <w:pPr>
              <w:pStyle w:val="IndraNormal"/>
              <w:numPr>
                <w:ilvl w:val="0"/>
                <w:numId w:val="11"/>
              </w:numPr>
              <w:rPr>
                <w:sz w:val="16"/>
                <w:lang w:val="pt-PT"/>
              </w:rPr>
            </w:pPr>
            <w:r w:rsidRPr="00334D7B">
              <w:rPr>
                <w:lang w:val="pt-PT"/>
              </w:rPr>
              <w:t>No caso de ACP, deve ser indicado um dos seguintes códigos: C; F; N.</w:t>
            </w:r>
          </w:p>
          <w:p w14:paraId="7A13D323" w14:textId="33007560" w:rsidR="0014085B" w:rsidRDefault="00CE5B91" w:rsidP="00920BD7">
            <w:pPr>
              <w:pStyle w:val="IndraNormal"/>
            </w:pPr>
            <w:r>
              <w:t xml:space="preserve">Ver capítulo </w:t>
            </w:r>
            <w:r>
              <w:fldChar w:fldCharType="begin"/>
            </w:r>
            <w:r>
              <w:instrText xml:space="preserve"> REF _Ref109684554 \r \h </w:instrText>
            </w:r>
            <w:r>
              <w:fldChar w:fldCharType="separate"/>
            </w:r>
            <w:r>
              <w:t>4.12</w:t>
            </w:r>
            <w:r>
              <w:fldChar w:fldCharType="end"/>
            </w:r>
            <w:r w:rsidR="005D3B84">
              <w:t>.</w:t>
            </w:r>
          </w:p>
        </w:tc>
      </w:tr>
      <w:tr w:rsidR="00CA459B" w14:paraId="45F00258" w14:textId="77777777" w:rsidTr="4E0CBF44">
        <w:trPr>
          <w:jc w:val="center"/>
        </w:trPr>
        <w:tc>
          <w:tcPr>
            <w:tcW w:w="2781" w:type="dxa"/>
            <w:vAlign w:val="center"/>
          </w:tcPr>
          <w:p w14:paraId="58D38C2E" w14:textId="77777777" w:rsidR="00CA459B" w:rsidRDefault="00CA459B" w:rsidP="00920BD7">
            <w:pPr>
              <w:pStyle w:val="IndraNormal"/>
            </w:pPr>
            <w:r w:rsidRPr="76F07C8F">
              <w:t>- - - Incoming Information</w:t>
            </w:r>
          </w:p>
        </w:tc>
        <w:tc>
          <w:tcPr>
            <w:tcW w:w="978" w:type="dxa"/>
            <w:vAlign w:val="center"/>
          </w:tcPr>
          <w:p w14:paraId="46B5AFFB" w14:textId="77777777" w:rsidR="00CA459B" w:rsidRDefault="00CA459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432CFFE8" w14:textId="77777777" w:rsidR="00CA459B" w:rsidRDefault="00CA459B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30624B50" w14:textId="77777777" w:rsidR="00CA459B" w:rsidRPr="00334D7B" w:rsidRDefault="00CA459B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Dados referentes à entrada. Grupo de dados a utilizar no manifesto de carga, nos casos de transhipment.</w:t>
            </w:r>
          </w:p>
        </w:tc>
      </w:tr>
      <w:tr w:rsidR="00CA459B" w14:paraId="26788927" w14:textId="77777777" w:rsidTr="4E0CBF44">
        <w:trPr>
          <w:jc w:val="center"/>
        </w:trPr>
        <w:tc>
          <w:tcPr>
            <w:tcW w:w="2781" w:type="dxa"/>
            <w:vAlign w:val="center"/>
          </w:tcPr>
          <w:p w14:paraId="2396D259" w14:textId="77777777" w:rsidR="00CA459B" w:rsidRDefault="00CA459B" w:rsidP="00920BD7">
            <w:pPr>
              <w:pStyle w:val="IndraNormal"/>
            </w:pPr>
            <w:r w:rsidRPr="76F07C8F">
              <w:t>- - - - Unload Customs Reference Number</w:t>
            </w:r>
          </w:p>
        </w:tc>
        <w:tc>
          <w:tcPr>
            <w:tcW w:w="978" w:type="dxa"/>
            <w:vAlign w:val="center"/>
          </w:tcPr>
          <w:p w14:paraId="6C1054C8" w14:textId="77777777" w:rsidR="00CA459B" w:rsidRDefault="00CA459B" w:rsidP="00920BD7">
            <w:pPr>
              <w:pStyle w:val="IndraNormal"/>
            </w:pPr>
            <w:r w:rsidRPr="76F07C8F">
              <w:t>n14</w:t>
            </w:r>
          </w:p>
        </w:tc>
        <w:tc>
          <w:tcPr>
            <w:tcW w:w="1257" w:type="dxa"/>
            <w:vAlign w:val="center"/>
          </w:tcPr>
          <w:p w14:paraId="49915C31" w14:textId="77777777" w:rsidR="00CA459B" w:rsidRDefault="00CA459B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688A8E0D" w14:textId="10B9DD71" w:rsidR="00CA459B" w:rsidRPr="00334D7B" w:rsidRDefault="00CA459B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 xml:space="preserve">Número </w:t>
            </w:r>
            <w:r w:rsidR="002737B6" w:rsidRPr="00334D7B">
              <w:rPr>
                <w:lang w:val="pt-PT"/>
              </w:rPr>
              <w:t xml:space="preserve">da </w:t>
            </w:r>
            <w:r w:rsidRPr="00334D7B">
              <w:rPr>
                <w:lang w:val="pt-PT"/>
              </w:rPr>
              <w:t xml:space="preserve">contramarca </w:t>
            </w:r>
            <w:r w:rsidR="002737B6" w:rsidRPr="00334D7B">
              <w:rPr>
                <w:lang w:val="pt-PT"/>
              </w:rPr>
              <w:t xml:space="preserve">de </w:t>
            </w:r>
            <w:r w:rsidRPr="00334D7B">
              <w:rPr>
                <w:lang w:val="pt-PT"/>
              </w:rPr>
              <w:t>descarga. Número da contramarca onde a remessa foi declarada à descarga.</w:t>
            </w:r>
          </w:p>
        </w:tc>
      </w:tr>
      <w:tr w:rsidR="00CA459B" w14:paraId="16C98D23" w14:textId="77777777" w:rsidTr="4E0CBF44">
        <w:trPr>
          <w:jc w:val="center"/>
        </w:trPr>
        <w:tc>
          <w:tcPr>
            <w:tcW w:w="2781" w:type="dxa"/>
            <w:vAlign w:val="center"/>
          </w:tcPr>
          <w:p w14:paraId="79325D61" w14:textId="77777777" w:rsidR="00CA459B" w:rsidRPr="0039716D" w:rsidRDefault="00CA459B" w:rsidP="00920BD7">
            <w:pPr>
              <w:pStyle w:val="IndraNormal"/>
            </w:pPr>
            <w:r w:rsidRPr="0039716D">
              <w:lastRenderedPageBreak/>
              <w:t>- - - - Transport Document Reference Number</w:t>
            </w:r>
          </w:p>
        </w:tc>
        <w:tc>
          <w:tcPr>
            <w:tcW w:w="978" w:type="dxa"/>
            <w:vAlign w:val="center"/>
          </w:tcPr>
          <w:p w14:paraId="1C3545A1" w14:textId="77777777" w:rsidR="00CA459B" w:rsidRDefault="00CA459B" w:rsidP="00920BD7">
            <w:pPr>
              <w:pStyle w:val="IndraNormal"/>
            </w:pPr>
            <w:r w:rsidRPr="76F07C8F">
              <w:t>an..70</w:t>
            </w:r>
          </w:p>
        </w:tc>
        <w:tc>
          <w:tcPr>
            <w:tcW w:w="1257" w:type="dxa"/>
            <w:vAlign w:val="center"/>
          </w:tcPr>
          <w:p w14:paraId="42BD00D6" w14:textId="77777777" w:rsidR="00CA459B" w:rsidRDefault="00CA459B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67D5F94A" w14:textId="77777777" w:rsidR="00CA459B" w:rsidRPr="00334D7B" w:rsidRDefault="00CA459B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de referência do documento de transporte. Indicação do n.º de referência preenchido no grupo de dados "Documento de transporte", no manifesto de descarga</w:t>
            </w:r>
          </w:p>
        </w:tc>
      </w:tr>
      <w:tr w:rsidR="00D00CA5" w14:paraId="4C09B06F" w14:textId="77777777" w:rsidTr="4E0CBF44">
        <w:trPr>
          <w:jc w:val="center"/>
        </w:trPr>
        <w:tc>
          <w:tcPr>
            <w:tcW w:w="2781" w:type="dxa"/>
            <w:vAlign w:val="center"/>
          </w:tcPr>
          <w:p w14:paraId="3C9BB132" w14:textId="77777777" w:rsidR="00D00CA5" w:rsidRDefault="00D00CA5" w:rsidP="00920BD7">
            <w:pPr>
              <w:pStyle w:val="IndraNormal"/>
            </w:pPr>
            <w:r w:rsidRPr="76F07C8F">
              <w:t>- - Authorisations</w:t>
            </w:r>
          </w:p>
        </w:tc>
        <w:tc>
          <w:tcPr>
            <w:tcW w:w="978" w:type="dxa"/>
            <w:vAlign w:val="center"/>
          </w:tcPr>
          <w:p w14:paraId="3BE99A97" w14:textId="77777777" w:rsidR="00D00CA5" w:rsidRDefault="00D00CA5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0BDC5B04" w14:textId="77777777" w:rsidR="00D00CA5" w:rsidRDefault="00D00CA5" w:rsidP="00920BD7">
            <w:pPr>
              <w:pStyle w:val="IndraNormal"/>
            </w:pPr>
            <w:r>
              <w:t>0 a 99</w:t>
            </w:r>
          </w:p>
        </w:tc>
        <w:tc>
          <w:tcPr>
            <w:tcW w:w="4188" w:type="dxa"/>
            <w:vAlign w:val="center"/>
          </w:tcPr>
          <w:p w14:paraId="1F9C58DC" w14:textId="77777777" w:rsidR="00D00CA5" w:rsidRPr="00334D7B" w:rsidRDefault="00D00CA5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Autorizações. Indicar o tipo e número de referência de todas as autorizações necessárias de acordo com o tipo de declaração.</w:t>
            </w:r>
          </w:p>
        </w:tc>
      </w:tr>
      <w:tr w:rsidR="00D00CA5" w14:paraId="011CB327" w14:textId="77777777" w:rsidTr="4E0CBF44">
        <w:trPr>
          <w:jc w:val="center"/>
        </w:trPr>
        <w:tc>
          <w:tcPr>
            <w:tcW w:w="2781" w:type="dxa"/>
            <w:vAlign w:val="center"/>
          </w:tcPr>
          <w:p w14:paraId="2AC27B3A" w14:textId="77777777" w:rsidR="00D00CA5" w:rsidRDefault="00D00CA5" w:rsidP="00920BD7">
            <w:pPr>
              <w:pStyle w:val="IndraNormal"/>
            </w:pPr>
            <w:r w:rsidRPr="76F07C8F">
              <w:t>- - - Type</w:t>
            </w:r>
          </w:p>
        </w:tc>
        <w:tc>
          <w:tcPr>
            <w:tcW w:w="978" w:type="dxa"/>
            <w:vAlign w:val="center"/>
          </w:tcPr>
          <w:p w14:paraId="01FE1EF0" w14:textId="36D6FC36" w:rsidR="00D00CA5" w:rsidRDefault="009A4F03" w:rsidP="00920BD7">
            <w:pPr>
              <w:pStyle w:val="IndraNormal"/>
            </w:pPr>
            <w:r>
              <w:t>a</w:t>
            </w:r>
            <w:r w:rsidR="00D00CA5" w:rsidRPr="76F07C8F">
              <w:t>n</w:t>
            </w:r>
            <w:r>
              <w:t>4</w:t>
            </w:r>
          </w:p>
        </w:tc>
        <w:tc>
          <w:tcPr>
            <w:tcW w:w="1257" w:type="dxa"/>
            <w:vAlign w:val="center"/>
          </w:tcPr>
          <w:p w14:paraId="0CF59FE1" w14:textId="77777777" w:rsidR="00D00CA5" w:rsidRDefault="00D00CA5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603212E" w14:textId="7457820D" w:rsidR="00D00CA5" w:rsidRPr="007272FA" w:rsidRDefault="00D00CA5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Tipo de Autorização. </w:t>
            </w:r>
            <w:r w:rsidR="0057170D" w:rsidRPr="007272FA">
              <w:rPr>
                <w:lang w:val="pt-PT"/>
              </w:rPr>
              <w:t xml:space="preserve">Ver capítulo </w:t>
            </w:r>
            <w:r w:rsidR="0057170D">
              <w:fldChar w:fldCharType="begin"/>
            </w:r>
            <w:r w:rsidR="0057170D" w:rsidRPr="007272FA">
              <w:rPr>
                <w:lang w:val="pt-PT"/>
              </w:rPr>
              <w:instrText xml:space="preserve"> REF _Ref109684309 \r \h </w:instrText>
            </w:r>
            <w:r w:rsidR="0057170D">
              <w:fldChar w:fldCharType="separate"/>
            </w:r>
            <w:r w:rsidR="0057170D" w:rsidRPr="007272FA">
              <w:rPr>
                <w:lang w:val="pt-PT"/>
              </w:rPr>
              <w:t>4.4</w:t>
            </w:r>
            <w:r w:rsidR="0057170D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D00CA5" w14:paraId="35560D2A" w14:textId="77777777" w:rsidTr="4E0CBF44">
        <w:trPr>
          <w:jc w:val="center"/>
        </w:trPr>
        <w:tc>
          <w:tcPr>
            <w:tcW w:w="2781" w:type="dxa"/>
            <w:vAlign w:val="center"/>
          </w:tcPr>
          <w:p w14:paraId="4511945E" w14:textId="77777777" w:rsidR="00D00CA5" w:rsidRDefault="00D00CA5" w:rsidP="00920BD7">
            <w:pPr>
              <w:pStyle w:val="IndraNormal"/>
            </w:pPr>
            <w:r w:rsidRPr="76F07C8F">
              <w:t>- - - Reference Number</w:t>
            </w:r>
          </w:p>
        </w:tc>
        <w:tc>
          <w:tcPr>
            <w:tcW w:w="978" w:type="dxa"/>
            <w:vAlign w:val="center"/>
          </w:tcPr>
          <w:p w14:paraId="4E75B2A4" w14:textId="77777777" w:rsidR="00D00CA5" w:rsidRDefault="00D00CA5" w:rsidP="00920BD7">
            <w:pPr>
              <w:pStyle w:val="IndraNormal"/>
            </w:pPr>
            <w:r w:rsidRPr="76F07C8F">
              <w:t>an..35</w:t>
            </w:r>
          </w:p>
        </w:tc>
        <w:tc>
          <w:tcPr>
            <w:tcW w:w="1257" w:type="dxa"/>
            <w:vAlign w:val="center"/>
          </w:tcPr>
          <w:p w14:paraId="14531060" w14:textId="77777777" w:rsidR="00D00CA5" w:rsidRDefault="00D00CA5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1A801B3" w14:textId="77777777" w:rsidR="00D00CA5" w:rsidRPr="00334D7B" w:rsidRDefault="00D00CA5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de referência da Autorização</w:t>
            </w:r>
          </w:p>
        </w:tc>
      </w:tr>
      <w:tr w:rsidR="00D00CA5" w14:paraId="73A02768" w14:textId="77777777" w:rsidTr="4E0CBF44">
        <w:trPr>
          <w:jc w:val="center"/>
        </w:trPr>
        <w:tc>
          <w:tcPr>
            <w:tcW w:w="2781" w:type="dxa"/>
            <w:vAlign w:val="center"/>
          </w:tcPr>
          <w:p w14:paraId="3C3B1ACA" w14:textId="77777777" w:rsidR="00D00CA5" w:rsidRPr="0039716D" w:rsidRDefault="00D00CA5" w:rsidP="00920BD7">
            <w:pPr>
              <w:pStyle w:val="IndraNormal"/>
            </w:pPr>
            <w:r w:rsidRPr="0039716D">
              <w:t xml:space="preserve">- - </w:t>
            </w:r>
            <w:r>
              <w:t>Operators</w:t>
            </w:r>
          </w:p>
        </w:tc>
        <w:tc>
          <w:tcPr>
            <w:tcW w:w="978" w:type="dxa"/>
            <w:vAlign w:val="center"/>
          </w:tcPr>
          <w:p w14:paraId="427F78B8" w14:textId="77777777" w:rsidR="00D00CA5" w:rsidRDefault="00D00CA5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2F4713AB" w14:textId="7B5CF747" w:rsidR="00D00CA5" w:rsidRDefault="009D1AAC" w:rsidP="00920BD7">
            <w:pPr>
              <w:pStyle w:val="IndraNormal"/>
            </w:pPr>
            <w:r>
              <w:t>0 ou 1</w:t>
            </w:r>
          </w:p>
        </w:tc>
        <w:tc>
          <w:tcPr>
            <w:tcW w:w="4188" w:type="dxa"/>
            <w:vAlign w:val="center"/>
          </w:tcPr>
          <w:p w14:paraId="54CA6561" w14:textId="77777777" w:rsidR="00D00CA5" w:rsidRDefault="00D00CA5" w:rsidP="00920BD7">
            <w:pPr>
              <w:pStyle w:val="IndraNormal"/>
            </w:pPr>
            <w:r>
              <w:t>Operadores Económicos</w:t>
            </w:r>
          </w:p>
        </w:tc>
      </w:tr>
      <w:tr w:rsidR="00D00CA5" w14:paraId="27F4A975" w14:textId="77777777" w:rsidTr="4E0CBF44">
        <w:trPr>
          <w:jc w:val="center"/>
        </w:trPr>
        <w:tc>
          <w:tcPr>
            <w:tcW w:w="2781" w:type="dxa"/>
            <w:vAlign w:val="center"/>
          </w:tcPr>
          <w:p w14:paraId="6214B392" w14:textId="77777777" w:rsidR="00D00CA5" w:rsidRPr="0039716D" w:rsidRDefault="00D00CA5" w:rsidP="00920BD7">
            <w:pPr>
              <w:pStyle w:val="IndraNormal"/>
            </w:pPr>
            <w:r>
              <w:t xml:space="preserve">- - - </w:t>
            </w:r>
            <w:r w:rsidRPr="00E75776">
              <w:t>Additional</w:t>
            </w:r>
            <w:r>
              <w:t xml:space="preserve"> </w:t>
            </w:r>
            <w:r w:rsidRPr="00E75776">
              <w:t>Supply</w:t>
            </w:r>
            <w:r>
              <w:t xml:space="preserve"> </w:t>
            </w:r>
            <w:r w:rsidRPr="00E75776">
              <w:t>Chain</w:t>
            </w:r>
            <w:r>
              <w:t xml:space="preserve"> </w:t>
            </w:r>
            <w:r w:rsidRPr="00E75776">
              <w:t>Actor</w:t>
            </w:r>
          </w:p>
        </w:tc>
        <w:tc>
          <w:tcPr>
            <w:tcW w:w="978" w:type="dxa"/>
            <w:vAlign w:val="center"/>
          </w:tcPr>
          <w:p w14:paraId="4F39CC5E" w14:textId="77777777" w:rsidR="00D00CA5" w:rsidRDefault="00D00CA5" w:rsidP="00920BD7">
            <w:pPr>
              <w:pStyle w:val="IndraNormal"/>
            </w:pPr>
            <w:r>
              <w:t>-</w:t>
            </w:r>
          </w:p>
        </w:tc>
        <w:tc>
          <w:tcPr>
            <w:tcW w:w="1257" w:type="dxa"/>
            <w:vAlign w:val="center"/>
          </w:tcPr>
          <w:p w14:paraId="7762144D" w14:textId="77777777" w:rsidR="00D00CA5" w:rsidRDefault="00D00CA5" w:rsidP="00920BD7">
            <w:pPr>
              <w:pStyle w:val="IndraNormal"/>
            </w:pPr>
            <w:r>
              <w:t>0 a 99</w:t>
            </w:r>
          </w:p>
        </w:tc>
        <w:tc>
          <w:tcPr>
            <w:tcW w:w="4188" w:type="dxa"/>
            <w:vAlign w:val="center"/>
          </w:tcPr>
          <w:p w14:paraId="08B1CC3B" w14:textId="6F8007B9" w:rsidR="00D00CA5" w:rsidRDefault="00D00CA5" w:rsidP="00920BD7">
            <w:pPr>
              <w:pStyle w:val="IndraNormal"/>
            </w:pPr>
            <w:r w:rsidRPr="007272FA">
              <w:rPr>
                <w:lang w:val="pt-PT"/>
              </w:rPr>
              <w:t xml:space="preserve">Outros intervenientes na cadeia de abastecimento. Podem ser indicados aqui os intervenientes adicionais da cadeia de abastecimento, a fim de demonstrar que toda a cadeia de abastecimento foi coberta pelos operadores económicos titulares do estatuto AEO. </w:t>
            </w:r>
            <w:r w:rsidR="00A4733D">
              <w:t xml:space="preserve">Ver capítulo </w:t>
            </w:r>
            <w:r w:rsidR="004E5A0F">
              <w:fldChar w:fldCharType="begin"/>
            </w:r>
            <w:r w:rsidR="004E5A0F">
              <w:instrText xml:space="preserve"> REF _Ref109683899 \r \h </w:instrText>
            </w:r>
            <w:r w:rsidR="004E5A0F">
              <w:fldChar w:fldCharType="separate"/>
            </w:r>
            <w:r w:rsidR="004E5A0F">
              <w:t>5.10</w:t>
            </w:r>
            <w:r w:rsidR="004E5A0F">
              <w:fldChar w:fldCharType="end"/>
            </w:r>
            <w:r w:rsidR="004E5A0F">
              <w:t>.</w:t>
            </w:r>
          </w:p>
        </w:tc>
      </w:tr>
      <w:tr w:rsidR="00CA08C4" w14:paraId="47F10026" w14:textId="77777777" w:rsidTr="4E0CBF44">
        <w:trPr>
          <w:jc w:val="center"/>
        </w:trPr>
        <w:tc>
          <w:tcPr>
            <w:tcW w:w="2781" w:type="dxa"/>
            <w:vAlign w:val="center"/>
          </w:tcPr>
          <w:p w14:paraId="1C95D090" w14:textId="77777777" w:rsidR="00CA08C4" w:rsidRDefault="00CA08C4" w:rsidP="00920BD7">
            <w:pPr>
              <w:pStyle w:val="IndraNormal"/>
            </w:pPr>
            <w:r w:rsidRPr="76F07C8F">
              <w:t xml:space="preserve">- - </w:t>
            </w:r>
            <w:r>
              <w:t>Goods</w:t>
            </w:r>
          </w:p>
        </w:tc>
        <w:tc>
          <w:tcPr>
            <w:tcW w:w="978" w:type="dxa"/>
            <w:vAlign w:val="center"/>
          </w:tcPr>
          <w:p w14:paraId="3A6EE2BA" w14:textId="77777777" w:rsidR="00CA08C4" w:rsidRDefault="00CA08C4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4AFCDF2C" w14:textId="77777777" w:rsidR="00CA08C4" w:rsidRDefault="00CA08C4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620A8083" w14:textId="77777777" w:rsidR="00CA08C4" w:rsidRDefault="00CA08C4" w:rsidP="00920BD7">
            <w:pPr>
              <w:pStyle w:val="IndraNormal"/>
            </w:pPr>
            <w:r>
              <w:t>Mercadoria</w:t>
            </w:r>
          </w:p>
        </w:tc>
      </w:tr>
      <w:tr w:rsidR="00CA08C4" w14:paraId="1407F8F3" w14:textId="77777777" w:rsidTr="4E0CBF44">
        <w:trPr>
          <w:jc w:val="center"/>
        </w:trPr>
        <w:tc>
          <w:tcPr>
            <w:tcW w:w="2781" w:type="dxa"/>
            <w:vAlign w:val="center"/>
          </w:tcPr>
          <w:p w14:paraId="039F947D" w14:textId="77777777" w:rsidR="00CA08C4" w:rsidRDefault="00CA08C4" w:rsidP="00920BD7">
            <w:pPr>
              <w:pStyle w:val="IndraNormal"/>
            </w:pPr>
            <w:r w:rsidRPr="76F07C8F">
              <w:t>- - - Description Of Goods</w:t>
            </w:r>
          </w:p>
        </w:tc>
        <w:tc>
          <w:tcPr>
            <w:tcW w:w="978" w:type="dxa"/>
            <w:vAlign w:val="center"/>
          </w:tcPr>
          <w:p w14:paraId="1C103B5B" w14:textId="77777777" w:rsidR="00CA08C4" w:rsidRDefault="00CA08C4" w:rsidP="00920BD7">
            <w:pPr>
              <w:pStyle w:val="IndraNormal"/>
            </w:pPr>
            <w:r w:rsidRPr="76F07C8F">
              <w:t>an..512</w:t>
            </w:r>
          </w:p>
        </w:tc>
        <w:tc>
          <w:tcPr>
            <w:tcW w:w="1257" w:type="dxa"/>
            <w:vAlign w:val="center"/>
          </w:tcPr>
          <w:p w14:paraId="35C1D186" w14:textId="77777777" w:rsidR="00CA08C4" w:rsidRDefault="00CA08C4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678FD5BF" w14:textId="77777777" w:rsidR="00CA08C4" w:rsidRPr="00334D7B" w:rsidRDefault="00CA08C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Descrição das mercadorias. Indicar a descrição comercial habitual das mercadorias. Esta descrição deve ser expressa em termos suficientemente precisos para permitir a identificação e classificação imediata e inequívoca das mercadorias. Não podem ser aceites termos genéricos («grupagem», «carga geral», «peças», etc) ou não suficientemente precisos.</w:t>
            </w:r>
          </w:p>
        </w:tc>
      </w:tr>
      <w:tr w:rsidR="00CA08C4" w14:paraId="2E1C7C15" w14:textId="77777777" w:rsidTr="4E0CBF44">
        <w:trPr>
          <w:jc w:val="center"/>
        </w:trPr>
        <w:tc>
          <w:tcPr>
            <w:tcW w:w="2781" w:type="dxa"/>
            <w:vAlign w:val="center"/>
          </w:tcPr>
          <w:p w14:paraId="10E63FB9" w14:textId="77777777" w:rsidR="00CA08C4" w:rsidRDefault="00CA08C4" w:rsidP="00920BD7">
            <w:pPr>
              <w:pStyle w:val="IndraNormal"/>
            </w:pPr>
            <w:r w:rsidRPr="76F07C8F">
              <w:lastRenderedPageBreak/>
              <w:t xml:space="preserve">- - - Commodity Code </w:t>
            </w:r>
          </w:p>
        </w:tc>
        <w:tc>
          <w:tcPr>
            <w:tcW w:w="978" w:type="dxa"/>
            <w:vAlign w:val="center"/>
          </w:tcPr>
          <w:p w14:paraId="6C274D95" w14:textId="77777777" w:rsidR="00CA08C4" w:rsidRDefault="00CA08C4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3AD841DE" w14:textId="04E5417C" w:rsidR="00CA08C4" w:rsidRDefault="001878BB" w:rsidP="00920BD7">
            <w:pPr>
              <w:pStyle w:val="IndraNormal"/>
            </w:pPr>
            <w:r>
              <w:t xml:space="preserve">0 ou </w:t>
            </w:r>
            <w:r w:rsidR="00524B0D">
              <w:t>1</w:t>
            </w:r>
          </w:p>
        </w:tc>
        <w:tc>
          <w:tcPr>
            <w:tcW w:w="4188" w:type="dxa"/>
            <w:vAlign w:val="center"/>
          </w:tcPr>
          <w:p w14:paraId="1563BB7E" w14:textId="77777777" w:rsidR="00CA08C4" w:rsidRDefault="00CA08C4" w:rsidP="00920BD7">
            <w:pPr>
              <w:pStyle w:val="IndraNormal"/>
            </w:pPr>
            <w:r w:rsidRPr="000D4FF4">
              <w:t>Código das mercadorias</w:t>
            </w:r>
            <w:r>
              <w:t>.</w:t>
            </w:r>
          </w:p>
        </w:tc>
      </w:tr>
      <w:tr w:rsidR="00CA08C4" w14:paraId="4ED6E774" w14:textId="77777777" w:rsidTr="4E0CBF44">
        <w:trPr>
          <w:jc w:val="center"/>
        </w:trPr>
        <w:tc>
          <w:tcPr>
            <w:tcW w:w="2781" w:type="dxa"/>
            <w:vAlign w:val="center"/>
          </w:tcPr>
          <w:p w14:paraId="15D10B05" w14:textId="77777777" w:rsidR="00CA08C4" w:rsidRDefault="00CA08C4" w:rsidP="00920BD7">
            <w:pPr>
              <w:pStyle w:val="IndraNormal"/>
            </w:pPr>
            <w:r w:rsidRPr="76F07C8F">
              <w:t>- - - - Harmonized System Sub Heading Code</w:t>
            </w:r>
          </w:p>
        </w:tc>
        <w:tc>
          <w:tcPr>
            <w:tcW w:w="978" w:type="dxa"/>
            <w:vAlign w:val="center"/>
          </w:tcPr>
          <w:p w14:paraId="0FA08D0B" w14:textId="77777777" w:rsidR="00CA08C4" w:rsidRDefault="00CA08C4" w:rsidP="00920BD7">
            <w:pPr>
              <w:pStyle w:val="IndraNormal"/>
            </w:pPr>
            <w:r w:rsidRPr="76F07C8F">
              <w:t>an6</w:t>
            </w:r>
          </w:p>
        </w:tc>
        <w:tc>
          <w:tcPr>
            <w:tcW w:w="1257" w:type="dxa"/>
            <w:vAlign w:val="center"/>
          </w:tcPr>
          <w:p w14:paraId="1D4FAAC0" w14:textId="07541E09" w:rsidR="00CA08C4" w:rsidRDefault="001878BB" w:rsidP="00920BD7">
            <w:pPr>
              <w:pStyle w:val="IndraNormal"/>
            </w:pPr>
            <w:r>
              <w:t xml:space="preserve">0 ou </w:t>
            </w:r>
            <w:r w:rsidR="00524B0D">
              <w:t>1</w:t>
            </w:r>
          </w:p>
        </w:tc>
        <w:tc>
          <w:tcPr>
            <w:tcW w:w="4188" w:type="dxa"/>
            <w:vAlign w:val="center"/>
          </w:tcPr>
          <w:p w14:paraId="145653BB" w14:textId="77777777" w:rsidR="00CA08C4" w:rsidRPr="00334D7B" w:rsidRDefault="00CA08C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Código da subposição do Sistema Harmonizado (6 dígitos).</w:t>
            </w:r>
          </w:p>
        </w:tc>
      </w:tr>
      <w:tr w:rsidR="00CA08C4" w14:paraId="6D01636A" w14:textId="77777777" w:rsidTr="4E0CBF44">
        <w:trPr>
          <w:jc w:val="center"/>
        </w:trPr>
        <w:tc>
          <w:tcPr>
            <w:tcW w:w="2781" w:type="dxa"/>
            <w:vAlign w:val="center"/>
          </w:tcPr>
          <w:p w14:paraId="257A21A9" w14:textId="77777777" w:rsidR="00CA08C4" w:rsidRPr="000D4FF4" w:rsidRDefault="00CA08C4" w:rsidP="00920BD7">
            <w:pPr>
              <w:pStyle w:val="IndraNormal"/>
            </w:pPr>
            <w:r w:rsidRPr="000D4FF4">
              <w:t>- - - - Combined Nomenclature Code</w:t>
            </w:r>
          </w:p>
        </w:tc>
        <w:tc>
          <w:tcPr>
            <w:tcW w:w="978" w:type="dxa"/>
            <w:vAlign w:val="center"/>
          </w:tcPr>
          <w:p w14:paraId="596A2609" w14:textId="77777777" w:rsidR="00CA08C4" w:rsidRDefault="00CA08C4" w:rsidP="00920BD7">
            <w:pPr>
              <w:pStyle w:val="IndraNormal"/>
            </w:pPr>
            <w:r w:rsidRPr="76F07C8F">
              <w:t>an2</w:t>
            </w:r>
          </w:p>
        </w:tc>
        <w:tc>
          <w:tcPr>
            <w:tcW w:w="1257" w:type="dxa"/>
            <w:vAlign w:val="center"/>
          </w:tcPr>
          <w:p w14:paraId="584218B6" w14:textId="77777777" w:rsidR="00CA08C4" w:rsidRDefault="00CA08C4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7ABAD81A" w14:textId="77777777" w:rsidR="00CA08C4" w:rsidRPr="00334D7B" w:rsidRDefault="00CA08C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Dois dígitos adicionais do Código da Nomenclatura Combinada.</w:t>
            </w:r>
          </w:p>
        </w:tc>
      </w:tr>
      <w:tr w:rsidR="00CA08C4" w14:paraId="5F47FFC2" w14:textId="77777777" w:rsidTr="4E0CBF44">
        <w:trPr>
          <w:jc w:val="center"/>
        </w:trPr>
        <w:tc>
          <w:tcPr>
            <w:tcW w:w="2781" w:type="dxa"/>
            <w:vAlign w:val="center"/>
          </w:tcPr>
          <w:p w14:paraId="694FD104" w14:textId="77777777" w:rsidR="00CA08C4" w:rsidRPr="000D4FF4" w:rsidRDefault="00CA08C4" w:rsidP="00920BD7">
            <w:pPr>
              <w:pStyle w:val="IndraNormal"/>
            </w:pPr>
            <w:r w:rsidRPr="000D4FF4">
              <w:t>- - - CUSCode</w:t>
            </w:r>
          </w:p>
        </w:tc>
        <w:tc>
          <w:tcPr>
            <w:tcW w:w="978" w:type="dxa"/>
            <w:vAlign w:val="center"/>
          </w:tcPr>
          <w:p w14:paraId="36127BDE" w14:textId="77777777" w:rsidR="00CA08C4" w:rsidRDefault="00CA08C4" w:rsidP="00920BD7">
            <w:pPr>
              <w:pStyle w:val="IndraNormal"/>
            </w:pPr>
            <w:r w:rsidRPr="76F07C8F">
              <w:t>an9</w:t>
            </w:r>
          </w:p>
        </w:tc>
        <w:tc>
          <w:tcPr>
            <w:tcW w:w="1257" w:type="dxa"/>
            <w:vAlign w:val="center"/>
          </w:tcPr>
          <w:p w14:paraId="7E26BF53" w14:textId="77777777" w:rsidR="00CA08C4" w:rsidRDefault="00CA08C4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2F86BE87" w14:textId="77777777" w:rsidR="00CA08C4" w:rsidRPr="00334D7B" w:rsidRDefault="00CA08C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Código CUS. Indicar o número Estatístico e da União Aduaneira (CUS) que é o identificador atribuído no âmbito do inventário aduaneiro europeu de substâncias químicas (ECICS/IAESQ)</w:t>
            </w:r>
          </w:p>
        </w:tc>
      </w:tr>
      <w:tr w:rsidR="00CA08C4" w14:paraId="4DDC3419" w14:textId="77777777" w:rsidTr="4E0CBF44">
        <w:trPr>
          <w:jc w:val="center"/>
        </w:trPr>
        <w:tc>
          <w:tcPr>
            <w:tcW w:w="2781" w:type="dxa"/>
            <w:vAlign w:val="center"/>
          </w:tcPr>
          <w:p w14:paraId="682B9096" w14:textId="77777777" w:rsidR="00CA08C4" w:rsidRPr="000D4FF4" w:rsidRDefault="00CA08C4" w:rsidP="00920BD7">
            <w:pPr>
              <w:pStyle w:val="IndraNormal"/>
            </w:pPr>
            <w:r w:rsidRPr="000D4FF4">
              <w:t>- - - Cargo Type</w:t>
            </w:r>
          </w:p>
        </w:tc>
        <w:tc>
          <w:tcPr>
            <w:tcW w:w="978" w:type="dxa"/>
            <w:vAlign w:val="center"/>
          </w:tcPr>
          <w:p w14:paraId="6A56C5E6" w14:textId="77777777" w:rsidR="00CA08C4" w:rsidRDefault="00CA08C4" w:rsidP="00920BD7">
            <w:pPr>
              <w:pStyle w:val="IndraNormal"/>
            </w:pPr>
            <w:r w:rsidRPr="76F07C8F">
              <w:t>an3</w:t>
            </w:r>
          </w:p>
        </w:tc>
        <w:tc>
          <w:tcPr>
            <w:tcW w:w="1257" w:type="dxa"/>
            <w:vAlign w:val="center"/>
          </w:tcPr>
          <w:p w14:paraId="1DF2E89D" w14:textId="77777777" w:rsidR="00CA08C4" w:rsidRDefault="00CA08C4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0AD2A3A2" w14:textId="582731E1" w:rsidR="00CA08C4" w:rsidRPr="007272FA" w:rsidRDefault="00CA08C4" w:rsidP="00920BD7">
            <w:pPr>
              <w:pStyle w:val="IndraNormal"/>
              <w:rPr>
                <w:lang w:val="pt-PT"/>
              </w:rPr>
            </w:pPr>
            <w:r w:rsidRPr="007272FA">
              <w:rPr>
                <w:lang w:val="pt-PT"/>
              </w:rPr>
              <w:t xml:space="preserve">Tipo de carga. Ver capítulo </w:t>
            </w:r>
            <w:r w:rsidR="00024F28">
              <w:fldChar w:fldCharType="begin"/>
            </w:r>
            <w:r w:rsidR="00024F28" w:rsidRPr="007272FA">
              <w:rPr>
                <w:lang w:val="pt-PT"/>
              </w:rPr>
              <w:instrText xml:space="preserve"> REF _Ref109684364 \r \h </w:instrText>
            </w:r>
            <w:r w:rsidR="00024F28">
              <w:fldChar w:fldCharType="separate"/>
            </w:r>
            <w:r w:rsidR="00024F28" w:rsidRPr="007272FA">
              <w:rPr>
                <w:lang w:val="pt-PT"/>
              </w:rPr>
              <w:t>4.7</w:t>
            </w:r>
            <w:r w:rsidR="00024F28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CA08C4" w14:paraId="784EFB4E" w14:textId="77777777" w:rsidTr="4E0CBF44">
        <w:trPr>
          <w:jc w:val="center"/>
        </w:trPr>
        <w:tc>
          <w:tcPr>
            <w:tcW w:w="2781" w:type="dxa"/>
            <w:vAlign w:val="center"/>
          </w:tcPr>
          <w:p w14:paraId="13C79068" w14:textId="77777777" w:rsidR="00CA08C4" w:rsidRDefault="00CA08C4" w:rsidP="00920BD7">
            <w:pPr>
              <w:pStyle w:val="IndraNormal"/>
            </w:pPr>
            <w:r w:rsidRPr="76F07C8F">
              <w:t>- - - Chassis</w:t>
            </w:r>
          </w:p>
        </w:tc>
        <w:tc>
          <w:tcPr>
            <w:tcW w:w="978" w:type="dxa"/>
            <w:vAlign w:val="center"/>
          </w:tcPr>
          <w:p w14:paraId="69FB99C7" w14:textId="77777777" w:rsidR="00CA08C4" w:rsidRDefault="00CA08C4" w:rsidP="00920BD7">
            <w:pPr>
              <w:pStyle w:val="IndraNormal"/>
            </w:pPr>
            <w:r w:rsidRPr="76F07C8F">
              <w:t>an..50</w:t>
            </w:r>
          </w:p>
        </w:tc>
        <w:tc>
          <w:tcPr>
            <w:tcW w:w="1257" w:type="dxa"/>
            <w:vAlign w:val="center"/>
          </w:tcPr>
          <w:p w14:paraId="744769BE" w14:textId="77777777" w:rsidR="00CA08C4" w:rsidRDefault="00CA08C4" w:rsidP="00920BD7">
            <w:pPr>
              <w:pStyle w:val="IndraNormal"/>
            </w:pPr>
            <w:r w:rsidRPr="76F07C8F">
              <w:t>0 a 9999</w:t>
            </w:r>
          </w:p>
        </w:tc>
        <w:tc>
          <w:tcPr>
            <w:tcW w:w="4188" w:type="dxa"/>
            <w:vAlign w:val="center"/>
          </w:tcPr>
          <w:p w14:paraId="72B080ED" w14:textId="77777777" w:rsidR="00CA08C4" w:rsidRDefault="00CA08C4" w:rsidP="00920BD7">
            <w:pPr>
              <w:pStyle w:val="IndraNormal"/>
            </w:pPr>
            <w:r w:rsidRPr="0080593F">
              <w:t>Chassis</w:t>
            </w:r>
            <w:r>
              <w:t>.</w:t>
            </w:r>
          </w:p>
        </w:tc>
      </w:tr>
      <w:tr w:rsidR="00CA08C4" w:rsidRPr="0080593F" w14:paraId="58FF472A" w14:textId="77777777" w:rsidTr="4E0CBF44">
        <w:trPr>
          <w:jc w:val="center"/>
        </w:trPr>
        <w:tc>
          <w:tcPr>
            <w:tcW w:w="2781" w:type="dxa"/>
            <w:vAlign w:val="center"/>
          </w:tcPr>
          <w:p w14:paraId="090BDF3E" w14:textId="77777777" w:rsidR="00CA08C4" w:rsidRDefault="00CA08C4" w:rsidP="00920BD7">
            <w:pPr>
              <w:pStyle w:val="IndraNormal"/>
            </w:pPr>
            <w:r w:rsidRPr="76F07C8F">
              <w:t>- - - Gross Mass</w:t>
            </w:r>
          </w:p>
        </w:tc>
        <w:tc>
          <w:tcPr>
            <w:tcW w:w="978" w:type="dxa"/>
            <w:vAlign w:val="center"/>
          </w:tcPr>
          <w:p w14:paraId="27800366" w14:textId="77777777" w:rsidR="00CA08C4" w:rsidRDefault="00CA08C4" w:rsidP="00920BD7">
            <w:pPr>
              <w:pStyle w:val="IndraNormal"/>
            </w:pPr>
            <w:r w:rsidRPr="76F07C8F">
              <w:t>n16.6</w:t>
            </w:r>
          </w:p>
        </w:tc>
        <w:tc>
          <w:tcPr>
            <w:tcW w:w="1257" w:type="dxa"/>
            <w:vAlign w:val="center"/>
          </w:tcPr>
          <w:p w14:paraId="750F2A88" w14:textId="77777777" w:rsidR="00CA08C4" w:rsidRDefault="00CA08C4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61DF9260" w14:textId="77777777" w:rsidR="00CA08C4" w:rsidRPr="00334D7B" w:rsidRDefault="00CA08C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Massa bruta (Kg). Indicar a massa bruta corresponde ao peso das mercadorias abrangidas pela adição, incluindo as embalagens mas excluindo o equipamento do transportador.</w:t>
            </w:r>
          </w:p>
        </w:tc>
      </w:tr>
      <w:tr w:rsidR="00CA08C4" w:rsidRPr="0080593F" w14:paraId="736661EF" w14:textId="77777777" w:rsidTr="4E0CBF44">
        <w:trPr>
          <w:jc w:val="center"/>
        </w:trPr>
        <w:tc>
          <w:tcPr>
            <w:tcW w:w="2781" w:type="dxa"/>
            <w:vAlign w:val="center"/>
          </w:tcPr>
          <w:p w14:paraId="5459EB60" w14:textId="77777777" w:rsidR="00CA08C4" w:rsidRDefault="00CA08C4" w:rsidP="00920BD7">
            <w:pPr>
              <w:pStyle w:val="IndraNormal"/>
            </w:pPr>
            <w:r w:rsidRPr="76F07C8F">
              <w:t>- - - Packaging</w:t>
            </w:r>
          </w:p>
        </w:tc>
        <w:tc>
          <w:tcPr>
            <w:tcW w:w="978" w:type="dxa"/>
            <w:vAlign w:val="center"/>
          </w:tcPr>
          <w:p w14:paraId="18A7A8E7" w14:textId="77777777" w:rsidR="00CA08C4" w:rsidRPr="0080593F" w:rsidRDefault="00CA08C4" w:rsidP="00920BD7">
            <w:pPr>
              <w:pStyle w:val="IndraNormal"/>
            </w:pPr>
            <w:r w:rsidRPr="0080593F">
              <w:t>-</w:t>
            </w:r>
          </w:p>
        </w:tc>
        <w:tc>
          <w:tcPr>
            <w:tcW w:w="1257" w:type="dxa"/>
            <w:vAlign w:val="center"/>
          </w:tcPr>
          <w:p w14:paraId="73077663" w14:textId="77777777" w:rsidR="00CA08C4" w:rsidRPr="0080593F" w:rsidRDefault="00CA08C4" w:rsidP="00920BD7">
            <w:pPr>
              <w:pStyle w:val="IndraNormal"/>
            </w:pPr>
            <w:r w:rsidRPr="0080593F">
              <w:t>1 a 99</w:t>
            </w:r>
          </w:p>
        </w:tc>
        <w:tc>
          <w:tcPr>
            <w:tcW w:w="4188" w:type="dxa"/>
            <w:vAlign w:val="center"/>
          </w:tcPr>
          <w:p w14:paraId="0055B751" w14:textId="77777777" w:rsidR="00CA08C4" w:rsidRPr="0080593F" w:rsidRDefault="00CA08C4" w:rsidP="00920BD7">
            <w:pPr>
              <w:pStyle w:val="IndraNormal"/>
            </w:pPr>
            <w:r w:rsidRPr="00636B8B">
              <w:t>Volumes</w:t>
            </w:r>
            <w:r>
              <w:t>.</w:t>
            </w:r>
          </w:p>
        </w:tc>
      </w:tr>
      <w:tr w:rsidR="00CA08C4" w:rsidRPr="0080593F" w14:paraId="27F580C5" w14:textId="77777777" w:rsidTr="4E0CBF44">
        <w:trPr>
          <w:jc w:val="center"/>
        </w:trPr>
        <w:tc>
          <w:tcPr>
            <w:tcW w:w="2781" w:type="dxa"/>
            <w:vAlign w:val="center"/>
          </w:tcPr>
          <w:p w14:paraId="39C800EB" w14:textId="77777777" w:rsidR="00CA08C4" w:rsidRDefault="00CA08C4" w:rsidP="00920BD7">
            <w:pPr>
              <w:pStyle w:val="IndraNormal"/>
            </w:pPr>
            <w:r w:rsidRPr="76F07C8F">
              <w:t>- - - - Type Of Packages</w:t>
            </w:r>
          </w:p>
        </w:tc>
        <w:tc>
          <w:tcPr>
            <w:tcW w:w="978" w:type="dxa"/>
            <w:vAlign w:val="center"/>
          </w:tcPr>
          <w:p w14:paraId="48D7F93C" w14:textId="77777777" w:rsidR="00CA08C4" w:rsidRPr="0080593F" w:rsidRDefault="00CA08C4" w:rsidP="00920BD7">
            <w:pPr>
              <w:pStyle w:val="IndraNormal"/>
            </w:pPr>
            <w:r w:rsidRPr="0080593F">
              <w:t>an2</w:t>
            </w:r>
          </w:p>
        </w:tc>
        <w:tc>
          <w:tcPr>
            <w:tcW w:w="1257" w:type="dxa"/>
            <w:vAlign w:val="center"/>
          </w:tcPr>
          <w:p w14:paraId="20813FAD" w14:textId="77777777" w:rsidR="00CA08C4" w:rsidRPr="0080593F" w:rsidRDefault="00CA08C4" w:rsidP="00920BD7">
            <w:pPr>
              <w:pStyle w:val="IndraNormal"/>
            </w:pPr>
            <w:r w:rsidRPr="0080593F">
              <w:t>1</w:t>
            </w:r>
          </w:p>
        </w:tc>
        <w:tc>
          <w:tcPr>
            <w:tcW w:w="4188" w:type="dxa"/>
            <w:vAlign w:val="center"/>
          </w:tcPr>
          <w:p w14:paraId="19749143" w14:textId="77777777" w:rsidR="00CA08C4" w:rsidRPr="0080593F" w:rsidRDefault="00CA08C4" w:rsidP="00920BD7">
            <w:pPr>
              <w:pStyle w:val="IndraNormal"/>
            </w:pPr>
            <w:r w:rsidRPr="00636B8B">
              <w:t>Tipo de volumes</w:t>
            </w:r>
            <w:r>
              <w:t>.</w:t>
            </w:r>
          </w:p>
        </w:tc>
      </w:tr>
      <w:tr w:rsidR="00CA08C4" w:rsidRPr="00636B8B" w14:paraId="1E19E815" w14:textId="77777777" w:rsidTr="4E0CBF44">
        <w:trPr>
          <w:jc w:val="center"/>
        </w:trPr>
        <w:tc>
          <w:tcPr>
            <w:tcW w:w="2781" w:type="dxa"/>
            <w:vAlign w:val="center"/>
          </w:tcPr>
          <w:p w14:paraId="1059DFB5" w14:textId="77777777" w:rsidR="00CA08C4" w:rsidRDefault="00CA08C4" w:rsidP="00920BD7">
            <w:pPr>
              <w:pStyle w:val="IndraNormal"/>
            </w:pPr>
            <w:r w:rsidRPr="76F07C8F">
              <w:t xml:space="preserve">- - - - Number Of Packages </w:t>
            </w:r>
          </w:p>
        </w:tc>
        <w:tc>
          <w:tcPr>
            <w:tcW w:w="978" w:type="dxa"/>
            <w:vAlign w:val="center"/>
          </w:tcPr>
          <w:p w14:paraId="62E7E9EF" w14:textId="3432E968" w:rsidR="00CA08C4" w:rsidRPr="0080593F" w:rsidRDefault="00963888" w:rsidP="00920BD7">
            <w:pPr>
              <w:pStyle w:val="IndraNormal"/>
            </w:pPr>
            <w:r>
              <w:t>n1</w:t>
            </w:r>
            <w:r w:rsidR="00CA08C4" w:rsidRPr="0080593F">
              <w:t>..8</w:t>
            </w:r>
          </w:p>
        </w:tc>
        <w:tc>
          <w:tcPr>
            <w:tcW w:w="1257" w:type="dxa"/>
            <w:vAlign w:val="center"/>
          </w:tcPr>
          <w:p w14:paraId="76066517" w14:textId="77777777" w:rsidR="00CA08C4" w:rsidRPr="0080593F" w:rsidRDefault="00CA08C4" w:rsidP="00920BD7">
            <w:pPr>
              <w:pStyle w:val="IndraNormal"/>
            </w:pPr>
            <w:r w:rsidRPr="0080593F">
              <w:t>1</w:t>
            </w:r>
          </w:p>
        </w:tc>
        <w:tc>
          <w:tcPr>
            <w:tcW w:w="4188" w:type="dxa"/>
            <w:vAlign w:val="center"/>
          </w:tcPr>
          <w:p w14:paraId="6E611971" w14:textId="77777777" w:rsidR="00CA08C4" w:rsidRPr="00334D7B" w:rsidRDefault="00CA08C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de volumes. Refere-se ao número de volumes individuais, embalados de forma que a sua divisão não seja possível sem a desembalagem prévia, ou ao número de peças, caso não estejam embaladas.</w:t>
            </w:r>
          </w:p>
        </w:tc>
      </w:tr>
      <w:tr w:rsidR="00CA08C4" w14:paraId="6C2E33BA" w14:textId="77777777" w:rsidTr="4E0CBF44">
        <w:trPr>
          <w:jc w:val="center"/>
        </w:trPr>
        <w:tc>
          <w:tcPr>
            <w:tcW w:w="2781" w:type="dxa"/>
            <w:vAlign w:val="center"/>
          </w:tcPr>
          <w:p w14:paraId="62E933FC" w14:textId="77777777" w:rsidR="00CA08C4" w:rsidRDefault="00CA08C4" w:rsidP="00920BD7">
            <w:pPr>
              <w:pStyle w:val="IndraNormal"/>
            </w:pPr>
            <w:r w:rsidRPr="76F07C8F">
              <w:t>- - - - Shipping Marks</w:t>
            </w:r>
          </w:p>
        </w:tc>
        <w:tc>
          <w:tcPr>
            <w:tcW w:w="978" w:type="dxa"/>
            <w:vAlign w:val="center"/>
          </w:tcPr>
          <w:p w14:paraId="277C39E4" w14:textId="77777777" w:rsidR="00CA08C4" w:rsidRDefault="00CA08C4" w:rsidP="00920BD7">
            <w:pPr>
              <w:pStyle w:val="IndraNormal"/>
            </w:pPr>
            <w:r w:rsidRPr="0080593F">
              <w:t>an..5</w:t>
            </w:r>
            <w:r w:rsidRPr="76F07C8F">
              <w:t>12</w:t>
            </w:r>
          </w:p>
        </w:tc>
        <w:tc>
          <w:tcPr>
            <w:tcW w:w="1257" w:type="dxa"/>
            <w:vAlign w:val="center"/>
          </w:tcPr>
          <w:p w14:paraId="63C5B685" w14:textId="77777777" w:rsidR="00CA08C4" w:rsidRDefault="00CA08C4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32F7EC3A" w14:textId="77777777" w:rsidR="00CA08C4" w:rsidRPr="00334D7B" w:rsidRDefault="00CA08C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Marcas de expedição. Indicar as marcas e números que figuram nas unidades de transporte ou nos volumes.</w:t>
            </w:r>
          </w:p>
        </w:tc>
      </w:tr>
      <w:tr w:rsidR="00BB5439" w14:paraId="07B72AF5" w14:textId="77777777" w:rsidTr="4E0CBF44">
        <w:trPr>
          <w:jc w:val="center"/>
        </w:trPr>
        <w:tc>
          <w:tcPr>
            <w:tcW w:w="2781" w:type="dxa"/>
            <w:vAlign w:val="center"/>
          </w:tcPr>
          <w:p w14:paraId="5878AFC6" w14:textId="6479FA90" w:rsidR="00BB5439" w:rsidRPr="76F07C8F" w:rsidRDefault="00BB5439" w:rsidP="00920BD7">
            <w:pPr>
              <w:pStyle w:val="IndraNormal"/>
            </w:pPr>
            <w:r w:rsidRPr="76F07C8F">
              <w:lastRenderedPageBreak/>
              <w:t>- - - Dangerous Goods</w:t>
            </w:r>
          </w:p>
        </w:tc>
        <w:tc>
          <w:tcPr>
            <w:tcW w:w="978" w:type="dxa"/>
            <w:vAlign w:val="center"/>
          </w:tcPr>
          <w:p w14:paraId="28FC34A5" w14:textId="368E56B5" w:rsidR="00BB5439" w:rsidRPr="76F07C8F" w:rsidRDefault="00BB5439" w:rsidP="00920BD7">
            <w:pPr>
              <w:pStyle w:val="IndraNormal"/>
            </w:pPr>
            <w:r w:rsidRPr="76F07C8F">
              <w:t>an4</w:t>
            </w:r>
          </w:p>
        </w:tc>
        <w:tc>
          <w:tcPr>
            <w:tcW w:w="1257" w:type="dxa"/>
            <w:vAlign w:val="center"/>
          </w:tcPr>
          <w:p w14:paraId="6E7C5F20" w14:textId="0DA122EB" w:rsidR="00BB5439" w:rsidRPr="76F07C8F" w:rsidRDefault="00BB5439" w:rsidP="00920BD7">
            <w:pPr>
              <w:pStyle w:val="IndraNormal"/>
            </w:pPr>
            <w:r w:rsidRPr="76F07C8F">
              <w:t>0 a 99</w:t>
            </w:r>
          </w:p>
        </w:tc>
        <w:tc>
          <w:tcPr>
            <w:tcW w:w="4188" w:type="dxa"/>
            <w:vAlign w:val="center"/>
          </w:tcPr>
          <w:p w14:paraId="345A4FE1" w14:textId="79C53795" w:rsidR="00BB5439" w:rsidRPr="00334D7B" w:rsidRDefault="00BB543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ONU de Mercadorias perigosas. O Identificador de Mercadoria Perigosa das Nações Unidas (UNDG) é o número de série atribuído pelas Nações Unidas a substâncias e artigos contidos na lista de mercadorias perigosas mais frequentemente transportadas.</w:t>
            </w:r>
          </w:p>
        </w:tc>
      </w:tr>
      <w:tr w:rsidR="008917A1" w14:paraId="0D116745" w14:textId="77777777" w:rsidTr="4E0CBF44">
        <w:trPr>
          <w:jc w:val="center"/>
        </w:trPr>
        <w:tc>
          <w:tcPr>
            <w:tcW w:w="2781" w:type="dxa"/>
            <w:vAlign w:val="center"/>
          </w:tcPr>
          <w:p w14:paraId="05EE96A0" w14:textId="77777777" w:rsidR="008917A1" w:rsidRDefault="008917A1" w:rsidP="00920BD7">
            <w:pPr>
              <w:pStyle w:val="IndraNormal"/>
            </w:pPr>
            <w:r w:rsidRPr="76F07C8F">
              <w:t>- - Equipments</w:t>
            </w:r>
            <w:r>
              <w:t xml:space="preserve"> And Seals</w:t>
            </w:r>
          </w:p>
        </w:tc>
        <w:tc>
          <w:tcPr>
            <w:tcW w:w="978" w:type="dxa"/>
            <w:vAlign w:val="center"/>
          </w:tcPr>
          <w:p w14:paraId="2D15380A" w14:textId="77777777" w:rsidR="008917A1" w:rsidRDefault="008917A1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2213AF27" w14:textId="7562DE26" w:rsidR="008917A1" w:rsidRDefault="00920BD3" w:rsidP="00920BD7">
            <w:pPr>
              <w:pStyle w:val="IndraNormal"/>
            </w:pPr>
            <w:r>
              <w:t xml:space="preserve">0 ou </w:t>
            </w:r>
            <w:r w:rsidR="008917A1" w:rsidRPr="76F07C8F">
              <w:t>1</w:t>
            </w:r>
          </w:p>
        </w:tc>
        <w:tc>
          <w:tcPr>
            <w:tcW w:w="4188" w:type="dxa"/>
            <w:vAlign w:val="center"/>
          </w:tcPr>
          <w:p w14:paraId="683324A3" w14:textId="77777777" w:rsidR="008917A1" w:rsidRDefault="008917A1" w:rsidP="00920BD7">
            <w:pPr>
              <w:pStyle w:val="IndraNormal"/>
            </w:pPr>
            <w:r>
              <w:t>Equipamentos e selos</w:t>
            </w:r>
          </w:p>
        </w:tc>
      </w:tr>
      <w:tr w:rsidR="008917A1" w14:paraId="2E65C9AF" w14:textId="77777777" w:rsidTr="4E0CBF44">
        <w:trPr>
          <w:jc w:val="center"/>
        </w:trPr>
        <w:tc>
          <w:tcPr>
            <w:tcW w:w="2781" w:type="dxa"/>
            <w:vAlign w:val="center"/>
          </w:tcPr>
          <w:p w14:paraId="6FB384AD" w14:textId="77777777" w:rsidR="008917A1" w:rsidRDefault="008917A1" w:rsidP="00920BD7">
            <w:pPr>
              <w:pStyle w:val="IndraNormal"/>
            </w:pPr>
            <w:r w:rsidRPr="76F07C8F">
              <w:t>- - - Transport</w:t>
            </w:r>
            <w:r>
              <w:t xml:space="preserve"> </w:t>
            </w:r>
            <w:r w:rsidRPr="76F07C8F">
              <w:t>Equipment</w:t>
            </w:r>
          </w:p>
        </w:tc>
        <w:tc>
          <w:tcPr>
            <w:tcW w:w="978" w:type="dxa"/>
            <w:vAlign w:val="center"/>
          </w:tcPr>
          <w:p w14:paraId="54F5CD0B" w14:textId="77777777" w:rsidR="008917A1" w:rsidRDefault="008917A1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74C803EC" w14:textId="77777777" w:rsidR="008917A1" w:rsidRDefault="008917A1" w:rsidP="00920BD7">
            <w:pPr>
              <w:pStyle w:val="IndraNormal"/>
            </w:pPr>
            <w:r w:rsidRPr="76F07C8F">
              <w:t>0 a 9999</w:t>
            </w:r>
          </w:p>
        </w:tc>
        <w:tc>
          <w:tcPr>
            <w:tcW w:w="4188" w:type="dxa"/>
            <w:vAlign w:val="center"/>
          </w:tcPr>
          <w:p w14:paraId="384B6846" w14:textId="77777777" w:rsidR="008917A1" w:rsidRPr="00334D7B" w:rsidRDefault="008917A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 xml:space="preserve">Equipamentos de transporte. Elementos de dados de preenchimento obrigatório de acordo com a situação das mercadorias no momento em que é efetuada a declaração. </w:t>
            </w:r>
          </w:p>
          <w:p w14:paraId="3FEC22DE" w14:textId="77777777" w:rsidR="008917A1" w:rsidRPr="00334D7B" w:rsidRDefault="008917A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 xml:space="preserve">Se no momento da declaração as mercadorias estão acondicionadas num contentor é obrigatório o preenchimento deste elemento de dados. </w:t>
            </w:r>
          </w:p>
          <w:p w14:paraId="61026587" w14:textId="77777777" w:rsidR="008917A1" w:rsidRPr="00334D7B" w:rsidRDefault="008917A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Grupo de dados preenchido na DDT ao nível da declaração, ou ao nível da adição. Quando a declaração tiver várias adições e o equipamento de transporte disser respeito a todas as adições, então o elemento de dados é preenchido ao nível da declaração.</w:t>
            </w:r>
          </w:p>
          <w:p w14:paraId="33FDE5CD" w14:textId="213DB2DD" w:rsidR="008917A1" w:rsidRPr="00334D7B" w:rsidRDefault="008917A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 xml:space="preserve">Grupo de dados preenchido ao nível da declaração </w:t>
            </w:r>
            <w:r w:rsidR="00003DB2" w:rsidRPr="00334D7B">
              <w:rPr>
                <w:lang w:val="pt-PT"/>
              </w:rPr>
              <w:t>quando se trata de uma</w:t>
            </w:r>
            <w:r w:rsidRPr="00334D7B">
              <w:rPr>
                <w:lang w:val="pt-PT"/>
              </w:rPr>
              <w:t xml:space="preserve"> N</w:t>
            </w:r>
            <w:r w:rsidR="00F363B9" w:rsidRPr="00334D7B">
              <w:rPr>
                <w:lang w:val="pt-PT"/>
              </w:rPr>
              <w:t xml:space="preserve">otificação de </w:t>
            </w:r>
            <w:r w:rsidRPr="00334D7B">
              <w:rPr>
                <w:lang w:val="pt-PT"/>
              </w:rPr>
              <w:t>R</w:t>
            </w:r>
            <w:r w:rsidR="00F363B9" w:rsidRPr="00334D7B">
              <w:rPr>
                <w:lang w:val="pt-PT"/>
              </w:rPr>
              <w:t>eexportação</w:t>
            </w:r>
            <w:r w:rsidRPr="00334D7B">
              <w:rPr>
                <w:lang w:val="pt-PT"/>
              </w:rPr>
              <w:t xml:space="preserve">, </w:t>
            </w:r>
            <w:r w:rsidR="00EA2836" w:rsidRPr="00334D7B">
              <w:rPr>
                <w:lang w:val="pt-PT"/>
              </w:rPr>
              <w:t>Eletronic Transport Document ou</w:t>
            </w:r>
            <w:r w:rsidRPr="00334D7B">
              <w:rPr>
                <w:lang w:val="pt-PT"/>
              </w:rPr>
              <w:t xml:space="preserve"> </w:t>
            </w:r>
            <w:r w:rsidR="00EA2836" w:rsidRPr="00334D7B">
              <w:rPr>
                <w:lang w:val="pt-PT"/>
              </w:rPr>
              <w:t>Cargo Goods Manifest</w:t>
            </w:r>
            <w:r w:rsidRPr="00334D7B">
              <w:rPr>
                <w:lang w:val="pt-PT"/>
              </w:rPr>
              <w:t>.</w:t>
            </w:r>
          </w:p>
        </w:tc>
      </w:tr>
      <w:tr w:rsidR="008917A1" w14:paraId="2754BD1E" w14:textId="77777777" w:rsidTr="4E0CBF44">
        <w:trPr>
          <w:jc w:val="center"/>
        </w:trPr>
        <w:tc>
          <w:tcPr>
            <w:tcW w:w="2781" w:type="dxa"/>
            <w:vAlign w:val="center"/>
          </w:tcPr>
          <w:p w14:paraId="11F6FABF" w14:textId="77777777" w:rsidR="008917A1" w:rsidRPr="00DD0AD5" w:rsidRDefault="008917A1" w:rsidP="00920BD7">
            <w:pPr>
              <w:pStyle w:val="IndraNormal"/>
            </w:pPr>
            <w:r w:rsidRPr="00DD0AD5">
              <w:t>- - - - Container Identification Number</w:t>
            </w:r>
          </w:p>
        </w:tc>
        <w:tc>
          <w:tcPr>
            <w:tcW w:w="978" w:type="dxa"/>
            <w:vAlign w:val="center"/>
          </w:tcPr>
          <w:p w14:paraId="4AFE1F64" w14:textId="77777777" w:rsidR="008917A1" w:rsidRDefault="008917A1" w:rsidP="00920BD7">
            <w:pPr>
              <w:pStyle w:val="IndraNormal"/>
            </w:pPr>
            <w:r w:rsidRPr="76F07C8F">
              <w:t>an..17</w:t>
            </w:r>
          </w:p>
        </w:tc>
        <w:tc>
          <w:tcPr>
            <w:tcW w:w="1257" w:type="dxa"/>
            <w:vAlign w:val="center"/>
          </w:tcPr>
          <w:p w14:paraId="12072D67" w14:textId="77777777" w:rsidR="008917A1" w:rsidRDefault="008917A1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38657560" w14:textId="77777777" w:rsidR="008917A1" w:rsidRPr="00334D7B" w:rsidRDefault="008917A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de identificação de contentor.</w:t>
            </w:r>
          </w:p>
        </w:tc>
      </w:tr>
      <w:tr w:rsidR="008917A1" w14:paraId="165EF69B" w14:textId="77777777" w:rsidTr="4E0CBF44">
        <w:trPr>
          <w:jc w:val="center"/>
        </w:trPr>
        <w:tc>
          <w:tcPr>
            <w:tcW w:w="2781" w:type="dxa"/>
            <w:vAlign w:val="center"/>
          </w:tcPr>
          <w:p w14:paraId="78E7E82F" w14:textId="77777777" w:rsidR="008917A1" w:rsidRPr="00DD0AD5" w:rsidRDefault="008917A1" w:rsidP="00920BD7">
            <w:pPr>
              <w:pStyle w:val="IndraNormal"/>
            </w:pPr>
            <w:r w:rsidRPr="00DD0AD5">
              <w:lastRenderedPageBreak/>
              <w:t>- - - - Container Packed Status</w:t>
            </w:r>
          </w:p>
        </w:tc>
        <w:tc>
          <w:tcPr>
            <w:tcW w:w="978" w:type="dxa"/>
            <w:vAlign w:val="center"/>
          </w:tcPr>
          <w:p w14:paraId="73C34D6E" w14:textId="77777777" w:rsidR="008917A1" w:rsidRDefault="008917A1" w:rsidP="00920BD7">
            <w:pPr>
              <w:pStyle w:val="IndraNormal"/>
            </w:pPr>
            <w:r>
              <w:t>a1</w:t>
            </w:r>
          </w:p>
        </w:tc>
        <w:tc>
          <w:tcPr>
            <w:tcW w:w="1257" w:type="dxa"/>
            <w:vAlign w:val="center"/>
          </w:tcPr>
          <w:p w14:paraId="267E66A1" w14:textId="77777777" w:rsidR="008917A1" w:rsidRDefault="008917A1" w:rsidP="00920BD7">
            <w:pPr>
              <w:pStyle w:val="IndraNormal"/>
            </w:pPr>
            <w:r>
              <w:t xml:space="preserve">0 ou </w:t>
            </w: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A33F718" w14:textId="77777777" w:rsidR="008917A1" w:rsidRPr="00334D7B" w:rsidRDefault="008917A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Estado de acondicionamento do contentor. Elemento de dados utilizado apenas na DDT.</w:t>
            </w:r>
          </w:p>
          <w:p w14:paraId="169B2DEF" w14:textId="77777777" w:rsidR="008917A1" w:rsidRPr="00334D7B" w:rsidRDefault="008917A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Lista de códigos aplicáveis:</w:t>
            </w:r>
            <w:r w:rsidRPr="00334D7B">
              <w:rPr>
                <w:lang w:val="pt-PT"/>
              </w:rPr>
              <w:br/>
              <w:t>A – Vazio</w:t>
            </w:r>
          </w:p>
          <w:p w14:paraId="5A3DF7F9" w14:textId="77777777" w:rsidR="008917A1" w:rsidRDefault="008917A1" w:rsidP="00920BD7">
            <w:pPr>
              <w:pStyle w:val="IndraNormal"/>
            </w:pPr>
            <w:r>
              <w:t>B – Não Vazio</w:t>
            </w:r>
          </w:p>
        </w:tc>
      </w:tr>
      <w:tr w:rsidR="008917A1" w14:paraId="3D886BE7" w14:textId="77777777" w:rsidTr="4E0CBF44">
        <w:trPr>
          <w:jc w:val="center"/>
        </w:trPr>
        <w:tc>
          <w:tcPr>
            <w:tcW w:w="2781" w:type="dxa"/>
            <w:vAlign w:val="center"/>
          </w:tcPr>
          <w:p w14:paraId="54276868" w14:textId="77777777" w:rsidR="008917A1" w:rsidRDefault="008917A1" w:rsidP="00920BD7">
            <w:pPr>
              <w:pStyle w:val="IndraNormal"/>
            </w:pPr>
            <w:r w:rsidRPr="76F07C8F">
              <w:t>- - - - Tare</w:t>
            </w:r>
          </w:p>
        </w:tc>
        <w:tc>
          <w:tcPr>
            <w:tcW w:w="978" w:type="dxa"/>
            <w:vAlign w:val="center"/>
          </w:tcPr>
          <w:p w14:paraId="06DD3E4B" w14:textId="77777777" w:rsidR="008917A1" w:rsidRDefault="008917A1" w:rsidP="00920BD7">
            <w:pPr>
              <w:pStyle w:val="IndraNormal"/>
            </w:pPr>
            <w:r w:rsidRPr="76F07C8F">
              <w:t>n16.6</w:t>
            </w:r>
          </w:p>
        </w:tc>
        <w:tc>
          <w:tcPr>
            <w:tcW w:w="1257" w:type="dxa"/>
            <w:vAlign w:val="center"/>
          </w:tcPr>
          <w:p w14:paraId="70AB74EC" w14:textId="15132D77" w:rsidR="008917A1" w:rsidRDefault="001878BB" w:rsidP="00920BD7">
            <w:pPr>
              <w:pStyle w:val="IndraNormal"/>
            </w:pPr>
            <w:r>
              <w:t xml:space="preserve">0 ou </w:t>
            </w:r>
            <w:r w:rsidR="008917A1" w:rsidRPr="76F07C8F">
              <w:t>1</w:t>
            </w:r>
          </w:p>
        </w:tc>
        <w:tc>
          <w:tcPr>
            <w:tcW w:w="4188" w:type="dxa"/>
            <w:vAlign w:val="center"/>
          </w:tcPr>
          <w:p w14:paraId="7CB16BFB" w14:textId="77777777" w:rsidR="008917A1" w:rsidRDefault="008917A1" w:rsidP="00920BD7">
            <w:pPr>
              <w:pStyle w:val="IndraNormal"/>
            </w:pPr>
            <w:r w:rsidRPr="00371D1A">
              <w:t>Tara</w:t>
            </w:r>
          </w:p>
        </w:tc>
      </w:tr>
      <w:tr w:rsidR="008917A1" w14:paraId="0D19289D" w14:textId="77777777" w:rsidTr="4E0CBF44">
        <w:trPr>
          <w:jc w:val="center"/>
        </w:trPr>
        <w:tc>
          <w:tcPr>
            <w:tcW w:w="2781" w:type="dxa"/>
            <w:vAlign w:val="center"/>
          </w:tcPr>
          <w:p w14:paraId="35A0502A" w14:textId="77777777" w:rsidR="008917A1" w:rsidRDefault="008917A1" w:rsidP="00920BD7">
            <w:pPr>
              <w:pStyle w:val="IndraNormal"/>
            </w:pPr>
            <w:r w:rsidRPr="76F07C8F">
              <w:t>- - - - Number Of Packages</w:t>
            </w:r>
          </w:p>
        </w:tc>
        <w:tc>
          <w:tcPr>
            <w:tcW w:w="978" w:type="dxa"/>
            <w:vAlign w:val="center"/>
          </w:tcPr>
          <w:p w14:paraId="62302D87" w14:textId="77777777" w:rsidR="008917A1" w:rsidRDefault="008917A1" w:rsidP="00920BD7">
            <w:pPr>
              <w:pStyle w:val="IndraNormal"/>
            </w:pPr>
            <w:r w:rsidRPr="76F07C8F">
              <w:t>n1..8</w:t>
            </w:r>
          </w:p>
        </w:tc>
        <w:tc>
          <w:tcPr>
            <w:tcW w:w="1257" w:type="dxa"/>
            <w:vAlign w:val="center"/>
          </w:tcPr>
          <w:p w14:paraId="6D4F7ED0" w14:textId="5AAC7D68" w:rsidR="008917A1" w:rsidRDefault="001878BB" w:rsidP="00920BD7">
            <w:pPr>
              <w:pStyle w:val="IndraNormal"/>
            </w:pPr>
            <w:r>
              <w:t xml:space="preserve">0 ou </w:t>
            </w:r>
            <w:r w:rsidR="008917A1" w:rsidRPr="76F07C8F">
              <w:t>1</w:t>
            </w:r>
          </w:p>
        </w:tc>
        <w:tc>
          <w:tcPr>
            <w:tcW w:w="4188" w:type="dxa"/>
            <w:vAlign w:val="center"/>
          </w:tcPr>
          <w:p w14:paraId="1DC0EB8C" w14:textId="77777777" w:rsidR="008917A1" w:rsidRPr="00334D7B" w:rsidRDefault="008917A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de volumes acondicionados no contentor.</w:t>
            </w:r>
          </w:p>
        </w:tc>
      </w:tr>
      <w:tr w:rsidR="008917A1" w14:paraId="3B339791" w14:textId="77777777" w:rsidTr="4E0CBF44">
        <w:trPr>
          <w:jc w:val="center"/>
        </w:trPr>
        <w:tc>
          <w:tcPr>
            <w:tcW w:w="2781" w:type="dxa"/>
            <w:vAlign w:val="center"/>
          </w:tcPr>
          <w:p w14:paraId="1937BED8" w14:textId="77777777" w:rsidR="008917A1" w:rsidRDefault="008917A1" w:rsidP="00920BD7">
            <w:pPr>
              <w:pStyle w:val="IndraNormal"/>
            </w:pPr>
            <w:r w:rsidRPr="76F07C8F">
              <w:t>- - - - Gross Mass</w:t>
            </w:r>
          </w:p>
        </w:tc>
        <w:tc>
          <w:tcPr>
            <w:tcW w:w="978" w:type="dxa"/>
            <w:vAlign w:val="center"/>
          </w:tcPr>
          <w:p w14:paraId="0AA1139A" w14:textId="77777777" w:rsidR="008917A1" w:rsidRDefault="008917A1" w:rsidP="00920BD7">
            <w:pPr>
              <w:pStyle w:val="IndraNormal"/>
            </w:pPr>
            <w:r w:rsidRPr="76F07C8F">
              <w:t>n16.6</w:t>
            </w:r>
          </w:p>
        </w:tc>
        <w:tc>
          <w:tcPr>
            <w:tcW w:w="1257" w:type="dxa"/>
            <w:vAlign w:val="center"/>
          </w:tcPr>
          <w:p w14:paraId="6079B816" w14:textId="44CA9A14" w:rsidR="008917A1" w:rsidRDefault="001878BB" w:rsidP="00920BD7">
            <w:pPr>
              <w:pStyle w:val="IndraNormal"/>
            </w:pPr>
            <w:r>
              <w:t xml:space="preserve">0 ou </w:t>
            </w:r>
            <w:r w:rsidR="008917A1" w:rsidRPr="76F07C8F">
              <w:t>1</w:t>
            </w:r>
          </w:p>
        </w:tc>
        <w:tc>
          <w:tcPr>
            <w:tcW w:w="4188" w:type="dxa"/>
            <w:vAlign w:val="center"/>
          </w:tcPr>
          <w:p w14:paraId="38980639" w14:textId="77777777" w:rsidR="008917A1" w:rsidRPr="00334D7B" w:rsidRDefault="008917A1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Massa bruta (Kg) da mercadorias acondicionada no contentor</w:t>
            </w:r>
          </w:p>
        </w:tc>
      </w:tr>
      <w:tr w:rsidR="008917A1" w14:paraId="25A4F37F" w14:textId="77777777" w:rsidTr="4E0CBF44">
        <w:trPr>
          <w:jc w:val="center"/>
        </w:trPr>
        <w:tc>
          <w:tcPr>
            <w:tcW w:w="2781" w:type="dxa"/>
            <w:vAlign w:val="center"/>
          </w:tcPr>
          <w:p w14:paraId="454A6DDE" w14:textId="77777777" w:rsidR="008917A1" w:rsidRDefault="008917A1" w:rsidP="00920BD7">
            <w:pPr>
              <w:pStyle w:val="IndraNormal"/>
            </w:pPr>
            <w:r w:rsidRPr="76F07C8F">
              <w:t xml:space="preserve">- - - Number Of Seals </w:t>
            </w:r>
          </w:p>
        </w:tc>
        <w:tc>
          <w:tcPr>
            <w:tcW w:w="978" w:type="dxa"/>
            <w:vAlign w:val="center"/>
          </w:tcPr>
          <w:p w14:paraId="5365AF78" w14:textId="310DF199" w:rsidR="008917A1" w:rsidRDefault="006B706B" w:rsidP="00920BD7">
            <w:pPr>
              <w:pStyle w:val="IndraNormal"/>
            </w:pPr>
            <w:r>
              <w:t>n1</w:t>
            </w:r>
            <w:r w:rsidR="008917A1" w:rsidRPr="76F07C8F">
              <w:t>..4</w:t>
            </w:r>
          </w:p>
        </w:tc>
        <w:tc>
          <w:tcPr>
            <w:tcW w:w="1257" w:type="dxa"/>
            <w:vAlign w:val="center"/>
          </w:tcPr>
          <w:p w14:paraId="7F0975EB" w14:textId="3DFFB50D" w:rsidR="008917A1" w:rsidRDefault="00BA1037" w:rsidP="00920BD7">
            <w:pPr>
              <w:pStyle w:val="IndraNormal"/>
            </w:pPr>
            <w:r>
              <w:t xml:space="preserve">0 ou </w:t>
            </w:r>
            <w:r w:rsidR="008917A1" w:rsidRPr="76F07C8F">
              <w:t>1</w:t>
            </w:r>
          </w:p>
        </w:tc>
        <w:tc>
          <w:tcPr>
            <w:tcW w:w="4188" w:type="dxa"/>
            <w:vAlign w:val="center"/>
          </w:tcPr>
          <w:p w14:paraId="28FDA4B8" w14:textId="77777777" w:rsidR="008917A1" w:rsidRDefault="008917A1" w:rsidP="00920BD7">
            <w:pPr>
              <w:pStyle w:val="IndraNormal"/>
            </w:pPr>
            <w:r>
              <w:t>Número de selos.</w:t>
            </w:r>
          </w:p>
        </w:tc>
      </w:tr>
      <w:tr w:rsidR="008917A1" w14:paraId="03421B90" w14:textId="77777777" w:rsidTr="4E0CBF44">
        <w:trPr>
          <w:jc w:val="center"/>
        </w:trPr>
        <w:tc>
          <w:tcPr>
            <w:tcW w:w="2781" w:type="dxa"/>
            <w:vAlign w:val="center"/>
          </w:tcPr>
          <w:p w14:paraId="441E2202" w14:textId="77777777" w:rsidR="008917A1" w:rsidRDefault="008917A1" w:rsidP="00920BD7">
            <w:pPr>
              <w:pStyle w:val="IndraNormal"/>
            </w:pPr>
            <w:r w:rsidRPr="76F07C8F">
              <w:t>- - - Seal</w:t>
            </w:r>
          </w:p>
        </w:tc>
        <w:tc>
          <w:tcPr>
            <w:tcW w:w="978" w:type="dxa"/>
            <w:vAlign w:val="center"/>
          </w:tcPr>
          <w:p w14:paraId="530B7C85" w14:textId="77777777" w:rsidR="008917A1" w:rsidRDefault="008917A1" w:rsidP="00920BD7">
            <w:pPr>
              <w:pStyle w:val="IndraNormal"/>
            </w:pPr>
            <w:r w:rsidRPr="76F07C8F">
              <w:t>an..20</w:t>
            </w:r>
          </w:p>
        </w:tc>
        <w:tc>
          <w:tcPr>
            <w:tcW w:w="1257" w:type="dxa"/>
            <w:vAlign w:val="center"/>
          </w:tcPr>
          <w:p w14:paraId="7AB4D354" w14:textId="77777777" w:rsidR="008917A1" w:rsidRDefault="008917A1" w:rsidP="00920BD7">
            <w:pPr>
              <w:pStyle w:val="IndraNormal"/>
            </w:pPr>
            <w:r w:rsidRPr="76F07C8F">
              <w:t>0 a 99</w:t>
            </w:r>
          </w:p>
        </w:tc>
        <w:tc>
          <w:tcPr>
            <w:tcW w:w="4188" w:type="dxa"/>
            <w:vAlign w:val="center"/>
          </w:tcPr>
          <w:p w14:paraId="061C35A1" w14:textId="77777777" w:rsidR="008917A1" w:rsidRDefault="008917A1" w:rsidP="00920BD7">
            <w:pPr>
              <w:pStyle w:val="IndraNormal"/>
            </w:pPr>
            <w:r>
              <w:t>Identificadores dos selos.</w:t>
            </w:r>
          </w:p>
        </w:tc>
      </w:tr>
      <w:tr w:rsidR="00891420" w14:paraId="7836AFFF" w14:textId="77777777" w:rsidTr="4E0CBF44">
        <w:trPr>
          <w:jc w:val="center"/>
        </w:trPr>
        <w:tc>
          <w:tcPr>
            <w:tcW w:w="2781" w:type="dxa"/>
            <w:vAlign w:val="center"/>
          </w:tcPr>
          <w:p w14:paraId="0BECAD21" w14:textId="51D4DBDE" w:rsidR="00891420" w:rsidRDefault="00891420" w:rsidP="00920BD7">
            <w:pPr>
              <w:pStyle w:val="IndraNormal"/>
            </w:pPr>
            <w:r w:rsidRPr="76F07C8F">
              <w:t>- - Documents</w:t>
            </w:r>
            <w:r>
              <w:t xml:space="preserve"> And Information</w:t>
            </w:r>
          </w:p>
        </w:tc>
        <w:tc>
          <w:tcPr>
            <w:tcW w:w="978" w:type="dxa"/>
            <w:vAlign w:val="center"/>
          </w:tcPr>
          <w:p w14:paraId="11BA85E3" w14:textId="77777777" w:rsidR="00891420" w:rsidRDefault="00891420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3BAF001A" w14:textId="48E124D3" w:rsidR="00891420" w:rsidRDefault="001878BB" w:rsidP="00920BD7">
            <w:pPr>
              <w:pStyle w:val="IndraNormal"/>
            </w:pPr>
            <w:r>
              <w:t xml:space="preserve">0 ou </w:t>
            </w:r>
            <w:r w:rsidR="00891420" w:rsidRPr="76F07C8F">
              <w:t>1</w:t>
            </w:r>
          </w:p>
        </w:tc>
        <w:tc>
          <w:tcPr>
            <w:tcW w:w="4188" w:type="dxa"/>
            <w:vAlign w:val="center"/>
          </w:tcPr>
          <w:p w14:paraId="43A3A67C" w14:textId="77777777" w:rsidR="00891420" w:rsidRDefault="00891420" w:rsidP="00920BD7">
            <w:pPr>
              <w:pStyle w:val="IndraNormal"/>
            </w:pPr>
            <w:r>
              <w:t>Documentos e Informações</w:t>
            </w:r>
          </w:p>
        </w:tc>
      </w:tr>
      <w:tr w:rsidR="00891420" w14:paraId="41ED33A8" w14:textId="77777777" w:rsidTr="4E0CBF44">
        <w:trPr>
          <w:jc w:val="center"/>
        </w:trPr>
        <w:tc>
          <w:tcPr>
            <w:tcW w:w="2781" w:type="dxa"/>
            <w:vAlign w:val="center"/>
          </w:tcPr>
          <w:p w14:paraId="650AB861" w14:textId="77777777" w:rsidR="00891420" w:rsidRDefault="00891420" w:rsidP="00920BD7">
            <w:pPr>
              <w:pStyle w:val="IndraNormal"/>
            </w:pPr>
            <w:r w:rsidRPr="76F07C8F">
              <w:t>- - - Previous Document</w:t>
            </w:r>
          </w:p>
        </w:tc>
        <w:tc>
          <w:tcPr>
            <w:tcW w:w="978" w:type="dxa"/>
            <w:vAlign w:val="center"/>
          </w:tcPr>
          <w:p w14:paraId="67504D0F" w14:textId="77777777" w:rsidR="00891420" w:rsidRDefault="00891420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0EA920E7" w14:textId="77777777" w:rsidR="00891420" w:rsidRDefault="00891420" w:rsidP="00920BD7">
            <w:pPr>
              <w:pStyle w:val="IndraNormal"/>
            </w:pPr>
            <w:r w:rsidRPr="76F07C8F">
              <w:t>0 a 9999</w:t>
            </w:r>
          </w:p>
        </w:tc>
        <w:tc>
          <w:tcPr>
            <w:tcW w:w="4188" w:type="dxa"/>
            <w:vAlign w:val="center"/>
          </w:tcPr>
          <w:p w14:paraId="095FF957" w14:textId="4011A4C6" w:rsidR="00891420" w:rsidRDefault="00891420" w:rsidP="00920BD7">
            <w:pPr>
              <w:pStyle w:val="IndraNormal"/>
            </w:pPr>
            <w:r w:rsidRPr="007272FA">
              <w:rPr>
                <w:lang w:val="pt-PT"/>
              </w:rPr>
              <w:t>Documentos Precedentes. Nas situações em que é obrigatória a submissão de uma Declaração Sumária de Entrada para a remessa em causa, o MRN da DSE é declarado como documento precedente na DDT.</w:t>
            </w:r>
            <w:r w:rsidR="00AA4D8A" w:rsidRPr="007272FA">
              <w:rPr>
                <w:lang w:val="pt-PT"/>
              </w:rPr>
              <w:t xml:space="preserve"> </w:t>
            </w:r>
            <w:r w:rsidR="00AA4D8A">
              <w:t xml:space="preserve">Ver capítulo </w:t>
            </w:r>
            <w:r w:rsidR="00F55096">
              <w:fldChar w:fldCharType="begin"/>
            </w:r>
            <w:r w:rsidR="00F55096">
              <w:instrText xml:space="preserve"> REF _Ref109684003 \r \h </w:instrText>
            </w:r>
            <w:r w:rsidR="00F55096">
              <w:fldChar w:fldCharType="separate"/>
            </w:r>
            <w:r w:rsidR="00F55096">
              <w:t>5.12</w:t>
            </w:r>
            <w:r w:rsidR="00F55096">
              <w:fldChar w:fldCharType="end"/>
            </w:r>
            <w:r w:rsidR="00F55096">
              <w:t>.</w:t>
            </w:r>
          </w:p>
        </w:tc>
      </w:tr>
      <w:tr w:rsidR="00891420" w14:paraId="66643B7B" w14:textId="77777777" w:rsidTr="4E0CBF44">
        <w:trPr>
          <w:jc w:val="center"/>
        </w:trPr>
        <w:tc>
          <w:tcPr>
            <w:tcW w:w="2781" w:type="dxa"/>
            <w:vAlign w:val="center"/>
          </w:tcPr>
          <w:p w14:paraId="43E37E96" w14:textId="77777777" w:rsidR="00891420" w:rsidRDefault="00891420" w:rsidP="00920BD7">
            <w:pPr>
              <w:pStyle w:val="IndraNormal"/>
            </w:pPr>
            <w:r w:rsidRPr="76F07C8F">
              <w:t>- - - - Type</w:t>
            </w:r>
          </w:p>
        </w:tc>
        <w:tc>
          <w:tcPr>
            <w:tcW w:w="978" w:type="dxa"/>
            <w:vAlign w:val="center"/>
          </w:tcPr>
          <w:p w14:paraId="097C1012" w14:textId="77777777" w:rsidR="00891420" w:rsidRDefault="00891420" w:rsidP="00920BD7">
            <w:pPr>
              <w:pStyle w:val="IndraNormal"/>
            </w:pPr>
            <w:r w:rsidRPr="76F07C8F">
              <w:t>an4</w:t>
            </w:r>
          </w:p>
        </w:tc>
        <w:tc>
          <w:tcPr>
            <w:tcW w:w="1257" w:type="dxa"/>
            <w:vAlign w:val="center"/>
          </w:tcPr>
          <w:p w14:paraId="77813244" w14:textId="77777777" w:rsidR="00891420" w:rsidRDefault="00891420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32724F98" w14:textId="3A6BB575" w:rsidR="00891420" w:rsidRPr="007272FA" w:rsidRDefault="00891420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_Ref109684483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891420" w14:paraId="042511A8" w14:textId="77777777" w:rsidTr="4E0CBF44">
        <w:trPr>
          <w:jc w:val="center"/>
        </w:trPr>
        <w:tc>
          <w:tcPr>
            <w:tcW w:w="2781" w:type="dxa"/>
            <w:vAlign w:val="center"/>
          </w:tcPr>
          <w:p w14:paraId="2E4ABF8B" w14:textId="77777777" w:rsidR="00891420" w:rsidRDefault="00891420" w:rsidP="00920BD7">
            <w:pPr>
              <w:pStyle w:val="IndraNormal"/>
            </w:pPr>
            <w:r w:rsidRPr="76F07C8F">
              <w:t>- - - - Reference Number</w:t>
            </w:r>
          </w:p>
        </w:tc>
        <w:tc>
          <w:tcPr>
            <w:tcW w:w="978" w:type="dxa"/>
            <w:vAlign w:val="center"/>
          </w:tcPr>
          <w:p w14:paraId="04A2F385" w14:textId="77777777" w:rsidR="00891420" w:rsidRDefault="00891420" w:rsidP="00920BD7">
            <w:pPr>
              <w:pStyle w:val="IndraNormal"/>
            </w:pPr>
            <w:r w:rsidRPr="76F07C8F">
              <w:t>an..70</w:t>
            </w:r>
          </w:p>
        </w:tc>
        <w:tc>
          <w:tcPr>
            <w:tcW w:w="1257" w:type="dxa"/>
            <w:vAlign w:val="center"/>
          </w:tcPr>
          <w:p w14:paraId="7A64D562" w14:textId="77777777" w:rsidR="00891420" w:rsidRDefault="00891420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095B06EB" w14:textId="77777777" w:rsidR="00891420" w:rsidRDefault="00891420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891420" w14:paraId="48183AE1" w14:textId="77777777" w:rsidTr="4E0CBF44">
        <w:trPr>
          <w:jc w:val="center"/>
        </w:trPr>
        <w:tc>
          <w:tcPr>
            <w:tcW w:w="2781" w:type="dxa"/>
            <w:vAlign w:val="center"/>
          </w:tcPr>
          <w:p w14:paraId="1D231AEC" w14:textId="77777777" w:rsidR="00891420" w:rsidRDefault="00891420" w:rsidP="00920BD7">
            <w:pPr>
              <w:pStyle w:val="IndraNormal"/>
            </w:pPr>
            <w:r w:rsidRPr="76F07C8F">
              <w:t>- - - - Goods Item Identifier</w:t>
            </w:r>
          </w:p>
        </w:tc>
        <w:tc>
          <w:tcPr>
            <w:tcW w:w="978" w:type="dxa"/>
            <w:vAlign w:val="center"/>
          </w:tcPr>
          <w:p w14:paraId="66CC8EBF" w14:textId="77777777" w:rsidR="00891420" w:rsidRDefault="00891420" w:rsidP="00920BD7">
            <w:pPr>
              <w:pStyle w:val="IndraNormal"/>
            </w:pPr>
            <w:r w:rsidRPr="76F07C8F">
              <w:t>n1..5</w:t>
            </w:r>
          </w:p>
        </w:tc>
        <w:tc>
          <w:tcPr>
            <w:tcW w:w="1257" w:type="dxa"/>
            <w:vAlign w:val="center"/>
          </w:tcPr>
          <w:p w14:paraId="508D2C5F" w14:textId="77777777" w:rsidR="00891420" w:rsidRDefault="00891420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2EC236F" w14:textId="77777777" w:rsidR="00891420" w:rsidRDefault="00891420" w:rsidP="00920BD7">
            <w:pPr>
              <w:pStyle w:val="IndraNormal"/>
            </w:pPr>
            <w:r>
              <w:t>Identificador da adição</w:t>
            </w:r>
          </w:p>
        </w:tc>
      </w:tr>
      <w:tr w:rsidR="00891420" w14:paraId="73071640" w14:textId="77777777" w:rsidTr="4E0CBF44">
        <w:trPr>
          <w:jc w:val="center"/>
        </w:trPr>
        <w:tc>
          <w:tcPr>
            <w:tcW w:w="2781" w:type="dxa"/>
            <w:vAlign w:val="center"/>
          </w:tcPr>
          <w:p w14:paraId="6497B69B" w14:textId="77777777" w:rsidR="00891420" w:rsidRDefault="00891420" w:rsidP="00920BD7">
            <w:pPr>
              <w:pStyle w:val="IndraNormal"/>
            </w:pPr>
            <w:r w:rsidRPr="76F07C8F">
              <w:t>- - - Supporting Document</w:t>
            </w:r>
          </w:p>
        </w:tc>
        <w:tc>
          <w:tcPr>
            <w:tcW w:w="978" w:type="dxa"/>
            <w:vAlign w:val="center"/>
          </w:tcPr>
          <w:p w14:paraId="2B455597" w14:textId="77777777" w:rsidR="00891420" w:rsidRDefault="00891420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1DF1504F" w14:textId="77777777" w:rsidR="00891420" w:rsidRDefault="00891420" w:rsidP="00920BD7">
            <w:pPr>
              <w:pStyle w:val="IndraNormal"/>
            </w:pPr>
            <w:r w:rsidRPr="76F07C8F">
              <w:t>0 a 99</w:t>
            </w:r>
          </w:p>
        </w:tc>
        <w:tc>
          <w:tcPr>
            <w:tcW w:w="4188" w:type="dxa"/>
            <w:vAlign w:val="center"/>
          </w:tcPr>
          <w:p w14:paraId="4DA2A0FE" w14:textId="77777777" w:rsidR="00891420" w:rsidRPr="00334D7B" w:rsidRDefault="00891420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 xml:space="preserve">Documentos de Suporte. Grupo de dados para preenchimento dos documentos que suportam o preenchimentos dos dados da </w:t>
            </w:r>
            <w:r w:rsidRPr="00334D7B">
              <w:rPr>
                <w:lang w:val="pt-PT"/>
              </w:rPr>
              <w:lastRenderedPageBreak/>
              <w:t>declaração de depósito temporário/documento de transporte</w:t>
            </w:r>
          </w:p>
        </w:tc>
      </w:tr>
      <w:tr w:rsidR="00891420" w14:paraId="02005E97" w14:textId="77777777" w:rsidTr="4E0CBF44">
        <w:trPr>
          <w:jc w:val="center"/>
        </w:trPr>
        <w:tc>
          <w:tcPr>
            <w:tcW w:w="2781" w:type="dxa"/>
            <w:vAlign w:val="center"/>
          </w:tcPr>
          <w:p w14:paraId="71ED7741" w14:textId="77777777" w:rsidR="00891420" w:rsidRDefault="00891420" w:rsidP="00920BD7">
            <w:pPr>
              <w:pStyle w:val="IndraNormal"/>
            </w:pPr>
            <w:r w:rsidRPr="76F07C8F">
              <w:lastRenderedPageBreak/>
              <w:t>- - - - Type</w:t>
            </w:r>
          </w:p>
        </w:tc>
        <w:tc>
          <w:tcPr>
            <w:tcW w:w="978" w:type="dxa"/>
            <w:vAlign w:val="center"/>
          </w:tcPr>
          <w:p w14:paraId="3E04E8EE" w14:textId="77777777" w:rsidR="00891420" w:rsidRDefault="00891420" w:rsidP="00920BD7">
            <w:pPr>
              <w:pStyle w:val="IndraNormal"/>
            </w:pPr>
            <w:r w:rsidRPr="76F07C8F">
              <w:t>an4</w:t>
            </w:r>
          </w:p>
        </w:tc>
        <w:tc>
          <w:tcPr>
            <w:tcW w:w="1257" w:type="dxa"/>
            <w:vAlign w:val="center"/>
          </w:tcPr>
          <w:p w14:paraId="5D68D717" w14:textId="77777777" w:rsidR="00891420" w:rsidRDefault="00891420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1A106506" w14:textId="48E272FA" w:rsidR="00891420" w:rsidRPr="007272FA" w:rsidRDefault="00891420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_Ref109684489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891420" w14:paraId="4D56F415" w14:textId="77777777" w:rsidTr="4E0CBF44">
        <w:trPr>
          <w:jc w:val="center"/>
        </w:trPr>
        <w:tc>
          <w:tcPr>
            <w:tcW w:w="2781" w:type="dxa"/>
            <w:vAlign w:val="center"/>
          </w:tcPr>
          <w:p w14:paraId="63397E4D" w14:textId="77777777" w:rsidR="00891420" w:rsidRDefault="00891420" w:rsidP="00920BD7">
            <w:pPr>
              <w:pStyle w:val="IndraNormal"/>
            </w:pPr>
            <w:r w:rsidRPr="76F07C8F">
              <w:t>- - - - Reference Number</w:t>
            </w:r>
          </w:p>
        </w:tc>
        <w:tc>
          <w:tcPr>
            <w:tcW w:w="978" w:type="dxa"/>
            <w:vAlign w:val="center"/>
          </w:tcPr>
          <w:p w14:paraId="2FAF39B3" w14:textId="77777777" w:rsidR="00891420" w:rsidRDefault="00891420" w:rsidP="00920BD7">
            <w:pPr>
              <w:pStyle w:val="IndraNormal"/>
            </w:pPr>
            <w:r w:rsidRPr="76F07C8F">
              <w:t>an..70</w:t>
            </w:r>
          </w:p>
        </w:tc>
        <w:tc>
          <w:tcPr>
            <w:tcW w:w="1257" w:type="dxa"/>
            <w:vAlign w:val="center"/>
          </w:tcPr>
          <w:p w14:paraId="70455DD1" w14:textId="77777777" w:rsidR="00891420" w:rsidRDefault="00891420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302D1A4E" w14:textId="77777777" w:rsidR="00891420" w:rsidRDefault="00891420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891420" w14:paraId="20863CC5" w14:textId="77777777" w:rsidTr="4E0CBF44">
        <w:trPr>
          <w:jc w:val="center"/>
        </w:trPr>
        <w:tc>
          <w:tcPr>
            <w:tcW w:w="2781" w:type="dxa"/>
            <w:vAlign w:val="center"/>
          </w:tcPr>
          <w:p w14:paraId="1BDEA9FD" w14:textId="77777777" w:rsidR="00891420" w:rsidRDefault="00891420" w:rsidP="00920BD7">
            <w:pPr>
              <w:pStyle w:val="IndraNormal"/>
            </w:pPr>
            <w:r w:rsidRPr="76F07C8F">
              <w:t>- - - Additional Information</w:t>
            </w:r>
          </w:p>
        </w:tc>
        <w:tc>
          <w:tcPr>
            <w:tcW w:w="978" w:type="dxa"/>
            <w:vAlign w:val="center"/>
          </w:tcPr>
          <w:p w14:paraId="482C1904" w14:textId="77777777" w:rsidR="00891420" w:rsidRDefault="00891420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5EC87A94" w14:textId="77777777" w:rsidR="00891420" w:rsidRDefault="00891420" w:rsidP="00920BD7">
            <w:pPr>
              <w:pStyle w:val="IndraNormal"/>
            </w:pPr>
            <w:r w:rsidRPr="76F07C8F">
              <w:t>0 a 99</w:t>
            </w:r>
          </w:p>
        </w:tc>
        <w:tc>
          <w:tcPr>
            <w:tcW w:w="4188" w:type="dxa"/>
            <w:vAlign w:val="center"/>
          </w:tcPr>
          <w:p w14:paraId="4C136E96" w14:textId="77777777" w:rsidR="00891420" w:rsidRPr="00334D7B" w:rsidRDefault="00891420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Informação Adicional. Informação adicional pode ser utilizado para efetuar o pedido de um período de validade superior da prova do estatuto aduaneiro de mercadorias UE</w:t>
            </w:r>
          </w:p>
        </w:tc>
      </w:tr>
      <w:tr w:rsidR="00891420" w14:paraId="02BDE3A2" w14:textId="77777777" w:rsidTr="4E0CBF44">
        <w:trPr>
          <w:jc w:val="center"/>
        </w:trPr>
        <w:tc>
          <w:tcPr>
            <w:tcW w:w="2781" w:type="dxa"/>
            <w:vAlign w:val="center"/>
          </w:tcPr>
          <w:p w14:paraId="58D627F5" w14:textId="77777777" w:rsidR="00891420" w:rsidRDefault="00891420" w:rsidP="00920BD7">
            <w:pPr>
              <w:pStyle w:val="IndraNormal"/>
            </w:pPr>
            <w:r w:rsidRPr="76F07C8F">
              <w:t>- - - - Code</w:t>
            </w:r>
          </w:p>
        </w:tc>
        <w:tc>
          <w:tcPr>
            <w:tcW w:w="978" w:type="dxa"/>
            <w:vAlign w:val="center"/>
          </w:tcPr>
          <w:p w14:paraId="2AC7CC67" w14:textId="77777777" w:rsidR="00891420" w:rsidRDefault="00891420" w:rsidP="00920BD7">
            <w:pPr>
              <w:pStyle w:val="IndraNormal"/>
            </w:pPr>
            <w:r w:rsidRPr="76F07C8F">
              <w:t>an5</w:t>
            </w:r>
          </w:p>
        </w:tc>
        <w:tc>
          <w:tcPr>
            <w:tcW w:w="1257" w:type="dxa"/>
            <w:vAlign w:val="center"/>
          </w:tcPr>
          <w:p w14:paraId="4DF9628F" w14:textId="77777777" w:rsidR="00891420" w:rsidRDefault="00891420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7346EB4D" w14:textId="2243CF5B" w:rsidR="00891420" w:rsidRDefault="00FA40FA" w:rsidP="00920BD7">
            <w:pPr>
              <w:pStyle w:val="IndraNormal"/>
            </w:pPr>
            <w:r>
              <w:t xml:space="preserve">Código. Ver capítulo </w:t>
            </w:r>
            <w:r>
              <w:fldChar w:fldCharType="begin"/>
            </w:r>
            <w:r>
              <w:instrText xml:space="preserve"> REF _Ref109684665 \r \h </w:instrText>
            </w:r>
            <w:r>
              <w:fldChar w:fldCharType="separate"/>
            </w:r>
            <w:r>
              <w:t>4.14</w:t>
            </w:r>
            <w:r>
              <w:fldChar w:fldCharType="end"/>
            </w:r>
            <w:r w:rsidR="00891420">
              <w:t>.</w:t>
            </w:r>
          </w:p>
        </w:tc>
      </w:tr>
      <w:tr w:rsidR="00891420" w14:paraId="1F825C65" w14:textId="77777777" w:rsidTr="4E0CBF44">
        <w:trPr>
          <w:jc w:val="center"/>
        </w:trPr>
        <w:tc>
          <w:tcPr>
            <w:tcW w:w="2781" w:type="dxa"/>
            <w:vAlign w:val="center"/>
          </w:tcPr>
          <w:p w14:paraId="49D27EAA" w14:textId="77777777" w:rsidR="00891420" w:rsidRDefault="00891420" w:rsidP="00920BD7">
            <w:pPr>
              <w:pStyle w:val="IndraNormal"/>
            </w:pPr>
            <w:r w:rsidRPr="76F07C8F">
              <w:t>- - - - Text</w:t>
            </w:r>
          </w:p>
        </w:tc>
        <w:tc>
          <w:tcPr>
            <w:tcW w:w="978" w:type="dxa"/>
            <w:vAlign w:val="center"/>
          </w:tcPr>
          <w:p w14:paraId="2B521E2C" w14:textId="77777777" w:rsidR="00891420" w:rsidRDefault="00891420" w:rsidP="00920BD7">
            <w:pPr>
              <w:pStyle w:val="IndraNormal"/>
            </w:pPr>
            <w:r w:rsidRPr="76F07C8F">
              <w:t>an..512</w:t>
            </w:r>
          </w:p>
        </w:tc>
        <w:tc>
          <w:tcPr>
            <w:tcW w:w="1257" w:type="dxa"/>
            <w:vAlign w:val="center"/>
          </w:tcPr>
          <w:p w14:paraId="085C435F" w14:textId="77777777" w:rsidR="00891420" w:rsidRDefault="00891420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6914EA1" w14:textId="77777777" w:rsidR="00891420" w:rsidRDefault="00891420" w:rsidP="00920BD7">
            <w:pPr>
              <w:pStyle w:val="IndraNormal"/>
            </w:pPr>
            <w:r>
              <w:t>Texto.</w:t>
            </w:r>
          </w:p>
        </w:tc>
      </w:tr>
      <w:tr w:rsidR="0014085B" w14:paraId="38257D15" w14:textId="77777777" w:rsidTr="4E0CBF44">
        <w:trPr>
          <w:jc w:val="center"/>
        </w:trPr>
        <w:tc>
          <w:tcPr>
            <w:tcW w:w="2781" w:type="dxa"/>
            <w:vAlign w:val="center"/>
          </w:tcPr>
          <w:p w14:paraId="116EB8A9" w14:textId="3E3E116B" w:rsidR="0014085B" w:rsidRDefault="0014085B" w:rsidP="00920BD7">
            <w:pPr>
              <w:pStyle w:val="IndraNormal"/>
            </w:pPr>
            <w:r w:rsidRPr="76F07C8F">
              <w:t>- - - Additional References</w:t>
            </w:r>
          </w:p>
        </w:tc>
        <w:tc>
          <w:tcPr>
            <w:tcW w:w="978" w:type="dxa"/>
            <w:vAlign w:val="center"/>
          </w:tcPr>
          <w:p w14:paraId="0EAE0315" w14:textId="65ABBA39" w:rsidR="0014085B" w:rsidRDefault="0014085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57" w:type="dxa"/>
            <w:vAlign w:val="center"/>
          </w:tcPr>
          <w:p w14:paraId="0B8F6BB8" w14:textId="2CCD3498" w:rsidR="0014085B" w:rsidRDefault="0014085B" w:rsidP="00920BD7">
            <w:pPr>
              <w:pStyle w:val="IndraNormal"/>
            </w:pPr>
            <w:r w:rsidRPr="76F07C8F">
              <w:t xml:space="preserve">0 </w:t>
            </w:r>
            <w:r w:rsidR="00B70354">
              <w:t>a 99</w:t>
            </w:r>
          </w:p>
        </w:tc>
        <w:tc>
          <w:tcPr>
            <w:tcW w:w="4188" w:type="dxa"/>
            <w:vAlign w:val="center"/>
          </w:tcPr>
          <w:p w14:paraId="21B8D5CC" w14:textId="77777777" w:rsidR="00B70354" w:rsidRPr="00334D7B" w:rsidRDefault="006A4E2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Referências Adicionais</w:t>
            </w:r>
            <w:r w:rsidR="00B70354" w:rsidRPr="00334D7B">
              <w:rPr>
                <w:lang w:val="pt-PT"/>
              </w:rPr>
              <w:t xml:space="preserve">. Grupo de dados para indicar qualquer documento adicional não declarado nos elementos de dados documento de transporte e documentos de suporte. </w:t>
            </w:r>
          </w:p>
          <w:p w14:paraId="431F85EE" w14:textId="4AEECA40" w:rsidR="0014085B" w:rsidRPr="00334D7B" w:rsidRDefault="00B70354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Por exemplo,  os documentos de prova de estatuto: T2L ou Manifesto Visado (exceto CGM).</w:t>
            </w:r>
          </w:p>
        </w:tc>
      </w:tr>
      <w:tr w:rsidR="00904F23" w14:paraId="13ADCE60" w14:textId="77777777" w:rsidTr="4E0CBF44">
        <w:trPr>
          <w:jc w:val="center"/>
        </w:trPr>
        <w:tc>
          <w:tcPr>
            <w:tcW w:w="2781" w:type="dxa"/>
            <w:vAlign w:val="center"/>
          </w:tcPr>
          <w:p w14:paraId="233B6C1F" w14:textId="1F44B4FA" w:rsidR="00904F23" w:rsidRDefault="00904F23" w:rsidP="00920BD7">
            <w:pPr>
              <w:pStyle w:val="IndraNormal"/>
            </w:pPr>
            <w:r w:rsidRPr="76F07C8F">
              <w:t>- - - - Type</w:t>
            </w:r>
          </w:p>
        </w:tc>
        <w:tc>
          <w:tcPr>
            <w:tcW w:w="978" w:type="dxa"/>
            <w:vAlign w:val="center"/>
          </w:tcPr>
          <w:p w14:paraId="1F23494E" w14:textId="14280756" w:rsidR="00904F23" w:rsidRDefault="00904F23" w:rsidP="00920BD7">
            <w:pPr>
              <w:pStyle w:val="IndraNormal"/>
            </w:pPr>
            <w:r>
              <w:t>a</w:t>
            </w:r>
            <w:r w:rsidRPr="76F07C8F">
              <w:t>n</w:t>
            </w:r>
            <w:r>
              <w:t>4</w:t>
            </w:r>
          </w:p>
        </w:tc>
        <w:tc>
          <w:tcPr>
            <w:tcW w:w="1257" w:type="dxa"/>
            <w:vAlign w:val="center"/>
          </w:tcPr>
          <w:p w14:paraId="0795C395" w14:textId="57F42362" w:rsidR="00904F23" w:rsidRDefault="00904F2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497A584C" w14:textId="7C1FD635" w:rsidR="00904F23" w:rsidRPr="007272FA" w:rsidRDefault="00904F23" w:rsidP="00920BD7">
            <w:pPr>
              <w:pStyle w:val="IndraNormal"/>
              <w:rPr>
                <w:lang w:val="pt-PT"/>
              </w:rPr>
            </w:pPr>
            <w:r w:rsidRPr="007272FA">
              <w:rPr>
                <w:rFonts w:eastAsiaTheme="minorHAnsi"/>
                <w:lang w:val="pt-PT"/>
              </w:rPr>
              <w:t xml:space="preserve">Tipo de Documento. </w:t>
            </w:r>
            <w:r w:rsidRPr="007272FA">
              <w:rPr>
                <w:lang w:val="pt-PT"/>
              </w:rPr>
              <w:t xml:space="preserve">Ver capítulo </w:t>
            </w:r>
            <w:r w:rsidR="00D727D0">
              <w:fldChar w:fldCharType="begin"/>
            </w:r>
            <w:r w:rsidR="00D727D0" w:rsidRPr="007272FA">
              <w:rPr>
                <w:lang w:val="pt-PT"/>
              </w:rPr>
              <w:instrText xml:space="preserve"> REF _Ref109684495 \r \h </w:instrText>
            </w:r>
            <w:r w:rsidR="00D727D0">
              <w:fldChar w:fldCharType="separate"/>
            </w:r>
            <w:r w:rsidR="00D727D0" w:rsidRPr="007272FA">
              <w:rPr>
                <w:lang w:val="pt-PT"/>
              </w:rPr>
              <w:t>4.10</w:t>
            </w:r>
            <w:r w:rsidR="00D727D0">
              <w:fldChar w:fldCharType="end"/>
            </w:r>
            <w:r w:rsidRPr="007272FA">
              <w:rPr>
                <w:lang w:val="pt-PT"/>
              </w:rPr>
              <w:t>.</w:t>
            </w:r>
          </w:p>
        </w:tc>
      </w:tr>
      <w:tr w:rsidR="00904F23" w14:paraId="21D26281" w14:textId="77777777" w:rsidTr="4E0CBF44">
        <w:trPr>
          <w:jc w:val="center"/>
        </w:trPr>
        <w:tc>
          <w:tcPr>
            <w:tcW w:w="2781" w:type="dxa"/>
            <w:vAlign w:val="center"/>
          </w:tcPr>
          <w:p w14:paraId="1A978A28" w14:textId="4E7EA0E0" w:rsidR="00904F23" w:rsidRDefault="00904F23" w:rsidP="00920BD7">
            <w:pPr>
              <w:pStyle w:val="IndraNormal"/>
            </w:pPr>
            <w:r w:rsidRPr="76F07C8F">
              <w:t>- - - - Reference Number</w:t>
            </w:r>
          </w:p>
        </w:tc>
        <w:tc>
          <w:tcPr>
            <w:tcW w:w="978" w:type="dxa"/>
            <w:vAlign w:val="center"/>
          </w:tcPr>
          <w:p w14:paraId="65399E32" w14:textId="13A29C5E" w:rsidR="00904F23" w:rsidRDefault="00A4591C" w:rsidP="00920BD7">
            <w:pPr>
              <w:pStyle w:val="IndraNormal"/>
            </w:pPr>
            <w:r>
              <w:t>an..70</w:t>
            </w:r>
          </w:p>
        </w:tc>
        <w:tc>
          <w:tcPr>
            <w:tcW w:w="1257" w:type="dxa"/>
            <w:vAlign w:val="center"/>
          </w:tcPr>
          <w:p w14:paraId="70763829" w14:textId="2A5F269B" w:rsidR="00904F23" w:rsidRDefault="00904F23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188" w:type="dxa"/>
            <w:vAlign w:val="center"/>
          </w:tcPr>
          <w:p w14:paraId="5A4A47FC" w14:textId="6EB478EA" w:rsidR="00904F23" w:rsidRDefault="00904F23" w:rsidP="00920BD7">
            <w:pPr>
              <w:pStyle w:val="IndraNormal"/>
            </w:pPr>
            <w:r w:rsidRPr="006C693F">
              <w:t xml:space="preserve">N.º </w:t>
            </w:r>
            <w:r>
              <w:t xml:space="preserve">de </w:t>
            </w:r>
            <w:r w:rsidRPr="006C693F">
              <w:t>Referência</w:t>
            </w:r>
          </w:p>
        </w:tc>
      </w:tr>
      <w:tr w:rsidR="0014085B" w14:paraId="2F6F1C21" w14:textId="77777777" w:rsidTr="4E0CBF44">
        <w:trPr>
          <w:jc w:val="center"/>
        </w:trPr>
        <w:tc>
          <w:tcPr>
            <w:tcW w:w="2781" w:type="dxa"/>
            <w:vAlign w:val="center"/>
          </w:tcPr>
          <w:p w14:paraId="441985B2" w14:textId="4A732281" w:rsidR="0014085B" w:rsidRDefault="0014085B" w:rsidP="00920BD7">
            <w:pPr>
              <w:pStyle w:val="IndraNormal"/>
            </w:pPr>
            <w:r w:rsidRPr="76F07C8F">
              <w:t>- Justification</w:t>
            </w:r>
          </w:p>
        </w:tc>
        <w:tc>
          <w:tcPr>
            <w:tcW w:w="978" w:type="dxa"/>
            <w:vAlign w:val="center"/>
          </w:tcPr>
          <w:p w14:paraId="118E595F" w14:textId="27E84D8C" w:rsidR="0014085B" w:rsidRDefault="0014085B" w:rsidP="00920BD7">
            <w:pPr>
              <w:pStyle w:val="IndraNormal"/>
            </w:pPr>
            <w:r w:rsidRPr="76F07C8F">
              <w:t>an..512</w:t>
            </w:r>
          </w:p>
        </w:tc>
        <w:tc>
          <w:tcPr>
            <w:tcW w:w="1257" w:type="dxa"/>
            <w:vAlign w:val="center"/>
          </w:tcPr>
          <w:p w14:paraId="531B2449" w14:textId="372097A5" w:rsidR="0014085B" w:rsidRDefault="0014085B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188" w:type="dxa"/>
            <w:vAlign w:val="center"/>
          </w:tcPr>
          <w:p w14:paraId="5A6C1E1E" w14:textId="05EE4203" w:rsidR="0014085B" w:rsidRDefault="003047F6" w:rsidP="00920BD7">
            <w:pPr>
              <w:pStyle w:val="IndraNormal"/>
            </w:pPr>
            <w:r>
              <w:t>Justificação do pedido.</w:t>
            </w:r>
          </w:p>
        </w:tc>
      </w:tr>
    </w:tbl>
    <w:p w14:paraId="6ED1EB57" w14:textId="2A97B72D" w:rsidR="76F07C8F" w:rsidRDefault="76F07C8F" w:rsidP="00920BD7">
      <w:pPr>
        <w:pStyle w:val="IndraNormal"/>
      </w:pPr>
    </w:p>
    <w:p w14:paraId="4E3C5FFB" w14:textId="37CBC32E" w:rsidR="001C4F11" w:rsidRDefault="001C4F11" w:rsidP="001C4F11">
      <w:pPr>
        <w:pStyle w:val="IndraHeading1Doc"/>
        <w:numPr>
          <w:ilvl w:val="0"/>
          <w:numId w:val="3"/>
        </w:numPr>
      </w:pPr>
      <w:bookmarkStart w:id="178" w:name="_Toc126870929"/>
      <w:r>
        <w:lastRenderedPageBreak/>
        <w:t>Mensagem MaritimeManifestResponse</w:t>
      </w:r>
      <w:bookmarkEnd w:id="178"/>
    </w:p>
    <w:p w14:paraId="7D3AEE7B" w14:textId="77777777" w:rsidR="001C4F11" w:rsidRDefault="001C4F11" w:rsidP="00920BD7">
      <w:pPr>
        <w:pStyle w:val="IndraNormal"/>
      </w:pPr>
    </w:p>
    <w:p w14:paraId="58DBDDC4" w14:textId="2C55C912" w:rsidR="001C4F11" w:rsidRPr="00334D7B" w:rsidRDefault="001C4F11" w:rsidP="00920BD7">
      <w:pPr>
        <w:pStyle w:val="IndraNormal"/>
        <w:rPr>
          <w:lang w:val="pt-PT"/>
        </w:rPr>
      </w:pPr>
      <w:r w:rsidRPr="00334D7B">
        <w:rPr>
          <w:lang w:val="pt-PT"/>
        </w:rPr>
        <w:t>O fluxo da mensagem tem como ponto de origem o sistema SiMTeM Via Marítima sendo o destinatário o sistema do Operador Marítimo. Esta mensagem é enviada como resposta à MaritimeManifestInformation.</w:t>
      </w:r>
    </w:p>
    <w:p w14:paraId="3AB28E7E" w14:textId="0C629217" w:rsidR="001C4F11" w:rsidRPr="00334D7B" w:rsidRDefault="001C4F11" w:rsidP="00920BD7">
      <w:pPr>
        <w:pStyle w:val="IndraNormal"/>
        <w:rPr>
          <w:lang w:val="pt-PT"/>
        </w:rPr>
      </w:pPr>
      <w:r w:rsidRPr="00334D7B">
        <w:rPr>
          <w:lang w:val="pt-PT"/>
        </w:rPr>
        <w:t>A tabela seguinte contém os elementos XML da mensagem MaritimeManifestResponse (</w:t>
      </w:r>
      <w:r w:rsidR="008E3546" w:rsidRPr="00334D7B">
        <w:rPr>
          <w:lang w:val="pt-PT"/>
        </w:rPr>
        <w:t>Resposta aos Dados do Manifesto de Mercadorias</w:t>
      </w:r>
      <w:r w:rsidRPr="00334D7B">
        <w:rPr>
          <w:lang w:val="pt-PT"/>
        </w:rPr>
        <w:t>) e respetivos Tipo, Existências e Descrição:</w:t>
      </w:r>
    </w:p>
    <w:tbl>
      <w:tblPr>
        <w:tblStyle w:val="TableGrid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842"/>
        <w:gridCol w:w="992"/>
        <w:gridCol w:w="1264"/>
        <w:gridCol w:w="4253"/>
      </w:tblGrid>
      <w:tr w:rsidR="006B4409" w:rsidRPr="00A024ED" w14:paraId="022D9928" w14:textId="77777777" w:rsidTr="005D3DF3">
        <w:trPr>
          <w:trHeight w:val="367"/>
          <w:tblHeader/>
          <w:jc w:val="center"/>
        </w:trPr>
        <w:tc>
          <w:tcPr>
            <w:tcW w:w="2842" w:type="dxa"/>
            <w:shd w:val="clear" w:color="auto" w:fill="B6DDE8" w:themeFill="accent5" w:themeFillTint="66"/>
            <w:vAlign w:val="center"/>
          </w:tcPr>
          <w:p w14:paraId="5FC90005" w14:textId="77777777" w:rsidR="006B4409" w:rsidRPr="00A024ED" w:rsidRDefault="006B4409" w:rsidP="00920BD7">
            <w:pPr>
              <w:pStyle w:val="IndraNormal"/>
            </w:pPr>
            <w:r w:rsidRPr="00A024ED">
              <w:t>Elemento XML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14:paraId="3D12BC1F" w14:textId="77777777" w:rsidR="006B4409" w:rsidRPr="00A024ED" w:rsidRDefault="006B4409" w:rsidP="00920BD7">
            <w:pPr>
              <w:pStyle w:val="IndraNormal"/>
            </w:pPr>
            <w:r w:rsidRPr="00A024ED">
              <w:t>Tipo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14:paraId="12C7D837" w14:textId="77777777" w:rsidR="006B4409" w:rsidRPr="00A024ED" w:rsidRDefault="006B4409" w:rsidP="00920BD7">
            <w:pPr>
              <w:pStyle w:val="IndraNormal"/>
            </w:pPr>
            <w:r w:rsidRPr="00A024ED">
              <w:t>Existências</w:t>
            </w:r>
          </w:p>
        </w:tc>
        <w:tc>
          <w:tcPr>
            <w:tcW w:w="4253" w:type="dxa"/>
            <w:shd w:val="clear" w:color="auto" w:fill="B6DDE8" w:themeFill="accent5" w:themeFillTint="66"/>
            <w:vAlign w:val="center"/>
          </w:tcPr>
          <w:p w14:paraId="17BE7F7D" w14:textId="77777777" w:rsidR="006B4409" w:rsidRPr="00A024ED" w:rsidRDefault="006B4409" w:rsidP="00920BD7">
            <w:pPr>
              <w:pStyle w:val="IndraNormal"/>
            </w:pPr>
            <w:r w:rsidRPr="00A024ED">
              <w:t>Descrição</w:t>
            </w:r>
          </w:p>
        </w:tc>
      </w:tr>
      <w:tr w:rsidR="006B4409" w:rsidRPr="00A024ED" w14:paraId="51290E84" w14:textId="77777777" w:rsidTr="005D3DF3">
        <w:trPr>
          <w:jc w:val="center"/>
        </w:trPr>
        <w:tc>
          <w:tcPr>
            <w:tcW w:w="2842" w:type="dxa"/>
            <w:vAlign w:val="center"/>
          </w:tcPr>
          <w:p w14:paraId="2A595698" w14:textId="77777777" w:rsidR="006B4409" w:rsidRPr="00485BE1" w:rsidRDefault="006B4409" w:rsidP="00920BD7">
            <w:pPr>
              <w:pStyle w:val="IndraNormal"/>
              <w:rPr>
                <w:highlight w:val="yellow"/>
              </w:rPr>
            </w:pPr>
            <w:r w:rsidRPr="00FB0417">
              <w:t>Message</w:t>
            </w:r>
            <w:r>
              <w:t xml:space="preserve"> </w:t>
            </w:r>
            <w:r w:rsidRPr="00FB0417">
              <w:t>Information</w:t>
            </w:r>
          </w:p>
        </w:tc>
        <w:tc>
          <w:tcPr>
            <w:tcW w:w="992" w:type="dxa"/>
            <w:vAlign w:val="center"/>
          </w:tcPr>
          <w:p w14:paraId="405BCE80" w14:textId="77777777" w:rsidR="006B4409" w:rsidRPr="00FB0417" w:rsidRDefault="006B4409" w:rsidP="00920BD7">
            <w:pPr>
              <w:pStyle w:val="IndraNormal"/>
            </w:pPr>
            <w:r w:rsidRPr="00FB0417">
              <w:t>-</w:t>
            </w:r>
          </w:p>
        </w:tc>
        <w:tc>
          <w:tcPr>
            <w:tcW w:w="1264" w:type="dxa"/>
            <w:vAlign w:val="center"/>
          </w:tcPr>
          <w:p w14:paraId="1D0DE7B5" w14:textId="77777777" w:rsidR="006B4409" w:rsidRPr="00FB0417" w:rsidRDefault="006B4409" w:rsidP="00920BD7">
            <w:pPr>
              <w:pStyle w:val="IndraNormal"/>
            </w:pPr>
            <w:r w:rsidRPr="00FB0417">
              <w:t>1</w:t>
            </w:r>
          </w:p>
        </w:tc>
        <w:tc>
          <w:tcPr>
            <w:tcW w:w="4253" w:type="dxa"/>
            <w:vAlign w:val="center"/>
          </w:tcPr>
          <w:p w14:paraId="397ED11D" w14:textId="3F29EBBF" w:rsidR="006B4409" w:rsidRPr="00FB0417" w:rsidRDefault="006B4409" w:rsidP="00920BD7">
            <w:pPr>
              <w:pStyle w:val="IndraNormal"/>
            </w:pPr>
            <w:r w:rsidRPr="007272FA">
              <w:rPr>
                <w:lang w:val="pt-PT"/>
              </w:rPr>
              <w:t xml:space="preserve">Dados da mensagem de resposta. </w:t>
            </w:r>
            <w:r>
              <w:t xml:space="preserve">Ver capítulo </w:t>
            </w:r>
            <w:r w:rsidR="00551086">
              <w:fldChar w:fldCharType="begin"/>
            </w:r>
            <w:r w:rsidR="00551086">
              <w:instrText xml:space="preserve"> REF _Ref109601404 \r \h </w:instrText>
            </w:r>
            <w:r w:rsidR="00551086">
              <w:fldChar w:fldCharType="separate"/>
            </w:r>
            <w:r w:rsidR="00551086">
              <w:t>5.14</w:t>
            </w:r>
            <w:r w:rsidR="00551086">
              <w:fldChar w:fldCharType="end"/>
            </w:r>
            <w:r w:rsidR="00571596">
              <w:t>.</w:t>
            </w:r>
          </w:p>
        </w:tc>
      </w:tr>
      <w:tr w:rsidR="006B4409" w:rsidRPr="00A024ED" w14:paraId="44D7B2EF" w14:textId="77777777" w:rsidTr="005D3DF3">
        <w:trPr>
          <w:jc w:val="center"/>
        </w:trPr>
        <w:tc>
          <w:tcPr>
            <w:tcW w:w="2842" w:type="dxa"/>
            <w:vAlign w:val="center"/>
          </w:tcPr>
          <w:p w14:paraId="2F1EB4A6" w14:textId="77777777" w:rsidR="006B4409" w:rsidRPr="00485BE1" w:rsidRDefault="006B4409" w:rsidP="00920BD7">
            <w:pPr>
              <w:pStyle w:val="IndraNormal"/>
              <w:rPr>
                <w:highlight w:val="yellow"/>
              </w:rPr>
            </w:pPr>
            <w:r w:rsidRPr="00FB0417">
              <w:t>Message</w:t>
            </w:r>
            <w:r>
              <w:t xml:space="preserve"> </w:t>
            </w:r>
            <w:r w:rsidRPr="00FB0417">
              <w:t>Correlation</w:t>
            </w:r>
            <w:r>
              <w:t xml:space="preserve"> </w:t>
            </w:r>
            <w:r w:rsidRPr="00FB0417">
              <w:t>Information</w:t>
            </w:r>
          </w:p>
        </w:tc>
        <w:tc>
          <w:tcPr>
            <w:tcW w:w="992" w:type="dxa"/>
            <w:vAlign w:val="center"/>
          </w:tcPr>
          <w:p w14:paraId="4804FDD9" w14:textId="77777777" w:rsidR="006B4409" w:rsidRPr="00FB0417" w:rsidRDefault="006B4409" w:rsidP="00920BD7">
            <w:pPr>
              <w:pStyle w:val="IndraNormal"/>
            </w:pPr>
            <w:r w:rsidRPr="00FB0417">
              <w:t>-</w:t>
            </w:r>
          </w:p>
        </w:tc>
        <w:tc>
          <w:tcPr>
            <w:tcW w:w="1264" w:type="dxa"/>
            <w:vAlign w:val="center"/>
          </w:tcPr>
          <w:p w14:paraId="028B5ADB" w14:textId="77777777" w:rsidR="006B4409" w:rsidRPr="00FB0417" w:rsidRDefault="006B4409" w:rsidP="00920BD7">
            <w:pPr>
              <w:pStyle w:val="IndraNormal"/>
            </w:pPr>
            <w:r w:rsidRPr="00FB0417">
              <w:t>1</w:t>
            </w:r>
          </w:p>
        </w:tc>
        <w:tc>
          <w:tcPr>
            <w:tcW w:w="4253" w:type="dxa"/>
            <w:vAlign w:val="center"/>
          </w:tcPr>
          <w:p w14:paraId="3729420D" w14:textId="7F350DD6" w:rsidR="006B4409" w:rsidRPr="00FB0417" w:rsidRDefault="006B4409" w:rsidP="00920BD7">
            <w:pPr>
              <w:pStyle w:val="IndraNormal"/>
            </w:pPr>
            <w:r w:rsidRPr="007272FA">
              <w:rPr>
                <w:lang w:val="pt-PT"/>
              </w:rPr>
              <w:t xml:space="preserve">Dados da mensagem de entrada a que esta resposta diz respeito. </w:t>
            </w:r>
            <w:r>
              <w:t xml:space="preserve">Ver capítulo </w:t>
            </w:r>
            <w:r w:rsidR="00551086">
              <w:fldChar w:fldCharType="begin"/>
            </w:r>
            <w:r w:rsidR="00551086">
              <w:instrText xml:space="preserve"> REF _Ref109601404 \r \h </w:instrText>
            </w:r>
            <w:r w:rsidR="00551086">
              <w:fldChar w:fldCharType="separate"/>
            </w:r>
            <w:r w:rsidR="00551086">
              <w:t>5.14</w:t>
            </w:r>
            <w:r w:rsidR="00551086">
              <w:fldChar w:fldCharType="end"/>
            </w:r>
            <w:r w:rsidR="00571596">
              <w:t>.</w:t>
            </w:r>
          </w:p>
        </w:tc>
      </w:tr>
      <w:tr w:rsidR="006B4409" w:rsidRPr="00A024ED" w14:paraId="6F0A551C" w14:textId="77777777" w:rsidTr="005D3DF3">
        <w:trPr>
          <w:jc w:val="center"/>
        </w:trPr>
        <w:tc>
          <w:tcPr>
            <w:tcW w:w="2842" w:type="dxa"/>
            <w:vAlign w:val="center"/>
          </w:tcPr>
          <w:p w14:paraId="21F84CDF" w14:textId="77777777" w:rsidR="006B4409" w:rsidRPr="00FB0417" w:rsidRDefault="006B4409" w:rsidP="00920BD7">
            <w:pPr>
              <w:pStyle w:val="IndraNormal"/>
            </w:pPr>
            <w:r w:rsidRPr="00574A9C">
              <w:t>Customs</w:t>
            </w:r>
            <w:r>
              <w:t xml:space="preserve"> </w:t>
            </w:r>
            <w:r w:rsidRPr="00574A9C">
              <w:t>Process</w:t>
            </w:r>
          </w:p>
        </w:tc>
        <w:tc>
          <w:tcPr>
            <w:tcW w:w="992" w:type="dxa"/>
            <w:vAlign w:val="center"/>
          </w:tcPr>
          <w:p w14:paraId="4DA9DCE1" w14:textId="77777777" w:rsidR="006B4409" w:rsidRPr="00FB0417" w:rsidRDefault="006B4409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088B83BA" w14:textId="70C905DA" w:rsidR="006B4409" w:rsidRPr="00FB0417" w:rsidRDefault="00B52E28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6B491DD5" w14:textId="77777777" w:rsidR="006B4409" w:rsidRDefault="006B4409" w:rsidP="00920BD7">
            <w:pPr>
              <w:pStyle w:val="IndraNormal"/>
            </w:pPr>
            <w:r>
              <w:t>Dados da contramarca.</w:t>
            </w:r>
          </w:p>
        </w:tc>
      </w:tr>
      <w:tr w:rsidR="006B4409" w:rsidRPr="00A024ED" w14:paraId="1A5B1BB5" w14:textId="77777777" w:rsidTr="005D3DF3">
        <w:trPr>
          <w:jc w:val="center"/>
        </w:trPr>
        <w:tc>
          <w:tcPr>
            <w:tcW w:w="2842" w:type="dxa"/>
            <w:vAlign w:val="center"/>
          </w:tcPr>
          <w:p w14:paraId="7A700030" w14:textId="77777777" w:rsidR="006B4409" w:rsidRPr="00574A9C" w:rsidRDefault="006B4409" w:rsidP="00920BD7">
            <w:pPr>
              <w:pStyle w:val="IndraNormal"/>
            </w:pPr>
            <w:r>
              <w:t xml:space="preserve">- </w:t>
            </w:r>
            <w:r w:rsidRPr="00574A9C">
              <w:t>Customs</w:t>
            </w:r>
            <w:r>
              <w:t xml:space="preserve"> </w:t>
            </w:r>
            <w:r w:rsidRPr="00574A9C">
              <w:t>Reference</w:t>
            </w:r>
            <w:r>
              <w:t xml:space="preserve"> </w:t>
            </w:r>
            <w:r w:rsidRPr="00574A9C">
              <w:t>Number</w:t>
            </w:r>
          </w:p>
        </w:tc>
        <w:tc>
          <w:tcPr>
            <w:tcW w:w="992" w:type="dxa"/>
            <w:vAlign w:val="center"/>
          </w:tcPr>
          <w:p w14:paraId="35C43CBB" w14:textId="3D0A94F5" w:rsidR="006B4409" w:rsidRDefault="006B4409" w:rsidP="00920BD7">
            <w:pPr>
              <w:pStyle w:val="IndraNormal"/>
            </w:pPr>
            <w:r>
              <w:t>n14</w:t>
            </w:r>
          </w:p>
        </w:tc>
        <w:tc>
          <w:tcPr>
            <w:tcW w:w="1264" w:type="dxa"/>
            <w:vAlign w:val="center"/>
          </w:tcPr>
          <w:p w14:paraId="445A9F2F" w14:textId="77777777" w:rsidR="006B4409" w:rsidRDefault="006B4409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6399B254" w14:textId="77777777" w:rsidR="006B4409" w:rsidRPr="00334D7B" w:rsidRDefault="006B440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Número da contramarca criada / alterada / anulada.</w:t>
            </w:r>
          </w:p>
        </w:tc>
      </w:tr>
      <w:tr w:rsidR="006B4409" w:rsidRPr="00A024ED" w14:paraId="59DC38AC" w14:textId="77777777" w:rsidTr="005D3DF3">
        <w:trPr>
          <w:jc w:val="center"/>
        </w:trPr>
        <w:tc>
          <w:tcPr>
            <w:tcW w:w="2842" w:type="dxa"/>
            <w:vAlign w:val="center"/>
          </w:tcPr>
          <w:p w14:paraId="3442A467" w14:textId="77777777" w:rsidR="006B4409" w:rsidRPr="00574A9C" w:rsidRDefault="006B4409" w:rsidP="00920BD7">
            <w:pPr>
              <w:pStyle w:val="IndraNormal"/>
            </w:pPr>
            <w:r>
              <w:t xml:space="preserve">- </w:t>
            </w:r>
            <w:r w:rsidRPr="00422565">
              <w:t>Customs</w:t>
            </w:r>
            <w:r>
              <w:t xml:space="preserve"> </w:t>
            </w:r>
            <w:r w:rsidRPr="00422565">
              <w:t>Process</w:t>
            </w:r>
            <w:r>
              <w:t xml:space="preserve"> </w:t>
            </w:r>
            <w:r w:rsidRPr="00422565">
              <w:t>State</w:t>
            </w:r>
          </w:p>
        </w:tc>
        <w:tc>
          <w:tcPr>
            <w:tcW w:w="992" w:type="dxa"/>
            <w:vAlign w:val="center"/>
          </w:tcPr>
          <w:p w14:paraId="7BA9DF5A" w14:textId="77777777" w:rsidR="006B4409" w:rsidRDefault="006B4409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3EEA7B07" w14:textId="77777777" w:rsidR="006B4409" w:rsidRDefault="006B4409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447E94C8" w14:textId="77777777" w:rsidR="006B4409" w:rsidRPr="00334D7B" w:rsidRDefault="006B440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Estado da contramarca.</w:t>
            </w:r>
          </w:p>
          <w:p w14:paraId="471EA34F" w14:textId="77777777" w:rsidR="006B4409" w:rsidRPr="00334D7B" w:rsidRDefault="006B440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Lista de códigos aplicáveis:</w:t>
            </w:r>
          </w:p>
          <w:p w14:paraId="7D6BE1B1" w14:textId="77777777" w:rsidR="006B4409" w:rsidRPr="00334D7B" w:rsidRDefault="006B440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Provisional – Provisório (PRV)</w:t>
            </w:r>
          </w:p>
          <w:p w14:paraId="2EBE34E5" w14:textId="77777777" w:rsidR="006B4409" w:rsidRPr="00334D7B" w:rsidRDefault="006B440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PreActive – Pré-Ativo (PAC)</w:t>
            </w:r>
          </w:p>
          <w:p w14:paraId="51FFF6C1" w14:textId="77777777" w:rsidR="006B4409" w:rsidRPr="00334D7B" w:rsidRDefault="006B440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Active – Ativo (ACT)</w:t>
            </w:r>
          </w:p>
          <w:p w14:paraId="63AA217A" w14:textId="4A412B25" w:rsidR="006B4409" w:rsidRPr="00334D7B" w:rsidRDefault="006B440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Closed</w:t>
            </w:r>
            <w:r w:rsidR="00831E68" w:rsidRPr="00334D7B">
              <w:rPr>
                <w:lang w:val="pt-PT"/>
              </w:rPr>
              <w:t xml:space="preserve"> – Fechado (FE</w:t>
            </w:r>
            <w:r w:rsidRPr="00334D7B">
              <w:rPr>
                <w:lang w:val="pt-PT"/>
              </w:rPr>
              <w:t>C)</w:t>
            </w:r>
          </w:p>
          <w:p w14:paraId="10D33D95" w14:textId="77777777" w:rsidR="006B4409" w:rsidRPr="00334D7B" w:rsidRDefault="006B4409" w:rsidP="00920BD7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Ultimate – Ultimado (ULT)</w:t>
            </w:r>
          </w:p>
          <w:p w14:paraId="12EE4510" w14:textId="77777777" w:rsidR="006B4409" w:rsidRDefault="006B4409" w:rsidP="00920BD7">
            <w:pPr>
              <w:pStyle w:val="IndraNormal"/>
            </w:pPr>
            <w:r w:rsidRPr="009370DF">
              <w:t>Annul</w:t>
            </w:r>
            <w:r>
              <w:t xml:space="preserve"> – Anulado (ANU)</w:t>
            </w:r>
          </w:p>
        </w:tc>
      </w:tr>
      <w:tr w:rsidR="002D3B2D" w:rsidRPr="00A024ED" w14:paraId="429AAE83" w14:textId="77777777" w:rsidTr="005D3DF3">
        <w:trPr>
          <w:jc w:val="center"/>
        </w:trPr>
        <w:tc>
          <w:tcPr>
            <w:tcW w:w="2842" w:type="dxa"/>
            <w:vAlign w:val="center"/>
          </w:tcPr>
          <w:p w14:paraId="745279BD" w14:textId="42A18A7D" w:rsidR="002D3B2D" w:rsidRPr="00EE07F7" w:rsidRDefault="002D3B2D" w:rsidP="00920BD7">
            <w:pPr>
              <w:pStyle w:val="IndraNormal"/>
            </w:pPr>
            <w:r w:rsidRPr="002D3B2D">
              <w:t>Transport</w:t>
            </w:r>
            <w:r>
              <w:t xml:space="preserve"> </w:t>
            </w:r>
            <w:r w:rsidRPr="002D3B2D">
              <w:t>Document</w:t>
            </w:r>
          </w:p>
        </w:tc>
        <w:tc>
          <w:tcPr>
            <w:tcW w:w="992" w:type="dxa"/>
            <w:vAlign w:val="center"/>
          </w:tcPr>
          <w:p w14:paraId="1B153775" w14:textId="6C846B44" w:rsidR="002D3B2D" w:rsidRDefault="002D3B2D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17FD3748" w14:textId="01C00525" w:rsidR="002D3B2D" w:rsidRDefault="003C53DD" w:rsidP="00920BD7">
            <w:pPr>
              <w:pStyle w:val="IndraNormal"/>
            </w:pPr>
            <w:r>
              <w:t>0</w:t>
            </w:r>
            <w:r w:rsidR="002D3B2D">
              <w:t xml:space="preserve"> a 99999</w:t>
            </w:r>
          </w:p>
        </w:tc>
        <w:tc>
          <w:tcPr>
            <w:tcW w:w="4253" w:type="dxa"/>
            <w:vAlign w:val="center"/>
          </w:tcPr>
          <w:p w14:paraId="683E8C56" w14:textId="2C6BAECB" w:rsidR="002D3B2D" w:rsidRDefault="002D3B2D" w:rsidP="00920BD7">
            <w:pPr>
              <w:pStyle w:val="IndraNormal"/>
            </w:pPr>
            <w:r>
              <w:t>Documentos de transporte</w:t>
            </w:r>
          </w:p>
        </w:tc>
      </w:tr>
      <w:tr w:rsidR="001D1F96" w:rsidRPr="00A024ED" w14:paraId="7DBE3309" w14:textId="77777777" w:rsidTr="005D3DF3">
        <w:trPr>
          <w:jc w:val="center"/>
        </w:trPr>
        <w:tc>
          <w:tcPr>
            <w:tcW w:w="2842" w:type="dxa"/>
            <w:vAlign w:val="center"/>
          </w:tcPr>
          <w:p w14:paraId="2D40DE30" w14:textId="1C38BD65" w:rsidR="001D1F96" w:rsidRPr="00EE07F7" w:rsidRDefault="001D1F96" w:rsidP="00920BD7">
            <w:pPr>
              <w:pStyle w:val="IndraNormal"/>
            </w:pPr>
            <w:r>
              <w:t>- Local Reference Number</w:t>
            </w:r>
          </w:p>
        </w:tc>
        <w:tc>
          <w:tcPr>
            <w:tcW w:w="992" w:type="dxa"/>
            <w:vAlign w:val="center"/>
          </w:tcPr>
          <w:p w14:paraId="2C98AEA8" w14:textId="47C69160" w:rsidR="001D1F96" w:rsidRDefault="001D1F96" w:rsidP="00920BD7">
            <w:pPr>
              <w:pStyle w:val="IndraNormal"/>
            </w:pPr>
            <w:r>
              <w:t>an..22</w:t>
            </w:r>
          </w:p>
        </w:tc>
        <w:tc>
          <w:tcPr>
            <w:tcW w:w="1264" w:type="dxa"/>
            <w:vAlign w:val="center"/>
          </w:tcPr>
          <w:p w14:paraId="787126FD" w14:textId="0700A4C4" w:rsidR="001D1F96" w:rsidRDefault="00DD4BD2" w:rsidP="00920BD7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27F1AE73" w14:textId="7DC624A5" w:rsidR="001D1F96" w:rsidRDefault="00F009C3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de Referência Local (NRL). Número único atribuído pelo sistema emissor com a finalidade de identificar o documento de </w:t>
            </w:r>
            <w:r w:rsidRPr="007272FA">
              <w:rPr>
                <w:lang w:val="pt-PT"/>
              </w:rPr>
              <w:lastRenderedPageBreak/>
              <w:t xml:space="preserve">transporte. </w:t>
            </w:r>
            <w:r>
              <w:t>Ex: 22</w:t>
            </w:r>
            <w:r w:rsidRPr="00442522">
              <w:t>PT123456789123456789</w:t>
            </w:r>
            <w:r>
              <w:t xml:space="preserve">. Ver capítulo </w:t>
            </w:r>
            <w:r w:rsidR="00F23E0A">
              <w:fldChar w:fldCharType="begin"/>
            </w:r>
            <w:r w:rsidR="00F23E0A">
              <w:instrText xml:space="preserve"> REF _Ref109683313 \r \h </w:instrText>
            </w:r>
            <w:r w:rsidR="00F23E0A">
              <w:fldChar w:fldCharType="separate"/>
            </w:r>
            <w:r w:rsidR="00F23E0A">
              <w:t>5.11</w:t>
            </w:r>
            <w:r w:rsidR="00F23E0A">
              <w:fldChar w:fldCharType="end"/>
            </w:r>
            <w:r w:rsidR="00457FB7">
              <w:t>.</w:t>
            </w:r>
          </w:p>
        </w:tc>
      </w:tr>
      <w:tr w:rsidR="001D1F96" w:rsidRPr="00A024ED" w14:paraId="7BA7DDAC" w14:textId="77777777" w:rsidTr="005D3DF3">
        <w:trPr>
          <w:jc w:val="center"/>
        </w:trPr>
        <w:tc>
          <w:tcPr>
            <w:tcW w:w="2842" w:type="dxa"/>
            <w:vAlign w:val="center"/>
          </w:tcPr>
          <w:p w14:paraId="1D559DCF" w14:textId="464870B6" w:rsidR="001D1F96" w:rsidRPr="00EE07F7" w:rsidRDefault="001D1F96" w:rsidP="00920BD7">
            <w:pPr>
              <w:pStyle w:val="IndraNormal"/>
            </w:pPr>
            <w:r>
              <w:lastRenderedPageBreak/>
              <w:t>- Movement Reference Number</w:t>
            </w:r>
          </w:p>
        </w:tc>
        <w:tc>
          <w:tcPr>
            <w:tcW w:w="992" w:type="dxa"/>
            <w:vAlign w:val="center"/>
          </w:tcPr>
          <w:p w14:paraId="7893C259" w14:textId="6418DC78" w:rsidR="001D1F96" w:rsidRDefault="001D1F96" w:rsidP="00920BD7">
            <w:pPr>
              <w:pStyle w:val="IndraNormal"/>
            </w:pPr>
            <w:r>
              <w:t>an18</w:t>
            </w:r>
          </w:p>
        </w:tc>
        <w:tc>
          <w:tcPr>
            <w:tcW w:w="1264" w:type="dxa"/>
            <w:vAlign w:val="center"/>
          </w:tcPr>
          <w:p w14:paraId="5793BA5B" w14:textId="28CEC614" w:rsidR="001D1F96" w:rsidRDefault="001D1F96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59610FCC" w14:textId="7DBA361C" w:rsidR="001D1F96" w:rsidRDefault="001D1F96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de Referência Principal (MRN) atribuído pelo SiMTeM em caso de sucesso. </w:t>
            </w:r>
            <w:r>
              <w:t xml:space="preserve">Ver capítulo </w:t>
            </w:r>
            <w:r w:rsidR="00F55096">
              <w:fldChar w:fldCharType="begin"/>
            </w:r>
            <w:r w:rsidR="00F55096">
              <w:instrText xml:space="preserve"> REF _Ref109684011 \r \h </w:instrText>
            </w:r>
            <w:r w:rsidR="00F55096">
              <w:fldChar w:fldCharType="separate"/>
            </w:r>
            <w:r w:rsidR="00F55096">
              <w:t>5.12</w:t>
            </w:r>
            <w:r w:rsidR="00F55096">
              <w:fldChar w:fldCharType="end"/>
            </w:r>
            <w:r w:rsidR="00F55096">
              <w:t>.</w:t>
            </w:r>
          </w:p>
        </w:tc>
      </w:tr>
      <w:tr w:rsidR="001D1F96" w:rsidRPr="00A024ED" w14:paraId="3C7B1136" w14:textId="77777777" w:rsidTr="005D3DF3">
        <w:trPr>
          <w:jc w:val="center"/>
        </w:trPr>
        <w:tc>
          <w:tcPr>
            <w:tcW w:w="2842" w:type="dxa"/>
            <w:vAlign w:val="center"/>
          </w:tcPr>
          <w:p w14:paraId="06BBC0BA" w14:textId="36D80540" w:rsidR="001D1F96" w:rsidRPr="00EE07F7" w:rsidRDefault="001D1F96" w:rsidP="00920BD7">
            <w:pPr>
              <w:pStyle w:val="IndraNormal"/>
            </w:pPr>
            <w:r>
              <w:t>- Document Number</w:t>
            </w:r>
          </w:p>
        </w:tc>
        <w:tc>
          <w:tcPr>
            <w:tcW w:w="992" w:type="dxa"/>
            <w:vAlign w:val="center"/>
          </w:tcPr>
          <w:p w14:paraId="6BDD43C2" w14:textId="184E2758" w:rsidR="001D1F96" w:rsidRDefault="001D1F96" w:rsidP="00920BD7">
            <w:pPr>
              <w:pStyle w:val="IndraNormal"/>
            </w:pPr>
            <w:r>
              <w:t>an24</w:t>
            </w:r>
          </w:p>
        </w:tc>
        <w:tc>
          <w:tcPr>
            <w:tcW w:w="1264" w:type="dxa"/>
            <w:vAlign w:val="center"/>
          </w:tcPr>
          <w:p w14:paraId="227D5F6A" w14:textId="09480C33" w:rsidR="001D1F96" w:rsidRDefault="001D1F96" w:rsidP="00920BD7">
            <w:pPr>
              <w:pStyle w:val="IndraNormal"/>
            </w:pPr>
            <w:r>
              <w:t>0 ou 1</w:t>
            </w:r>
          </w:p>
        </w:tc>
        <w:tc>
          <w:tcPr>
            <w:tcW w:w="4253" w:type="dxa"/>
            <w:vAlign w:val="center"/>
          </w:tcPr>
          <w:p w14:paraId="3EC23BC0" w14:textId="1E2228D9" w:rsidR="001D1F96" w:rsidRDefault="001D1F96" w:rsidP="00920BD7">
            <w:pPr>
              <w:pStyle w:val="IndraNormal"/>
            </w:pPr>
            <w:r w:rsidRPr="007272FA">
              <w:rPr>
                <w:lang w:val="pt-PT"/>
              </w:rPr>
              <w:t>Número atribuído pelo SiMTeM ao documento</w:t>
            </w:r>
            <w:r w:rsidR="00476FB2" w:rsidRPr="007272FA">
              <w:rPr>
                <w:lang w:val="pt-PT"/>
              </w:rPr>
              <w:t xml:space="preserve"> em caso de sucesso</w:t>
            </w:r>
            <w:r w:rsidRPr="007272FA">
              <w:rPr>
                <w:lang w:val="pt-PT"/>
              </w:rPr>
              <w:t xml:space="preserve">. </w:t>
            </w:r>
            <w:r>
              <w:t xml:space="preserve">Ver capítulo </w:t>
            </w:r>
            <w:r w:rsidR="00505A21">
              <w:fldChar w:fldCharType="begin"/>
            </w:r>
            <w:r w:rsidR="00505A21">
              <w:instrText xml:space="preserve"> REF _Ref109684039 \r \h </w:instrText>
            </w:r>
            <w:r w:rsidR="00505A21">
              <w:fldChar w:fldCharType="separate"/>
            </w:r>
            <w:r w:rsidR="00505A21">
              <w:t>5.13</w:t>
            </w:r>
            <w:r w:rsidR="00505A21">
              <w:fldChar w:fldCharType="end"/>
            </w:r>
            <w:r w:rsidR="009C62DD">
              <w:t>.</w:t>
            </w:r>
          </w:p>
        </w:tc>
      </w:tr>
      <w:tr w:rsidR="00537308" w:rsidRPr="00A024ED" w14:paraId="347634D3" w14:textId="77777777" w:rsidTr="005D3DF3">
        <w:trPr>
          <w:jc w:val="center"/>
        </w:trPr>
        <w:tc>
          <w:tcPr>
            <w:tcW w:w="2842" w:type="dxa"/>
            <w:vAlign w:val="center"/>
          </w:tcPr>
          <w:p w14:paraId="34779FF0" w14:textId="11FC5EA6" w:rsidR="00537308" w:rsidRPr="00EE07F7" w:rsidRDefault="00537308" w:rsidP="00537308">
            <w:pPr>
              <w:pStyle w:val="IndraNormal"/>
            </w:pPr>
            <w:r>
              <w:t>- Success</w:t>
            </w:r>
          </w:p>
        </w:tc>
        <w:tc>
          <w:tcPr>
            <w:tcW w:w="992" w:type="dxa"/>
            <w:vAlign w:val="center"/>
          </w:tcPr>
          <w:p w14:paraId="6C3F7B4C" w14:textId="5550004C" w:rsidR="00537308" w:rsidRDefault="00537308" w:rsidP="00537308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5A6A0CE4" w14:textId="792847C9" w:rsidR="00537308" w:rsidRDefault="00537308" w:rsidP="00537308">
            <w:pPr>
              <w:pStyle w:val="IndraNormal"/>
            </w:pPr>
            <w:r>
              <w:t>1</w:t>
            </w:r>
          </w:p>
        </w:tc>
        <w:tc>
          <w:tcPr>
            <w:tcW w:w="4253" w:type="dxa"/>
            <w:vAlign w:val="center"/>
          </w:tcPr>
          <w:p w14:paraId="1956E49B" w14:textId="644544AF" w:rsidR="00537308" w:rsidRPr="00334D7B" w:rsidRDefault="00537308" w:rsidP="00537308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Indicação de se o documento de transporte foi integrado com sucesso.</w:t>
            </w:r>
          </w:p>
          <w:p w14:paraId="358CC814" w14:textId="77777777" w:rsidR="00537308" w:rsidRPr="00334D7B" w:rsidRDefault="00537308" w:rsidP="00537308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Lista de códigos aplicáveis:</w:t>
            </w:r>
            <w:r w:rsidRPr="00334D7B">
              <w:rPr>
                <w:lang w:val="pt-PT"/>
              </w:rPr>
              <w:br/>
              <w:t>Yes – Indica que a informação foi integrada com sucesso.</w:t>
            </w:r>
          </w:p>
          <w:p w14:paraId="74E482D3" w14:textId="58AEBD79" w:rsidR="00537308" w:rsidRPr="00334D7B" w:rsidRDefault="00537308" w:rsidP="00537308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No – Indica que a informação não foi integrada com sucesso. Este documento de transporte contém pelo menos um Erro.</w:t>
            </w:r>
          </w:p>
          <w:p w14:paraId="317D7174" w14:textId="7D7BD781" w:rsidR="00537308" w:rsidRPr="00334D7B" w:rsidRDefault="00537308" w:rsidP="00537308">
            <w:pPr>
              <w:pStyle w:val="IndraNormal"/>
              <w:rPr>
                <w:lang w:val="pt-PT"/>
              </w:rPr>
            </w:pPr>
            <w:r w:rsidRPr="00334D7B">
              <w:rPr>
                <w:lang w:val="pt-PT"/>
              </w:rPr>
              <w:t>Pending – Indica que a informação foi integrada com sucesso mas que ficou pendente de aprovação manual.</w:t>
            </w:r>
          </w:p>
        </w:tc>
      </w:tr>
      <w:tr w:rsidR="006B4409" w:rsidRPr="00A024ED" w14:paraId="00820B72" w14:textId="77777777" w:rsidTr="005D3DF3">
        <w:trPr>
          <w:jc w:val="center"/>
        </w:trPr>
        <w:tc>
          <w:tcPr>
            <w:tcW w:w="2842" w:type="dxa"/>
            <w:vAlign w:val="center"/>
          </w:tcPr>
          <w:p w14:paraId="707711B9" w14:textId="760EF4CC" w:rsidR="006B4409" w:rsidRPr="00574A9C" w:rsidRDefault="00D86B21" w:rsidP="00920BD7">
            <w:pPr>
              <w:pStyle w:val="IndraNormal"/>
            </w:pPr>
            <w:r>
              <w:t xml:space="preserve">- </w:t>
            </w:r>
            <w:r w:rsidR="006B4409" w:rsidRPr="00EE07F7">
              <w:t>Errors</w:t>
            </w:r>
          </w:p>
        </w:tc>
        <w:tc>
          <w:tcPr>
            <w:tcW w:w="992" w:type="dxa"/>
            <w:vAlign w:val="center"/>
          </w:tcPr>
          <w:p w14:paraId="22EFCDFC" w14:textId="77777777" w:rsidR="006B4409" w:rsidRDefault="006B4409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64BE060D" w14:textId="77777777" w:rsidR="006B4409" w:rsidRDefault="006B4409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68FB01D4" w14:textId="46BEB563" w:rsidR="006B4409" w:rsidRDefault="006B4409" w:rsidP="00920BD7">
            <w:pPr>
              <w:pStyle w:val="IndraNormal"/>
            </w:pPr>
            <w:r w:rsidRPr="007272FA">
              <w:rPr>
                <w:lang w:val="pt-PT"/>
              </w:rPr>
              <w:t>Lista de erros</w:t>
            </w:r>
            <w:r w:rsidR="00D00166" w:rsidRPr="007272FA">
              <w:rPr>
                <w:lang w:val="pt-PT"/>
              </w:rPr>
              <w:t xml:space="preserve"> ao nível do documento de transporte</w:t>
            </w:r>
            <w:r w:rsidRPr="007272FA">
              <w:rPr>
                <w:lang w:val="pt-PT"/>
              </w:rPr>
              <w:t xml:space="preserve">. </w:t>
            </w:r>
            <w:r>
              <w:t xml:space="preserve">Ver capítulo </w:t>
            </w:r>
            <w:r w:rsidR="00A25480">
              <w:fldChar w:fldCharType="begin"/>
            </w:r>
            <w:r w:rsidR="00A25480">
              <w:instrText xml:space="preserve"> REF _Ref109683457 \r \h </w:instrText>
            </w:r>
            <w:r w:rsidR="00A25480">
              <w:fldChar w:fldCharType="separate"/>
            </w:r>
            <w:r w:rsidR="00A25480">
              <w:t>5.9</w:t>
            </w:r>
            <w:r w:rsidR="00A25480">
              <w:fldChar w:fldCharType="end"/>
            </w:r>
            <w:r>
              <w:t>.</w:t>
            </w:r>
          </w:p>
        </w:tc>
      </w:tr>
      <w:tr w:rsidR="006B4409" w:rsidRPr="00A024ED" w14:paraId="06D13D85" w14:textId="77777777" w:rsidTr="005D3DF3">
        <w:trPr>
          <w:jc w:val="center"/>
        </w:trPr>
        <w:tc>
          <w:tcPr>
            <w:tcW w:w="2842" w:type="dxa"/>
            <w:vAlign w:val="center"/>
          </w:tcPr>
          <w:p w14:paraId="17FDB755" w14:textId="3CE47963" w:rsidR="006B4409" w:rsidRPr="00EE07F7" w:rsidRDefault="00D86B21" w:rsidP="00920BD7">
            <w:pPr>
              <w:pStyle w:val="IndraNormal"/>
            </w:pPr>
            <w:r>
              <w:t xml:space="preserve">- </w:t>
            </w:r>
            <w:r w:rsidR="006B4409" w:rsidRPr="00EE07F7">
              <w:t>Warnings</w:t>
            </w:r>
          </w:p>
        </w:tc>
        <w:tc>
          <w:tcPr>
            <w:tcW w:w="992" w:type="dxa"/>
            <w:vAlign w:val="center"/>
          </w:tcPr>
          <w:p w14:paraId="7B6F0414" w14:textId="77777777" w:rsidR="006B4409" w:rsidRDefault="006B4409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6CFC748D" w14:textId="77777777" w:rsidR="006B4409" w:rsidRDefault="006B4409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2C10426E" w14:textId="58348DD8" w:rsidR="006B4409" w:rsidRDefault="006B4409" w:rsidP="00920BD7">
            <w:pPr>
              <w:pStyle w:val="IndraNormal"/>
            </w:pPr>
            <w:r w:rsidRPr="007272FA">
              <w:rPr>
                <w:lang w:val="pt-PT"/>
              </w:rPr>
              <w:t>Lista de avisos</w:t>
            </w:r>
            <w:r w:rsidR="00D00166" w:rsidRPr="007272FA">
              <w:rPr>
                <w:lang w:val="pt-PT"/>
              </w:rPr>
              <w:t xml:space="preserve"> ao nível do documento de transporte</w:t>
            </w:r>
            <w:r w:rsidRPr="007272FA">
              <w:rPr>
                <w:lang w:val="pt-PT"/>
              </w:rPr>
              <w:t xml:space="preserve">. </w:t>
            </w:r>
            <w:r>
              <w:t xml:space="preserve">Ver capítulo </w:t>
            </w:r>
            <w:r w:rsidR="00A25480">
              <w:fldChar w:fldCharType="begin"/>
            </w:r>
            <w:r w:rsidR="00A25480">
              <w:instrText xml:space="preserve"> REF _Ref109683461 \r \h </w:instrText>
            </w:r>
            <w:r w:rsidR="00A25480">
              <w:fldChar w:fldCharType="separate"/>
            </w:r>
            <w:r w:rsidR="00A25480">
              <w:t>5.9</w:t>
            </w:r>
            <w:r w:rsidR="00A25480">
              <w:fldChar w:fldCharType="end"/>
            </w:r>
            <w:r>
              <w:t>.</w:t>
            </w:r>
          </w:p>
        </w:tc>
      </w:tr>
      <w:tr w:rsidR="00A10F9B" w:rsidRPr="00A024ED" w14:paraId="1013AD3B" w14:textId="77777777" w:rsidTr="005D3DF3">
        <w:trPr>
          <w:jc w:val="center"/>
        </w:trPr>
        <w:tc>
          <w:tcPr>
            <w:tcW w:w="2842" w:type="dxa"/>
            <w:vAlign w:val="center"/>
          </w:tcPr>
          <w:p w14:paraId="63DE3C9A" w14:textId="0AB0EDCC" w:rsidR="00A10F9B" w:rsidRDefault="00A10F9B" w:rsidP="00920BD7">
            <w:pPr>
              <w:pStyle w:val="IndraNormal"/>
            </w:pPr>
            <w:r w:rsidRPr="76F07C8F">
              <w:t xml:space="preserve">- Goods </w:t>
            </w:r>
            <w:r>
              <w:t>I</w:t>
            </w:r>
            <w:r w:rsidRPr="76F07C8F">
              <w:t>tems</w:t>
            </w:r>
          </w:p>
        </w:tc>
        <w:tc>
          <w:tcPr>
            <w:tcW w:w="992" w:type="dxa"/>
            <w:vAlign w:val="center"/>
          </w:tcPr>
          <w:p w14:paraId="5FC7DB31" w14:textId="409F52BF" w:rsidR="00A10F9B" w:rsidRDefault="00A10F9B" w:rsidP="00920BD7">
            <w:pPr>
              <w:pStyle w:val="IndraNormal"/>
            </w:pPr>
            <w:r w:rsidRPr="76F07C8F">
              <w:t>-</w:t>
            </w:r>
          </w:p>
        </w:tc>
        <w:tc>
          <w:tcPr>
            <w:tcW w:w="1264" w:type="dxa"/>
            <w:vAlign w:val="center"/>
          </w:tcPr>
          <w:p w14:paraId="1130D001" w14:textId="3B364699" w:rsidR="00A10F9B" w:rsidRDefault="00A10F9B" w:rsidP="00920BD7">
            <w:pPr>
              <w:pStyle w:val="IndraNormal"/>
            </w:pPr>
            <w:r w:rsidRPr="76F07C8F">
              <w:t>0 a 99999</w:t>
            </w:r>
          </w:p>
        </w:tc>
        <w:tc>
          <w:tcPr>
            <w:tcW w:w="4253" w:type="dxa"/>
            <w:vAlign w:val="center"/>
          </w:tcPr>
          <w:p w14:paraId="18A86ABE" w14:textId="2C3F33ED" w:rsidR="00A10F9B" w:rsidRDefault="00A10F9B" w:rsidP="00920BD7">
            <w:pPr>
              <w:pStyle w:val="IndraNormal"/>
            </w:pPr>
            <w:r>
              <w:t>Partidas / Adições</w:t>
            </w:r>
          </w:p>
        </w:tc>
      </w:tr>
      <w:tr w:rsidR="00A10F9B" w:rsidRPr="00A024ED" w14:paraId="5914D380" w14:textId="77777777" w:rsidTr="005D3DF3">
        <w:trPr>
          <w:jc w:val="center"/>
        </w:trPr>
        <w:tc>
          <w:tcPr>
            <w:tcW w:w="2842" w:type="dxa"/>
            <w:vAlign w:val="center"/>
          </w:tcPr>
          <w:p w14:paraId="07802C42" w14:textId="441EE00D" w:rsidR="00A10F9B" w:rsidRDefault="00A10F9B" w:rsidP="00920BD7">
            <w:pPr>
              <w:pStyle w:val="IndraNormal"/>
            </w:pPr>
            <w:r>
              <w:t>- -</w:t>
            </w:r>
            <w:r w:rsidRPr="76F07C8F">
              <w:t xml:space="preserve"> Goods Item Number</w:t>
            </w:r>
          </w:p>
        </w:tc>
        <w:tc>
          <w:tcPr>
            <w:tcW w:w="992" w:type="dxa"/>
            <w:vAlign w:val="center"/>
          </w:tcPr>
          <w:p w14:paraId="5B2E842A" w14:textId="0CE6DC94" w:rsidR="00A10F9B" w:rsidRDefault="00A10F9B" w:rsidP="00920BD7">
            <w:pPr>
              <w:pStyle w:val="IndraNormal"/>
            </w:pPr>
            <w:r w:rsidRPr="76F07C8F">
              <w:t>n1..5</w:t>
            </w:r>
          </w:p>
        </w:tc>
        <w:tc>
          <w:tcPr>
            <w:tcW w:w="1264" w:type="dxa"/>
            <w:vAlign w:val="center"/>
          </w:tcPr>
          <w:p w14:paraId="22913532" w14:textId="0FA8CAB2" w:rsidR="00A10F9B" w:rsidRDefault="00A10F9B" w:rsidP="00920BD7">
            <w:pPr>
              <w:pStyle w:val="IndraNormal"/>
            </w:pPr>
            <w:r w:rsidRPr="76F07C8F">
              <w:t>1</w:t>
            </w:r>
          </w:p>
        </w:tc>
        <w:tc>
          <w:tcPr>
            <w:tcW w:w="4253" w:type="dxa"/>
            <w:vAlign w:val="center"/>
          </w:tcPr>
          <w:p w14:paraId="37B29542" w14:textId="5974D997" w:rsidR="00A10F9B" w:rsidRDefault="00A10F9B" w:rsidP="00920BD7">
            <w:pPr>
              <w:pStyle w:val="IndraNormal"/>
            </w:pPr>
            <w:r w:rsidRPr="00BD7331">
              <w:t>Número da adição</w:t>
            </w:r>
            <w:r>
              <w:t>.</w:t>
            </w:r>
          </w:p>
        </w:tc>
      </w:tr>
      <w:tr w:rsidR="00A10F9B" w:rsidRPr="00A024ED" w14:paraId="7C9D9024" w14:textId="77777777" w:rsidTr="005D3DF3">
        <w:trPr>
          <w:jc w:val="center"/>
        </w:trPr>
        <w:tc>
          <w:tcPr>
            <w:tcW w:w="2842" w:type="dxa"/>
            <w:vAlign w:val="center"/>
          </w:tcPr>
          <w:p w14:paraId="4910BC70" w14:textId="14E942A3" w:rsidR="00A10F9B" w:rsidRDefault="00A10F9B" w:rsidP="00920BD7">
            <w:pPr>
              <w:pStyle w:val="IndraNormal"/>
            </w:pPr>
            <w:r>
              <w:t xml:space="preserve">- - </w:t>
            </w:r>
            <w:r w:rsidRPr="76F07C8F">
              <w:t>Customs Item Number</w:t>
            </w:r>
          </w:p>
        </w:tc>
        <w:tc>
          <w:tcPr>
            <w:tcW w:w="992" w:type="dxa"/>
            <w:vAlign w:val="center"/>
          </w:tcPr>
          <w:p w14:paraId="221A01B6" w14:textId="26C906EB" w:rsidR="00A10F9B" w:rsidRDefault="00A10F9B" w:rsidP="00920BD7">
            <w:pPr>
              <w:pStyle w:val="IndraNormal"/>
            </w:pPr>
            <w:r w:rsidRPr="76F07C8F">
              <w:t>an29</w:t>
            </w:r>
          </w:p>
        </w:tc>
        <w:tc>
          <w:tcPr>
            <w:tcW w:w="1264" w:type="dxa"/>
            <w:vAlign w:val="center"/>
          </w:tcPr>
          <w:p w14:paraId="5AC0619B" w14:textId="091B35EC" w:rsidR="00A10F9B" w:rsidRDefault="00A10F9B" w:rsidP="00920BD7">
            <w:pPr>
              <w:pStyle w:val="IndraNormal"/>
            </w:pPr>
            <w:r w:rsidRPr="76F07C8F">
              <w:t>0 ou 1</w:t>
            </w:r>
          </w:p>
        </w:tc>
        <w:tc>
          <w:tcPr>
            <w:tcW w:w="4253" w:type="dxa"/>
            <w:vAlign w:val="center"/>
          </w:tcPr>
          <w:p w14:paraId="216D63E2" w14:textId="276F7EF4" w:rsidR="00A10F9B" w:rsidRDefault="00A10F9B" w:rsidP="00920BD7">
            <w:pPr>
              <w:pStyle w:val="IndraNormal"/>
            </w:pPr>
            <w:r w:rsidRPr="007272FA">
              <w:rPr>
                <w:lang w:val="pt-PT"/>
              </w:rPr>
              <w:t xml:space="preserve">Número atribuído pelo SiMTeM à partida/adição em caso de sucesso. </w:t>
            </w:r>
            <w:r>
              <w:t xml:space="preserve">Ver capítulo </w:t>
            </w:r>
            <w:r w:rsidR="00505A21">
              <w:fldChar w:fldCharType="begin"/>
            </w:r>
            <w:r w:rsidR="00505A21">
              <w:instrText xml:space="preserve"> REF _Ref109684048 \r \h </w:instrText>
            </w:r>
            <w:r w:rsidR="00505A21">
              <w:fldChar w:fldCharType="separate"/>
            </w:r>
            <w:r w:rsidR="00505A21">
              <w:t>5.13</w:t>
            </w:r>
            <w:r w:rsidR="00505A21">
              <w:fldChar w:fldCharType="end"/>
            </w:r>
            <w:r w:rsidR="009C62DD">
              <w:t>.</w:t>
            </w:r>
          </w:p>
        </w:tc>
      </w:tr>
      <w:tr w:rsidR="00D00166" w:rsidRPr="00A024ED" w14:paraId="574E5F7F" w14:textId="77777777" w:rsidTr="005D3DF3">
        <w:trPr>
          <w:jc w:val="center"/>
        </w:trPr>
        <w:tc>
          <w:tcPr>
            <w:tcW w:w="2842" w:type="dxa"/>
            <w:vAlign w:val="center"/>
          </w:tcPr>
          <w:p w14:paraId="4D02822F" w14:textId="5BC68947" w:rsidR="00D00166" w:rsidRPr="00574A9C" w:rsidRDefault="00D00166" w:rsidP="00920BD7">
            <w:pPr>
              <w:pStyle w:val="IndraNormal"/>
            </w:pPr>
            <w:r>
              <w:lastRenderedPageBreak/>
              <w:t xml:space="preserve">- - </w:t>
            </w:r>
            <w:r w:rsidRPr="00EE07F7">
              <w:t>Errors</w:t>
            </w:r>
          </w:p>
        </w:tc>
        <w:tc>
          <w:tcPr>
            <w:tcW w:w="992" w:type="dxa"/>
            <w:vAlign w:val="center"/>
          </w:tcPr>
          <w:p w14:paraId="74493431" w14:textId="77777777" w:rsidR="00D00166" w:rsidRDefault="00D00166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376423F4" w14:textId="77777777" w:rsidR="00D00166" w:rsidRDefault="00D00166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17C40DB4" w14:textId="36CA0609" w:rsidR="00D00166" w:rsidRDefault="00D00166" w:rsidP="00920BD7">
            <w:pPr>
              <w:pStyle w:val="IndraNormal"/>
            </w:pPr>
            <w:r w:rsidRPr="007272FA">
              <w:rPr>
                <w:lang w:val="pt-PT"/>
              </w:rPr>
              <w:t xml:space="preserve">Lista de erros ao nível da partida/adição. </w:t>
            </w:r>
            <w:r>
              <w:t xml:space="preserve">Ver capítulo </w:t>
            </w:r>
            <w:r w:rsidR="00A25480">
              <w:fldChar w:fldCharType="begin"/>
            </w:r>
            <w:r w:rsidR="00A25480">
              <w:instrText xml:space="preserve"> REF _Ref109683480 \r \h </w:instrText>
            </w:r>
            <w:r w:rsidR="00A25480">
              <w:fldChar w:fldCharType="separate"/>
            </w:r>
            <w:r w:rsidR="00A25480">
              <w:t>5.9</w:t>
            </w:r>
            <w:r w:rsidR="00A25480">
              <w:fldChar w:fldCharType="end"/>
            </w:r>
            <w:r>
              <w:t>.</w:t>
            </w:r>
          </w:p>
        </w:tc>
      </w:tr>
      <w:tr w:rsidR="0057753B" w:rsidRPr="00A024ED" w14:paraId="2E4C6D73" w14:textId="77777777" w:rsidTr="009962CE">
        <w:trPr>
          <w:jc w:val="center"/>
        </w:trPr>
        <w:tc>
          <w:tcPr>
            <w:tcW w:w="2842" w:type="dxa"/>
            <w:vAlign w:val="center"/>
          </w:tcPr>
          <w:p w14:paraId="0FE212D7" w14:textId="77777777" w:rsidR="0057753B" w:rsidRPr="00EE07F7" w:rsidRDefault="0057753B" w:rsidP="00920BD7">
            <w:pPr>
              <w:pStyle w:val="IndraNormal"/>
            </w:pPr>
            <w:r>
              <w:t xml:space="preserve">- - </w:t>
            </w:r>
            <w:r w:rsidRPr="00EE07F7">
              <w:t>Warnings</w:t>
            </w:r>
          </w:p>
        </w:tc>
        <w:tc>
          <w:tcPr>
            <w:tcW w:w="992" w:type="dxa"/>
            <w:vAlign w:val="center"/>
          </w:tcPr>
          <w:p w14:paraId="6EF97AC0" w14:textId="77777777" w:rsidR="0057753B" w:rsidRDefault="0057753B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73E6FDE0" w14:textId="77777777" w:rsidR="0057753B" w:rsidRDefault="0057753B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7FA66A64" w14:textId="766ACA2E" w:rsidR="0057753B" w:rsidRDefault="0057753B" w:rsidP="00920BD7">
            <w:pPr>
              <w:pStyle w:val="IndraNormal"/>
            </w:pPr>
            <w:r w:rsidRPr="007272FA">
              <w:rPr>
                <w:lang w:val="pt-PT"/>
              </w:rPr>
              <w:t xml:space="preserve">Lista de avisos ao nível da </w:t>
            </w:r>
            <w:r w:rsidR="00A25480" w:rsidRPr="007272FA">
              <w:rPr>
                <w:lang w:val="pt-PT"/>
              </w:rPr>
              <w:t xml:space="preserve">partida/adição. </w:t>
            </w:r>
            <w:r w:rsidR="00A25480">
              <w:t xml:space="preserve">Ver capítulo </w:t>
            </w:r>
            <w:r w:rsidR="00A25480">
              <w:fldChar w:fldCharType="begin"/>
            </w:r>
            <w:r w:rsidR="00A25480">
              <w:instrText xml:space="preserve"> REF _Ref109683483 \r \h </w:instrText>
            </w:r>
            <w:r w:rsidR="00A25480">
              <w:fldChar w:fldCharType="separate"/>
            </w:r>
            <w:r w:rsidR="00A25480">
              <w:t>5.9</w:t>
            </w:r>
            <w:r w:rsidR="00A25480">
              <w:fldChar w:fldCharType="end"/>
            </w:r>
            <w:r>
              <w:t>.</w:t>
            </w:r>
          </w:p>
        </w:tc>
      </w:tr>
      <w:tr w:rsidR="0057753B" w:rsidRPr="00A024ED" w14:paraId="1EDB9FD6" w14:textId="77777777" w:rsidTr="009962CE">
        <w:trPr>
          <w:jc w:val="center"/>
        </w:trPr>
        <w:tc>
          <w:tcPr>
            <w:tcW w:w="2842" w:type="dxa"/>
            <w:vAlign w:val="center"/>
          </w:tcPr>
          <w:p w14:paraId="6565D361" w14:textId="17AC7753" w:rsidR="0057753B" w:rsidRPr="00574A9C" w:rsidRDefault="0057753B" w:rsidP="00920BD7">
            <w:pPr>
              <w:pStyle w:val="IndraNormal"/>
            </w:pPr>
            <w:r w:rsidRPr="00EE07F7">
              <w:t>Errors</w:t>
            </w:r>
          </w:p>
        </w:tc>
        <w:tc>
          <w:tcPr>
            <w:tcW w:w="992" w:type="dxa"/>
            <w:vAlign w:val="center"/>
          </w:tcPr>
          <w:p w14:paraId="0E6B10AD" w14:textId="77777777" w:rsidR="0057753B" w:rsidRDefault="0057753B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3C6B678F" w14:textId="77777777" w:rsidR="0057753B" w:rsidRDefault="0057753B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7F70A0F4" w14:textId="2609F27A" w:rsidR="0057753B" w:rsidRDefault="0057753B" w:rsidP="00920BD7">
            <w:pPr>
              <w:pStyle w:val="IndraNormal"/>
            </w:pPr>
            <w:r w:rsidRPr="007272FA">
              <w:rPr>
                <w:lang w:val="pt-PT"/>
              </w:rPr>
              <w:t xml:space="preserve">Lista de erros ao nível </w:t>
            </w:r>
            <w:r w:rsidR="00980196" w:rsidRPr="007272FA">
              <w:rPr>
                <w:lang w:val="pt-PT"/>
              </w:rPr>
              <w:t>do cabeçalho</w:t>
            </w:r>
            <w:r w:rsidR="00A25480" w:rsidRPr="007272FA">
              <w:rPr>
                <w:lang w:val="pt-PT"/>
              </w:rPr>
              <w:t xml:space="preserve">. </w:t>
            </w:r>
            <w:r w:rsidR="00A25480">
              <w:t xml:space="preserve">Ver capítulo </w:t>
            </w:r>
            <w:r w:rsidR="00A25480">
              <w:fldChar w:fldCharType="begin"/>
            </w:r>
            <w:r w:rsidR="00A25480">
              <w:instrText xml:space="preserve"> REF _Ref109683486 \r \h </w:instrText>
            </w:r>
            <w:r w:rsidR="00A25480">
              <w:fldChar w:fldCharType="separate"/>
            </w:r>
            <w:r w:rsidR="00A25480">
              <w:t>5.9</w:t>
            </w:r>
            <w:r w:rsidR="00A25480">
              <w:fldChar w:fldCharType="end"/>
            </w:r>
            <w:r>
              <w:t>.</w:t>
            </w:r>
          </w:p>
        </w:tc>
      </w:tr>
      <w:tr w:rsidR="0057753B" w:rsidRPr="00A024ED" w14:paraId="1CBFF937" w14:textId="77777777" w:rsidTr="009962CE">
        <w:trPr>
          <w:jc w:val="center"/>
        </w:trPr>
        <w:tc>
          <w:tcPr>
            <w:tcW w:w="2842" w:type="dxa"/>
            <w:vAlign w:val="center"/>
          </w:tcPr>
          <w:p w14:paraId="6A8F9D7F" w14:textId="034712CA" w:rsidR="0057753B" w:rsidRPr="00EE07F7" w:rsidRDefault="0057753B" w:rsidP="00920BD7">
            <w:pPr>
              <w:pStyle w:val="IndraNormal"/>
            </w:pPr>
            <w:r w:rsidRPr="00EE07F7">
              <w:t>Warnings</w:t>
            </w:r>
          </w:p>
        </w:tc>
        <w:tc>
          <w:tcPr>
            <w:tcW w:w="992" w:type="dxa"/>
            <w:vAlign w:val="center"/>
          </w:tcPr>
          <w:p w14:paraId="2299F94A" w14:textId="77777777" w:rsidR="0057753B" w:rsidRDefault="0057753B" w:rsidP="00920BD7">
            <w:pPr>
              <w:pStyle w:val="IndraNormal"/>
            </w:pPr>
            <w:r>
              <w:t>-</w:t>
            </w:r>
          </w:p>
        </w:tc>
        <w:tc>
          <w:tcPr>
            <w:tcW w:w="1264" w:type="dxa"/>
            <w:vAlign w:val="center"/>
          </w:tcPr>
          <w:p w14:paraId="07FD51CB" w14:textId="77777777" w:rsidR="0057753B" w:rsidRDefault="0057753B" w:rsidP="00920BD7">
            <w:pPr>
              <w:pStyle w:val="IndraNormal"/>
            </w:pPr>
            <w:r>
              <w:t>0 a 9999</w:t>
            </w:r>
          </w:p>
        </w:tc>
        <w:tc>
          <w:tcPr>
            <w:tcW w:w="4253" w:type="dxa"/>
            <w:vAlign w:val="center"/>
          </w:tcPr>
          <w:p w14:paraId="1C379E48" w14:textId="64CA89CA" w:rsidR="0057753B" w:rsidRDefault="00980196" w:rsidP="00920BD7">
            <w:pPr>
              <w:pStyle w:val="IndraNormal"/>
            </w:pPr>
            <w:r w:rsidRPr="007272FA">
              <w:rPr>
                <w:lang w:val="pt-PT"/>
              </w:rPr>
              <w:t xml:space="preserve">Lista de </w:t>
            </w:r>
            <w:r w:rsidR="00AD7725" w:rsidRPr="007272FA">
              <w:rPr>
                <w:lang w:val="pt-PT"/>
              </w:rPr>
              <w:t>avisos</w:t>
            </w:r>
            <w:r w:rsidRPr="007272FA">
              <w:rPr>
                <w:lang w:val="pt-PT"/>
              </w:rPr>
              <w:t xml:space="preserve"> ao nível do cabeçalho</w:t>
            </w:r>
            <w:r w:rsidR="00A25480" w:rsidRPr="007272FA">
              <w:rPr>
                <w:lang w:val="pt-PT"/>
              </w:rPr>
              <w:t xml:space="preserve">. </w:t>
            </w:r>
            <w:r w:rsidR="00A25480">
              <w:t xml:space="preserve">Ver capítulo </w:t>
            </w:r>
            <w:r w:rsidR="00A25480">
              <w:fldChar w:fldCharType="begin"/>
            </w:r>
            <w:r w:rsidR="00A25480">
              <w:instrText xml:space="preserve"> REF _Ref109683490 \r \h </w:instrText>
            </w:r>
            <w:r w:rsidR="00A25480">
              <w:fldChar w:fldCharType="separate"/>
            </w:r>
            <w:r w:rsidR="00A25480">
              <w:t>5.9</w:t>
            </w:r>
            <w:r w:rsidR="00A25480">
              <w:fldChar w:fldCharType="end"/>
            </w:r>
            <w:r w:rsidR="0057753B">
              <w:t>.</w:t>
            </w:r>
          </w:p>
        </w:tc>
      </w:tr>
    </w:tbl>
    <w:p w14:paraId="79048626" w14:textId="77777777" w:rsidR="006B4409" w:rsidRPr="00E73A65" w:rsidRDefault="006B4409" w:rsidP="00920BD7">
      <w:pPr>
        <w:pStyle w:val="IndraNormal"/>
      </w:pPr>
    </w:p>
    <w:p w14:paraId="195B040E" w14:textId="77777777" w:rsidR="001C4F11" w:rsidRDefault="001C4F11" w:rsidP="00920BD7">
      <w:pPr>
        <w:pStyle w:val="IndraNormal"/>
      </w:pPr>
    </w:p>
    <w:sectPr w:rsidR="001C4F11" w:rsidSect="00373197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2552" w:right="991" w:bottom="1588" w:left="1701" w:header="567" w:footer="720" w:gutter="0"/>
      <w:cols w:space="720"/>
      <w:formProt w:val="0"/>
      <w:titlePg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8007385" w16cid:durableId="361057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7FF7" w14:textId="77777777" w:rsidR="008E4D0D" w:rsidRDefault="008E4D0D">
      <w:r>
        <w:separator/>
      </w:r>
    </w:p>
  </w:endnote>
  <w:endnote w:type="continuationSeparator" w:id="0">
    <w:p w14:paraId="27CCC258" w14:textId="77777777" w:rsidR="008E4D0D" w:rsidRDefault="008E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86"/>
      <w:gridCol w:w="6143"/>
      <w:gridCol w:w="1645"/>
    </w:tblGrid>
    <w:tr w:rsidR="000452E2" w:rsidRPr="00565CE2" w14:paraId="05E7A6A6" w14:textId="77777777" w:rsidTr="00C0177C">
      <w:trPr>
        <w:cantSplit/>
        <w:trHeight w:hRule="exact" w:val="242"/>
      </w:trPr>
      <w:tc>
        <w:tcPr>
          <w:tcW w:w="1586" w:type="dxa"/>
          <w:tcBorders>
            <w:top w:val="single" w:sz="4" w:space="0" w:color="auto"/>
          </w:tcBorders>
          <w:vAlign w:val="center"/>
        </w:tcPr>
        <w:p w14:paraId="30FF87C0" w14:textId="34979E1E" w:rsidR="000452E2" w:rsidRPr="002C6E8D" w:rsidRDefault="000452E2" w:rsidP="00A674D8">
          <w:pPr>
            <w:pStyle w:val="DGITARodapeTelefona"/>
            <w:rPr>
              <w:sz w:val="14"/>
              <w:szCs w:val="14"/>
            </w:rPr>
          </w:pP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PAGE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 w:rsidR="00B86B95">
            <w:rPr>
              <w:rStyle w:val="PageNumber"/>
              <w:rFonts w:cs="Arial"/>
              <w:noProof/>
              <w:sz w:val="14"/>
              <w:szCs w:val="14"/>
            </w:rPr>
            <w:t>4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  <w:r w:rsidRPr="00252D8E">
            <w:rPr>
              <w:rStyle w:val="PageNumber"/>
              <w:rFonts w:cs="Arial"/>
              <w:sz w:val="14"/>
              <w:szCs w:val="14"/>
            </w:rPr>
            <w:t xml:space="preserve"> / 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NUMPAGES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 w:rsidR="00B86B95">
            <w:rPr>
              <w:rStyle w:val="PageNumber"/>
              <w:rFonts w:cs="Arial"/>
              <w:noProof/>
              <w:sz w:val="14"/>
              <w:szCs w:val="14"/>
            </w:rPr>
            <w:t>91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</w:p>
      </w:tc>
      <w:tc>
        <w:tcPr>
          <w:tcW w:w="6143" w:type="dxa"/>
          <w:tcBorders>
            <w:top w:val="single" w:sz="4" w:space="0" w:color="auto"/>
          </w:tcBorders>
          <w:vAlign w:val="center"/>
        </w:tcPr>
        <w:p w14:paraId="361FBBF5" w14:textId="396F29AC" w:rsidR="000452E2" w:rsidRPr="002C6E8D" w:rsidRDefault="000452E2" w:rsidP="00B813AC">
          <w:pPr>
            <w:pStyle w:val="DGITARodapeMorada"/>
            <w:ind w:right="-1"/>
            <w:jc w:val="center"/>
            <w:rPr>
              <w:sz w:val="14"/>
              <w:szCs w:val="14"/>
            </w:rPr>
          </w:pPr>
          <w:r w:rsidRPr="002C6E8D">
            <w:rPr>
              <w:sz w:val="14"/>
              <w:szCs w:val="14"/>
            </w:rPr>
            <w:t xml:space="preserve">Versão: </w:t>
          </w:r>
          <w:r w:rsidR="00537308">
            <w:rPr>
              <w:sz w:val="14"/>
              <w:szCs w:val="14"/>
            </w:rPr>
            <w:t>1.2</w:t>
          </w:r>
        </w:p>
      </w:tc>
      <w:tc>
        <w:tcPr>
          <w:tcW w:w="1645" w:type="dxa"/>
          <w:tcBorders>
            <w:top w:val="single" w:sz="4" w:space="0" w:color="auto"/>
          </w:tcBorders>
          <w:vAlign w:val="center"/>
        </w:tcPr>
        <w:p w14:paraId="2FE5E690" w14:textId="18843F02" w:rsidR="000452E2" w:rsidRPr="00565CE2" w:rsidRDefault="00537308" w:rsidP="001B0CB4">
          <w:pPr>
            <w:pStyle w:val="DGITARodapeMorada"/>
            <w:ind w:left="-1984"/>
            <w:rPr>
              <w:sz w:val="14"/>
              <w:szCs w:val="14"/>
            </w:rPr>
          </w:pPr>
          <w:r>
            <w:rPr>
              <w:sz w:val="14"/>
              <w:szCs w:val="14"/>
            </w:rPr>
            <w:t>2023-02-0</w:t>
          </w:r>
          <w:r w:rsidR="000452E2">
            <w:rPr>
              <w:sz w:val="14"/>
              <w:szCs w:val="14"/>
            </w:rPr>
            <w:t>9</w:t>
          </w:r>
        </w:p>
      </w:tc>
    </w:tr>
  </w:tbl>
  <w:p w14:paraId="06BBA33E" w14:textId="77777777" w:rsidR="000452E2" w:rsidRPr="00C0177C" w:rsidRDefault="000452E2" w:rsidP="00C0177C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9B07" w14:textId="768A0F53" w:rsidR="000452E2" w:rsidRDefault="000452E2" w:rsidP="006C2856">
    <w:pPr>
      <w:jc w:val="center"/>
    </w:pPr>
    <w:r w:rsidRPr="000C21BC">
      <w:rPr>
        <w:sz w:val="16"/>
        <w:szCs w:val="16"/>
      </w:rPr>
      <w:fldChar w:fldCharType="begin"/>
    </w:r>
    <w:r w:rsidRPr="000C21BC">
      <w:rPr>
        <w:sz w:val="16"/>
        <w:szCs w:val="16"/>
      </w:rPr>
      <w:instrText xml:space="preserve"> IF </w:instrText>
    </w:r>
    <w:r w:rsidRPr="000C21BC">
      <w:rPr>
        <w:sz w:val="16"/>
        <w:szCs w:val="16"/>
      </w:rPr>
      <w:fldChar w:fldCharType="begin"/>
    </w:r>
    <w:r w:rsidRPr="000C21BC">
      <w:rPr>
        <w:sz w:val="16"/>
        <w:szCs w:val="16"/>
      </w:rPr>
      <w:instrText xml:space="preserve"> DOC</w:instrText>
    </w:r>
    <w:r>
      <w:rPr>
        <w:sz w:val="16"/>
        <w:szCs w:val="16"/>
      </w:rPr>
      <w:instrText>Variable</w:instrText>
    </w:r>
    <w:r w:rsidRPr="000C21BC">
      <w:rPr>
        <w:sz w:val="16"/>
        <w:szCs w:val="16"/>
      </w:rPr>
      <w:instrText xml:space="preserve"> Copia</w:instrText>
    </w:r>
    <w:r>
      <w:rPr>
        <w:sz w:val="16"/>
        <w:szCs w:val="16"/>
      </w:rPr>
      <w:instrText>Nao</w:instrText>
    </w:r>
    <w:r w:rsidRPr="000C21BC">
      <w:rPr>
        <w:sz w:val="16"/>
        <w:szCs w:val="16"/>
      </w:rPr>
      <w:instrText xml:space="preserve">Controlada </w:instrText>
    </w:r>
    <w:r w:rsidRPr="000C21BC">
      <w:rPr>
        <w:sz w:val="16"/>
        <w:szCs w:val="16"/>
      </w:rPr>
      <w:fldChar w:fldCharType="separate"/>
    </w:r>
    <w:r>
      <w:rPr>
        <w:sz w:val="16"/>
        <w:szCs w:val="16"/>
      </w:rPr>
      <w:instrText xml:space="preserve"> </w:instrText>
    </w:r>
    <w:r w:rsidRPr="000C21BC">
      <w:rPr>
        <w:sz w:val="16"/>
        <w:szCs w:val="16"/>
      </w:rPr>
      <w:fldChar w:fldCharType="end"/>
    </w:r>
    <w:r w:rsidRPr="000C21BC">
      <w:rPr>
        <w:sz w:val="16"/>
        <w:szCs w:val="16"/>
      </w:rPr>
      <w:instrText xml:space="preserve"> = "</w:instrText>
    </w:r>
    <w:r>
      <w:rPr>
        <w:sz w:val="16"/>
        <w:szCs w:val="16"/>
      </w:rPr>
      <w:instrText>X</w:instrText>
    </w:r>
    <w:r w:rsidRPr="000C21BC">
      <w:rPr>
        <w:sz w:val="16"/>
        <w:szCs w:val="16"/>
      </w:rPr>
      <w:instrText>" "</w:instrText>
    </w:r>
    <w:r w:rsidRPr="000C21BC">
      <w:rPr>
        <w:sz w:val="18"/>
        <w:szCs w:val="18"/>
      </w:rPr>
      <w:instrText xml:space="preserve"> Após impressão, este documento é considerado </w:instrText>
    </w:r>
    <w:r w:rsidRPr="000C21BC">
      <w:rPr>
        <w:b/>
        <w:sz w:val="18"/>
        <w:szCs w:val="18"/>
      </w:rPr>
      <w:instrText>cópia não controlada.</w:instrText>
    </w:r>
    <w:r w:rsidRPr="000C21BC">
      <w:rPr>
        <w:sz w:val="16"/>
        <w:szCs w:val="16"/>
      </w:rPr>
      <w:instrText>" ""</w:instrText>
    </w:r>
    <w:r w:rsidRPr="000C21BC">
      <w:rPr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5E26FF50" wp14:editId="07777777">
              <wp:simplePos x="0" y="0"/>
              <wp:positionH relativeFrom="page">
                <wp:posOffset>737235</wp:posOffset>
              </wp:positionH>
              <wp:positionV relativeFrom="page">
                <wp:posOffset>7660640</wp:posOffset>
              </wp:positionV>
              <wp:extent cx="228600" cy="2400300"/>
              <wp:effectExtent l="0" t="0" r="0" b="0"/>
              <wp:wrapNone/>
              <wp:docPr id="2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40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397E4" w14:textId="7D9CE9D0" w:rsidR="000452E2" w:rsidRPr="00101A77" w:rsidRDefault="000452E2" w:rsidP="00EA2900">
                          <w:pPr>
                            <w:rPr>
                              <w:szCs w:val="12"/>
                            </w:rPr>
                          </w:pP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IF </w:instrTex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4309B"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instrText>1</w:instrTex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= 1 "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MOD 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DOCPROPERTY NumeroModelo \* CHARFORMAT 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>12.2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" </w:instrTex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>""</w:instrTex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4309B"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t>MOD 12.2</w:t>
                          </w:r>
                          <w:r w:rsidRPr="00546CBF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6FF50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26" type="#_x0000_t202" style="position:absolute;left:0;text-align:left;margin-left:58.05pt;margin-top:603.2pt;width:18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" stroked="f">
              <v:textbox style="layout-flow:vertical;mso-layout-flow-alt:bottom-to-top" inset="0,0,0,0">
                <w:txbxContent>
                  <w:p w14:paraId="60C397E4" w14:textId="7D9CE9D0" w:rsidR="000452E2" w:rsidRPr="00101A77" w:rsidRDefault="000452E2" w:rsidP="00EA2900">
                    <w:pPr>
                      <w:rPr>
                        <w:szCs w:val="12"/>
                      </w:rPr>
                    </w:pP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instrText xml:space="preserve"> IF </w:instrTex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instrText xml:space="preserve"> PAGE </w:instrTex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 w:rsidR="0014309B">
                      <w:rPr>
                        <w:rFonts w:cs="Arial"/>
                        <w:noProof/>
                        <w:sz w:val="12"/>
                        <w:szCs w:val="12"/>
                      </w:rPr>
                      <w:instrText>1</w:instrTex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instrText xml:space="preserve"> = 1 "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 xml:space="preserve">MOD 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 xml:space="preserve"> DOCPROPERTY NumeroModelo \* CHARFORMAT 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>12.2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instrText xml:space="preserve">" </w:instrText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>""</w:instrTex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 w:rsidR="0014309B">
                      <w:rPr>
                        <w:rFonts w:cs="Arial"/>
                        <w:noProof/>
                        <w:sz w:val="12"/>
                        <w:szCs w:val="12"/>
                      </w:rPr>
                      <w:t>MOD 12.2</w:t>
                    </w:r>
                    <w:r w:rsidRPr="00546CBF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99"/>
      <w:gridCol w:w="2013"/>
      <w:gridCol w:w="1772"/>
      <w:gridCol w:w="1772"/>
    </w:tblGrid>
    <w:tr w:rsidR="000452E2" w:rsidRPr="00BB21BC" w14:paraId="232D1C5E" w14:textId="77777777" w:rsidTr="008F5C10">
      <w:trPr>
        <w:trHeight w:hRule="exact" w:val="564"/>
      </w:trPr>
      <w:tc>
        <w:tcPr>
          <w:tcW w:w="935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510C61" w14:textId="327D0AB6" w:rsidR="000452E2" w:rsidRDefault="000452E2" w:rsidP="008F5C10">
          <w:pPr>
            <w:tabs>
              <w:tab w:val="right" w:pos="9498"/>
            </w:tabs>
            <w:jc w:val="center"/>
            <w:rPr>
              <w:rFonts w:cs="Arial"/>
              <w:sz w:val="16"/>
              <w:szCs w:val="16"/>
            </w:rPr>
          </w:pPr>
          <w:r w:rsidRPr="00BB21BC">
            <w:rPr>
              <w:rFonts w:cs="Arial"/>
              <w:sz w:val="16"/>
              <w:szCs w:val="16"/>
            </w:rPr>
            <w:fldChar w:fldCharType="begin"/>
          </w:r>
          <w:r w:rsidRPr="00BB21BC">
            <w:rPr>
              <w:rFonts w:cs="Arial"/>
              <w:sz w:val="16"/>
              <w:szCs w:val="16"/>
            </w:rPr>
            <w:instrText xml:space="preserve"> IF </w:instrText>
          </w:r>
          <w:r w:rsidRPr="00BB21BC">
            <w:rPr>
              <w:rFonts w:cs="Arial"/>
              <w:sz w:val="16"/>
              <w:szCs w:val="16"/>
            </w:rPr>
            <w:fldChar w:fldCharType="begin"/>
          </w:r>
          <w:r w:rsidRPr="00BB21BC">
            <w:rPr>
              <w:rFonts w:cs="Arial"/>
              <w:sz w:val="16"/>
              <w:szCs w:val="16"/>
            </w:rPr>
            <w:instrText xml:space="preserve"> DOCVariable CopiaNaoControlada </w:instrText>
          </w:r>
          <w:r w:rsidRPr="00BB21BC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instrText xml:space="preserve"> </w:instrText>
          </w:r>
          <w:r w:rsidRPr="00BB21BC">
            <w:rPr>
              <w:rFonts w:cs="Arial"/>
              <w:sz w:val="16"/>
              <w:szCs w:val="16"/>
            </w:rPr>
            <w:fldChar w:fldCharType="end"/>
          </w:r>
          <w:r w:rsidRPr="00BB21BC">
            <w:rPr>
              <w:rFonts w:cs="Arial"/>
              <w:sz w:val="16"/>
              <w:szCs w:val="16"/>
            </w:rPr>
            <w:instrText xml:space="preserve"> = "X" "</w:instrText>
          </w:r>
          <w:r w:rsidRPr="00BB21BC">
            <w:rPr>
              <w:rFonts w:cs="Arial"/>
              <w:sz w:val="18"/>
              <w:szCs w:val="18"/>
            </w:rPr>
            <w:instrText xml:space="preserve"> Após impressão, este documento é considerado </w:instrText>
          </w:r>
          <w:r w:rsidRPr="00BB21BC">
            <w:rPr>
              <w:rFonts w:cs="Arial"/>
              <w:b/>
              <w:sz w:val="18"/>
              <w:szCs w:val="18"/>
            </w:rPr>
            <w:instrText>cópia não controlada.</w:instrText>
          </w:r>
          <w:r w:rsidRPr="00BB21BC">
            <w:rPr>
              <w:rFonts w:cs="Arial"/>
              <w:sz w:val="16"/>
              <w:szCs w:val="16"/>
            </w:rPr>
            <w:instrText>" ""</w:instrText>
          </w:r>
          <w:r w:rsidRPr="00BB21BC">
            <w:rPr>
              <w:rFonts w:cs="Arial"/>
              <w:sz w:val="16"/>
              <w:szCs w:val="16"/>
            </w:rPr>
            <w:fldChar w:fldCharType="end"/>
          </w:r>
        </w:p>
        <w:p w14:paraId="0A4F7224" w14:textId="77777777" w:rsidR="000452E2" w:rsidRPr="00BB21BC" w:rsidRDefault="000452E2" w:rsidP="008F5C10">
          <w:pPr>
            <w:tabs>
              <w:tab w:val="right" w:pos="9498"/>
            </w:tabs>
            <w:jc w:val="center"/>
            <w:rPr>
              <w:rFonts w:cs="Arial"/>
              <w:sz w:val="8"/>
              <w:szCs w:val="8"/>
            </w:rPr>
          </w:pPr>
        </w:p>
      </w:tc>
    </w:tr>
    <w:tr w:rsidR="000452E2" w:rsidRPr="00DC661C" w14:paraId="084B2EC7" w14:textId="77777777" w:rsidTr="008F5C10">
      <w:trPr>
        <w:trHeight w:hRule="exact" w:val="227"/>
      </w:trPr>
      <w:tc>
        <w:tcPr>
          <w:tcW w:w="581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C470A6B" w14:textId="77777777" w:rsidR="000452E2" w:rsidRPr="00DC661C" w:rsidRDefault="000452E2" w:rsidP="008F5C10">
          <w:pPr>
            <w:tabs>
              <w:tab w:val="right" w:pos="9498"/>
            </w:tabs>
            <w:rPr>
              <w:rFonts w:cs="Arial"/>
              <w:sz w:val="14"/>
              <w:szCs w:val="14"/>
            </w:rPr>
          </w:pPr>
          <w:r w:rsidRPr="00DC661C">
            <w:rPr>
              <w:rFonts w:cs="Arial"/>
              <w:sz w:val="14"/>
              <w:szCs w:val="14"/>
            </w:rPr>
            <w:fldChar w:fldCharType="begin"/>
          </w:r>
          <w:r w:rsidRPr="00DC661C">
            <w:rPr>
              <w:rFonts w:cs="Arial"/>
              <w:sz w:val="14"/>
              <w:szCs w:val="14"/>
            </w:rPr>
            <w:instrText xml:space="preserve"> DOCPROPERTY MoradaNucleo \* CHARFORMAT </w:instrText>
          </w:r>
          <w:r w:rsidRPr="00DC661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</w:rPr>
            <w:t>Av. Eng.º Duarte Pacheco n.º 28 Apartado 1852 1099-013 LISBOA PORTUGAL</w:t>
          </w:r>
          <w:r w:rsidRPr="00DC661C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17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9D389E7" w14:textId="77777777" w:rsidR="000452E2" w:rsidRPr="00DC661C" w:rsidRDefault="000452E2" w:rsidP="008F5C10">
          <w:pPr>
            <w:tabs>
              <w:tab w:val="right" w:pos="9498"/>
            </w:tabs>
            <w:ind w:right="113"/>
            <w:rPr>
              <w:rFonts w:cs="Arial"/>
              <w:sz w:val="14"/>
              <w:szCs w:val="14"/>
            </w:rPr>
          </w:pPr>
          <w:r w:rsidRPr="00DC661C">
            <w:rPr>
              <w:rFonts w:cs="Arial"/>
              <w:sz w:val="14"/>
              <w:szCs w:val="14"/>
            </w:rPr>
            <w:t xml:space="preserve">Tel: (+351) </w:t>
          </w:r>
          <w:r w:rsidRPr="00DC661C">
            <w:rPr>
              <w:rFonts w:cs="Arial"/>
              <w:sz w:val="14"/>
              <w:szCs w:val="14"/>
            </w:rPr>
            <w:fldChar w:fldCharType="begin"/>
          </w:r>
          <w:r w:rsidRPr="00DC661C">
            <w:rPr>
              <w:rFonts w:cs="Arial"/>
              <w:sz w:val="14"/>
              <w:szCs w:val="14"/>
            </w:rPr>
            <w:instrText xml:space="preserve"> DOCPROPERTY TelefoneNucleo \* CHARFORMAT </w:instrText>
          </w:r>
          <w:r w:rsidRPr="00DC661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</w:rPr>
            <w:t>213834200</w:t>
          </w:r>
          <w:r w:rsidRPr="00DC661C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17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2676B6D" w14:textId="77777777" w:rsidR="000452E2" w:rsidRPr="00DC661C" w:rsidRDefault="000452E2" w:rsidP="008F5C10">
          <w:pPr>
            <w:tabs>
              <w:tab w:val="right" w:pos="9498"/>
            </w:tabs>
            <w:ind w:right="113"/>
            <w:jc w:val="right"/>
            <w:rPr>
              <w:rFonts w:cs="Arial"/>
              <w:sz w:val="14"/>
              <w:szCs w:val="14"/>
            </w:rPr>
          </w:pPr>
          <w:r w:rsidRPr="00DC661C">
            <w:rPr>
              <w:rFonts w:cs="Arial"/>
              <w:sz w:val="14"/>
              <w:szCs w:val="14"/>
            </w:rPr>
            <w:t xml:space="preserve">Fax: (+351) </w:t>
          </w:r>
          <w:r w:rsidRPr="00DC661C">
            <w:rPr>
              <w:rFonts w:cs="Arial"/>
              <w:sz w:val="14"/>
              <w:szCs w:val="14"/>
            </w:rPr>
            <w:fldChar w:fldCharType="begin"/>
          </w:r>
          <w:r w:rsidRPr="00DC661C">
            <w:rPr>
              <w:rFonts w:cs="Arial"/>
              <w:sz w:val="14"/>
              <w:szCs w:val="14"/>
            </w:rPr>
            <w:instrText xml:space="preserve"> DOCPROPERTY FaxNucleo \* CHARFORMAT </w:instrText>
          </w:r>
          <w:r w:rsidRPr="00DC661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</w:rPr>
            <w:t>213834646</w:t>
          </w:r>
          <w:r w:rsidRPr="00DC661C">
            <w:rPr>
              <w:rFonts w:cs="Arial"/>
              <w:sz w:val="14"/>
              <w:szCs w:val="14"/>
            </w:rPr>
            <w:fldChar w:fldCharType="end"/>
          </w:r>
        </w:p>
      </w:tc>
    </w:tr>
    <w:tr w:rsidR="000452E2" w:rsidRPr="00DC661C" w14:paraId="79300E7B" w14:textId="77777777" w:rsidTr="008F5C10">
      <w:trPr>
        <w:trHeight w:hRule="exact" w:val="227"/>
      </w:trPr>
      <w:tc>
        <w:tcPr>
          <w:tcW w:w="37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484FCE" w14:textId="77777777" w:rsidR="000452E2" w:rsidRPr="00837C63" w:rsidRDefault="000452E2" w:rsidP="008F5C10">
          <w:pPr>
            <w:tabs>
              <w:tab w:val="right" w:pos="9498"/>
            </w:tabs>
            <w:rPr>
              <w:rFonts w:cs="Arial"/>
              <w:sz w:val="14"/>
              <w:szCs w:val="14"/>
              <w:lang w:val="en-US"/>
            </w:rPr>
          </w:pPr>
          <w:r w:rsidRPr="00837C63">
            <w:rPr>
              <w:rFonts w:cs="Arial"/>
              <w:sz w:val="14"/>
              <w:szCs w:val="14"/>
              <w:lang w:val="en-US"/>
            </w:rPr>
            <w:t xml:space="preserve">Email: </w:t>
          </w:r>
          <w:r w:rsidRPr="00DC661C">
            <w:rPr>
              <w:rFonts w:cs="Arial"/>
              <w:sz w:val="14"/>
              <w:szCs w:val="14"/>
            </w:rPr>
            <w:fldChar w:fldCharType="begin"/>
          </w:r>
          <w:r w:rsidRPr="00837C63">
            <w:rPr>
              <w:rFonts w:cs="Arial"/>
              <w:sz w:val="14"/>
              <w:szCs w:val="14"/>
              <w:lang w:val="en-US"/>
            </w:rPr>
            <w:instrText xml:space="preserve"> DOCPROPERTY EmailNucleo \* CHARFORMAT </w:instrText>
          </w:r>
          <w:r w:rsidRPr="00DC661C">
            <w:rPr>
              <w:rFonts w:cs="Arial"/>
              <w:sz w:val="14"/>
              <w:szCs w:val="14"/>
            </w:rPr>
            <w:fldChar w:fldCharType="separate"/>
          </w:r>
          <w:r>
            <w:rPr>
              <w:rFonts w:cs="Arial"/>
              <w:sz w:val="14"/>
              <w:szCs w:val="14"/>
              <w:lang w:val="en-US"/>
            </w:rPr>
            <w:t>asa@at.gov.pt</w:t>
          </w:r>
          <w:r w:rsidRPr="00DC661C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201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BFC3D1" w14:textId="77777777" w:rsidR="000452E2" w:rsidRPr="00DC661C" w:rsidRDefault="000452E2" w:rsidP="008F5C10">
          <w:pPr>
            <w:tabs>
              <w:tab w:val="right" w:pos="9498"/>
            </w:tabs>
            <w:jc w:val="center"/>
            <w:rPr>
              <w:rFonts w:cs="Arial"/>
              <w:sz w:val="14"/>
              <w:szCs w:val="14"/>
            </w:rPr>
          </w:pPr>
          <w:r w:rsidRPr="00DC661C">
            <w:rPr>
              <w:rFonts w:cs="Arial"/>
              <w:sz w:val="14"/>
              <w:szCs w:val="14"/>
              <w:lang w:val="en-GB"/>
            </w:rPr>
            <w:t>www.portaldasfinancas.gov</w:t>
          </w:r>
          <w:r w:rsidRPr="00DC661C">
            <w:rPr>
              <w:rFonts w:cs="Arial"/>
              <w:sz w:val="14"/>
              <w:szCs w:val="14"/>
            </w:rPr>
            <w:t>.pt</w:t>
          </w:r>
        </w:p>
      </w:tc>
      <w:tc>
        <w:tcPr>
          <w:tcW w:w="354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0A971FC" w14:textId="77777777" w:rsidR="000452E2" w:rsidRPr="00DC661C" w:rsidRDefault="000452E2" w:rsidP="0072208C">
          <w:pPr>
            <w:tabs>
              <w:tab w:val="right" w:pos="9498"/>
            </w:tabs>
            <w:ind w:right="113"/>
            <w:jc w:val="right"/>
            <w:rPr>
              <w:rFonts w:cs="Arial"/>
              <w:sz w:val="14"/>
              <w:szCs w:val="14"/>
            </w:rPr>
          </w:pPr>
          <w:r w:rsidRPr="00DC661C">
            <w:rPr>
              <w:rFonts w:cs="Arial"/>
              <w:sz w:val="14"/>
              <w:szCs w:val="14"/>
            </w:rPr>
            <w:t xml:space="preserve">Centro de Atendimento Telefónico: (+351) </w:t>
          </w:r>
          <w:r>
            <w:rPr>
              <w:rFonts w:cs="Arial"/>
              <w:sz w:val="14"/>
              <w:szCs w:val="14"/>
            </w:rPr>
            <w:t>217</w:t>
          </w:r>
          <w:r w:rsidRPr="00DC661C">
            <w:rPr>
              <w:rFonts w:cs="Arial"/>
              <w:sz w:val="14"/>
              <w:szCs w:val="14"/>
            </w:rPr>
            <w:t xml:space="preserve"> 206 707</w:t>
          </w:r>
        </w:p>
      </w:tc>
    </w:tr>
  </w:tbl>
  <w:p w14:paraId="4C2F8F4F" w14:textId="77777777" w:rsidR="000452E2" w:rsidRPr="00DC661C" w:rsidRDefault="000452E2" w:rsidP="00AC0838">
    <w:pPr>
      <w:pStyle w:val="Footer"/>
      <w:rPr>
        <w:rFonts w:cs="Arial"/>
        <w:sz w:val="4"/>
        <w:szCs w:val="4"/>
      </w:rPr>
    </w:pPr>
    <w:r>
      <w:rPr>
        <w:rFonts w:cs="Arial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06FF38" wp14:editId="07777777">
              <wp:simplePos x="0" y="0"/>
              <wp:positionH relativeFrom="page">
                <wp:posOffset>622935</wp:posOffset>
              </wp:positionH>
              <wp:positionV relativeFrom="page">
                <wp:posOffset>7774940</wp:posOffset>
              </wp:positionV>
              <wp:extent cx="228600" cy="2284095"/>
              <wp:effectExtent l="0" t="0" r="0" b="0"/>
              <wp:wrapNone/>
              <wp:docPr id="1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DE8DD" w14:textId="5E48BC0E" w:rsidR="000452E2" w:rsidRPr="00707DC5" w:rsidRDefault="000452E2" w:rsidP="00AC0838">
                          <w:pPr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IF 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86B95"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instrText>1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= 1 "MOD 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 xml:space="preserve"> DOCPROPERTY NumeroModelo \* CHARFORMAT 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instrText>12.2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instrText>" ""</w:instrTex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86B95" w:rsidRPr="00707DC5"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t xml:space="preserve">MOD </w:t>
                          </w:r>
                          <w:r w:rsidR="00B86B95">
                            <w:rPr>
                              <w:rFonts w:cs="Arial"/>
                              <w:noProof/>
                              <w:sz w:val="12"/>
                              <w:szCs w:val="12"/>
                            </w:rPr>
                            <w:t>12.2</w:t>
                          </w:r>
                          <w:r w:rsidRPr="00707DC5">
                            <w:rPr>
                              <w:rFonts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6FF38"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7" type="#_x0000_t202" style="position:absolute;left:0;text-align:left;margin-left:49.05pt;margin-top:612.2pt;width:18pt;height:179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lQfQIAAAs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" stroked="f">
              <v:textbox style="layout-flow:vertical;mso-layout-flow-alt:bottom-to-top" inset="0,0,0,0">
                <w:txbxContent>
                  <w:p w14:paraId="7EEDE8DD" w14:textId="5E48BC0E" w:rsidR="000452E2" w:rsidRPr="00707DC5" w:rsidRDefault="000452E2" w:rsidP="00AC0838">
                    <w:pPr>
                      <w:rPr>
                        <w:rFonts w:cs="Arial"/>
                        <w:sz w:val="12"/>
                        <w:szCs w:val="12"/>
                      </w:rPr>
                    </w:pP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 xml:space="preserve"> IF 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 xml:space="preserve"> PAGE 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 w:rsidR="00B86B95">
                      <w:rPr>
                        <w:rFonts w:cs="Arial"/>
                        <w:noProof/>
                        <w:sz w:val="12"/>
                        <w:szCs w:val="12"/>
                      </w:rPr>
                      <w:instrText>1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 xml:space="preserve"> = 1 "MOD 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begin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 xml:space="preserve"> DOCPROPERTY NumeroModelo \* CHARFORMAT 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cs="Arial"/>
                        <w:sz w:val="12"/>
                        <w:szCs w:val="12"/>
                      </w:rPr>
                      <w:instrText>12.2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instrText>" ""</w:instrTex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separate"/>
                    </w:r>
                    <w:r w:rsidR="00B86B95" w:rsidRPr="00707DC5">
                      <w:rPr>
                        <w:rFonts w:cs="Arial"/>
                        <w:noProof/>
                        <w:sz w:val="12"/>
                        <w:szCs w:val="12"/>
                      </w:rPr>
                      <w:t xml:space="preserve">MOD </w:t>
                    </w:r>
                    <w:r w:rsidR="00B86B95">
                      <w:rPr>
                        <w:rFonts w:cs="Arial"/>
                        <w:noProof/>
                        <w:sz w:val="12"/>
                        <w:szCs w:val="12"/>
                      </w:rPr>
                      <w:t>12.2</w:t>
                    </w:r>
                    <w:r w:rsidRPr="00707DC5">
                      <w:rPr>
                        <w:rFonts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3"/>
      <w:gridCol w:w="6804"/>
      <w:gridCol w:w="709"/>
    </w:tblGrid>
    <w:tr w:rsidR="000452E2" w:rsidRPr="002C6E8D" w14:paraId="2E766E00" w14:textId="77777777" w:rsidTr="004C016D">
      <w:trPr>
        <w:cantSplit/>
        <w:trHeight w:hRule="exact" w:val="284"/>
      </w:trPr>
      <w:tc>
        <w:tcPr>
          <w:tcW w:w="1843" w:type="dxa"/>
          <w:tcBorders>
            <w:top w:val="single" w:sz="4" w:space="0" w:color="auto"/>
          </w:tcBorders>
          <w:vAlign w:val="center"/>
        </w:tcPr>
        <w:p w14:paraId="0715297A" w14:textId="2F51B529" w:rsidR="000452E2" w:rsidRPr="002C6E8D" w:rsidRDefault="000452E2" w:rsidP="008809C0">
          <w:pPr>
            <w:pStyle w:val="DGITARodapeTelefona"/>
            <w:rPr>
              <w:sz w:val="14"/>
              <w:szCs w:val="14"/>
            </w:rPr>
          </w:pPr>
          <w:r>
            <w:rPr>
              <w:sz w:val="14"/>
              <w:szCs w:val="14"/>
            </w:rPr>
            <w:t>2</w:t>
          </w:r>
          <w:r w:rsidR="00537308">
            <w:rPr>
              <w:sz w:val="14"/>
              <w:szCs w:val="14"/>
            </w:rPr>
            <w:t>023-02-0</w:t>
          </w:r>
          <w:r>
            <w:rPr>
              <w:sz w:val="14"/>
              <w:szCs w:val="14"/>
            </w:rPr>
            <w:t>9</w:t>
          </w:r>
        </w:p>
      </w:tc>
      <w:tc>
        <w:tcPr>
          <w:tcW w:w="6804" w:type="dxa"/>
          <w:tcBorders>
            <w:top w:val="single" w:sz="4" w:space="0" w:color="auto"/>
          </w:tcBorders>
          <w:vAlign w:val="center"/>
        </w:tcPr>
        <w:p w14:paraId="5A2B357F" w14:textId="5A20FBAA" w:rsidR="000452E2" w:rsidRPr="002C6E8D" w:rsidRDefault="000452E2" w:rsidP="008809C0">
          <w:pPr>
            <w:pStyle w:val="DGITARodapeMorada"/>
            <w:ind w:right="850"/>
            <w:jc w:val="center"/>
            <w:rPr>
              <w:sz w:val="14"/>
              <w:szCs w:val="14"/>
            </w:rPr>
          </w:pPr>
          <w:r w:rsidRPr="002C6E8D">
            <w:rPr>
              <w:sz w:val="14"/>
              <w:szCs w:val="14"/>
            </w:rPr>
            <w:t xml:space="preserve">Versão: </w:t>
          </w:r>
          <w:r w:rsidR="00537308">
            <w:rPr>
              <w:sz w:val="14"/>
              <w:szCs w:val="14"/>
            </w:rPr>
            <w:t>1.2</w:t>
          </w:r>
        </w:p>
      </w:tc>
      <w:tc>
        <w:tcPr>
          <w:tcW w:w="709" w:type="dxa"/>
          <w:tcBorders>
            <w:top w:val="single" w:sz="4" w:space="0" w:color="auto"/>
          </w:tcBorders>
          <w:vAlign w:val="center"/>
        </w:tcPr>
        <w:p w14:paraId="28E203FE" w14:textId="78EDF485" w:rsidR="000452E2" w:rsidRPr="002C6E8D" w:rsidRDefault="000452E2" w:rsidP="004C016D">
          <w:pPr>
            <w:pStyle w:val="DGITARodapeMorada"/>
            <w:rPr>
              <w:sz w:val="14"/>
              <w:szCs w:val="14"/>
              <w:lang w:val="en-US"/>
            </w:rPr>
          </w:pP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PAGE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 w:rsidR="00B86B95">
            <w:rPr>
              <w:rStyle w:val="PageNumber"/>
              <w:rFonts w:cs="Arial"/>
              <w:noProof/>
              <w:sz w:val="14"/>
              <w:szCs w:val="14"/>
            </w:rPr>
            <w:t>3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  <w:r w:rsidRPr="00252D8E">
            <w:rPr>
              <w:rStyle w:val="PageNumber"/>
              <w:rFonts w:cs="Arial"/>
              <w:sz w:val="14"/>
              <w:szCs w:val="14"/>
            </w:rPr>
            <w:t xml:space="preserve"> / 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NUMPAGES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 w:rsidR="00B86B95">
            <w:rPr>
              <w:rStyle w:val="PageNumber"/>
              <w:rFonts w:cs="Arial"/>
              <w:noProof/>
              <w:sz w:val="14"/>
              <w:szCs w:val="14"/>
            </w:rPr>
            <w:t>91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</w:p>
      </w:tc>
    </w:tr>
  </w:tbl>
  <w:p w14:paraId="464FCBC1" w14:textId="77777777" w:rsidR="000452E2" w:rsidRPr="004C016D" w:rsidRDefault="000452E2" w:rsidP="00BF21AF">
    <w:pPr>
      <w:pStyle w:val="Footer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024F" w14:textId="77777777" w:rsidR="000452E2" w:rsidRPr="0007157A" w:rsidRDefault="000452E2" w:rsidP="00016F5C">
    <w:pPr>
      <w:jc w:val="center"/>
      <w:rPr>
        <w:rFonts w:cs="Arial"/>
      </w:rPr>
    </w:pPr>
    <w:r w:rsidRPr="0007157A">
      <w:rPr>
        <w:rFonts w:cs="Arial"/>
        <w:b/>
        <w:sz w:val="14"/>
        <w:szCs w:val="14"/>
      </w:rPr>
      <w:t>Otimizado para impressão frente e verso</w:t>
    </w:r>
  </w:p>
  <w:tbl>
    <w:tblPr>
      <w:tblW w:w="93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86"/>
      <w:gridCol w:w="6143"/>
      <w:gridCol w:w="1645"/>
    </w:tblGrid>
    <w:tr w:rsidR="000452E2" w:rsidRPr="00565CE2" w14:paraId="2DBFBA49" w14:textId="77777777" w:rsidTr="00E71707">
      <w:trPr>
        <w:cantSplit/>
        <w:trHeight w:hRule="exact" w:val="242"/>
      </w:trPr>
      <w:tc>
        <w:tcPr>
          <w:tcW w:w="1586" w:type="dxa"/>
          <w:tcBorders>
            <w:top w:val="single" w:sz="4" w:space="0" w:color="auto"/>
          </w:tcBorders>
          <w:vAlign w:val="center"/>
        </w:tcPr>
        <w:p w14:paraId="79DA4F76" w14:textId="05E734E8" w:rsidR="000452E2" w:rsidRPr="002C6E8D" w:rsidRDefault="000452E2" w:rsidP="00E71707">
          <w:pPr>
            <w:pStyle w:val="DGITARodapeTelefona"/>
            <w:rPr>
              <w:sz w:val="14"/>
              <w:szCs w:val="14"/>
            </w:rPr>
          </w:pP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PAGE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 w:rsidR="00B86B95">
            <w:rPr>
              <w:rStyle w:val="PageNumber"/>
              <w:rFonts w:cs="Arial"/>
              <w:noProof/>
              <w:sz w:val="14"/>
              <w:szCs w:val="14"/>
            </w:rPr>
            <w:t>2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  <w:r w:rsidRPr="00252D8E">
            <w:rPr>
              <w:rStyle w:val="PageNumber"/>
              <w:rFonts w:cs="Arial"/>
              <w:sz w:val="14"/>
              <w:szCs w:val="14"/>
            </w:rPr>
            <w:t xml:space="preserve"> / 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begin"/>
          </w:r>
          <w:r w:rsidRPr="00252D8E">
            <w:rPr>
              <w:rStyle w:val="PageNumber"/>
              <w:rFonts w:cs="Arial"/>
              <w:sz w:val="14"/>
              <w:szCs w:val="14"/>
            </w:rPr>
            <w:instrText xml:space="preserve"> NUMPAGES </w:instrTex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separate"/>
          </w:r>
          <w:r w:rsidR="00B86B95">
            <w:rPr>
              <w:rStyle w:val="PageNumber"/>
              <w:rFonts w:cs="Arial"/>
              <w:noProof/>
              <w:sz w:val="14"/>
              <w:szCs w:val="14"/>
            </w:rPr>
            <w:t>91</w:t>
          </w:r>
          <w:r w:rsidRPr="00252D8E">
            <w:rPr>
              <w:rStyle w:val="PageNumber"/>
              <w:rFonts w:cs="Arial"/>
              <w:sz w:val="14"/>
              <w:szCs w:val="14"/>
            </w:rPr>
            <w:fldChar w:fldCharType="end"/>
          </w:r>
        </w:p>
      </w:tc>
      <w:tc>
        <w:tcPr>
          <w:tcW w:w="6143" w:type="dxa"/>
          <w:tcBorders>
            <w:top w:val="single" w:sz="4" w:space="0" w:color="auto"/>
          </w:tcBorders>
          <w:vAlign w:val="center"/>
        </w:tcPr>
        <w:p w14:paraId="4D11372B" w14:textId="0531218C" w:rsidR="000452E2" w:rsidRPr="002C6E8D" w:rsidRDefault="000452E2" w:rsidP="00CE7CFC">
          <w:pPr>
            <w:pStyle w:val="DGITARodapeMorada"/>
            <w:ind w:right="-1"/>
            <w:jc w:val="center"/>
            <w:rPr>
              <w:sz w:val="14"/>
              <w:szCs w:val="14"/>
            </w:rPr>
          </w:pPr>
          <w:r w:rsidRPr="002C6E8D">
            <w:rPr>
              <w:sz w:val="14"/>
              <w:szCs w:val="14"/>
            </w:rPr>
            <w:t xml:space="preserve">Versão: </w:t>
          </w:r>
          <w:r w:rsidR="00537308">
            <w:rPr>
              <w:sz w:val="14"/>
              <w:szCs w:val="14"/>
            </w:rPr>
            <w:t>1.2</w:t>
          </w:r>
        </w:p>
      </w:tc>
      <w:tc>
        <w:tcPr>
          <w:tcW w:w="1645" w:type="dxa"/>
          <w:tcBorders>
            <w:top w:val="single" w:sz="4" w:space="0" w:color="auto"/>
          </w:tcBorders>
          <w:vAlign w:val="center"/>
        </w:tcPr>
        <w:p w14:paraId="1831BC42" w14:textId="1C35F638" w:rsidR="000452E2" w:rsidRPr="00565CE2" w:rsidRDefault="00537308" w:rsidP="001B0CB4">
          <w:pPr>
            <w:pStyle w:val="DGITARodapeMorada"/>
            <w:ind w:left="-1984"/>
            <w:rPr>
              <w:sz w:val="14"/>
              <w:szCs w:val="14"/>
            </w:rPr>
          </w:pPr>
          <w:r>
            <w:rPr>
              <w:sz w:val="14"/>
              <w:szCs w:val="14"/>
            </w:rPr>
            <w:t>2023-02-09</w:t>
          </w:r>
        </w:p>
      </w:tc>
    </w:tr>
  </w:tbl>
  <w:p w14:paraId="2908EB2C" w14:textId="77777777" w:rsidR="000452E2" w:rsidRPr="00C0177C" w:rsidRDefault="000452E2" w:rsidP="00016F5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01129" w14:textId="77777777" w:rsidR="008E4D0D" w:rsidRDefault="008E4D0D">
      <w:r>
        <w:separator/>
      </w:r>
    </w:p>
  </w:footnote>
  <w:footnote w:type="continuationSeparator" w:id="0">
    <w:p w14:paraId="43416B32" w14:textId="77777777" w:rsidR="008E4D0D" w:rsidRDefault="008E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81"/>
      <w:gridCol w:w="3584"/>
    </w:tblGrid>
    <w:tr w:rsidR="000452E2" w14:paraId="5B95CD12" w14:textId="77777777" w:rsidTr="004C016D">
      <w:trPr>
        <w:trHeight w:hRule="exact" w:val="851"/>
      </w:trPr>
      <w:tc>
        <w:tcPr>
          <w:tcW w:w="5781" w:type="dxa"/>
          <w:tcBorders>
            <w:left w:val="nil"/>
          </w:tcBorders>
        </w:tcPr>
        <w:p w14:paraId="5220BBB2" w14:textId="77777777" w:rsidR="000452E2" w:rsidRPr="001C5A95" w:rsidRDefault="000452E2" w:rsidP="004C016D">
          <w:pPr>
            <w:pStyle w:val="Header"/>
            <w:tabs>
              <w:tab w:val="right" w:pos="4070"/>
              <w:tab w:val="right" w:pos="9569"/>
            </w:tabs>
            <w:spacing w:before="40" w:after="40"/>
            <w:ind w:right="224"/>
            <w:jc w:val="left"/>
            <w:rPr>
              <w:rFonts w:cs="Arial"/>
              <w:b/>
              <w:sz w:val="16"/>
              <w:szCs w:val="16"/>
            </w:rPr>
          </w:pPr>
        </w:p>
      </w:tc>
      <w:tc>
        <w:tcPr>
          <w:tcW w:w="3584" w:type="dxa"/>
          <w:tcBorders>
            <w:left w:val="nil"/>
          </w:tcBorders>
          <w:vAlign w:val="bottom"/>
        </w:tcPr>
        <w:p w14:paraId="13CB595B" w14:textId="77777777" w:rsidR="000452E2" w:rsidRDefault="000452E2" w:rsidP="004C016D">
          <w:pPr>
            <w:pStyle w:val="Header"/>
            <w:tabs>
              <w:tab w:val="right" w:pos="9569"/>
            </w:tabs>
            <w:spacing w:after="100"/>
            <w:ind w:left="-70"/>
            <w:rPr>
              <w:sz w:val="16"/>
            </w:rPr>
          </w:pPr>
        </w:p>
      </w:tc>
    </w:tr>
    <w:tr w:rsidR="000452E2" w14:paraId="06F9782B" w14:textId="77777777" w:rsidTr="004C016D">
      <w:trPr>
        <w:trHeight w:val="374"/>
      </w:trPr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6EE1EE88" w14:textId="1BEC3FCA" w:rsidR="000452E2" w:rsidRPr="00F41C0B" w:rsidRDefault="000452E2" w:rsidP="004C016D">
          <w:pPr>
            <w:pStyle w:val="Header"/>
            <w:tabs>
              <w:tab w:val="right" w:pos="9569"/>
            </w:tabs>
            <w:spacing w:before="40"/>
            <w:ind w:right="227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SiMTeM</w:t>
          </w:r>
        </w:p>
      </w:tc>
      <w:tc>
        <w:tcPr>
          <w:tcW w:w="3584" w:type="dxa"/>
          <w:tcBorders>
            <w:left w:val="nil"/>
          </w:tcBorders>
          <w:vAlign w:val="bottom"/>
        </w:tcPr>
        <w:p w14:paraId="6D9C8D39" w14:textId="77777777" w:rsidR="000452E2" w:rsidRDefault="000452E2" w:rsidP="004C016D">
          <w:pPr>
            <w:pStyle w:val="Header"/>
            <w:tabs>
              <w:tab w:val="right" w:pos="9569"/>
            </w:tabs>
            <w:spacing w:after="100"/>
            <w:ind w:left="-70"/>
            <w:rPr>
              <w:noProof/>
            </w:rPr>
          </w:pPr>
        </w:p>
      </w:tc>
    </w:tr>
    <w:tr w:rsidR="000452E2" w14:paraId="0DBC635A" w14:textId="77777777" w:rsidTr="004C016D">
      <w:trPr>
        <w:trHeight w:val="284"/>
      </w:trPr>
      <w:tc>
        <w:tcPr>
          <w:tcW w:w="5781" w:type="dxa"/>
          <w:tcBorders>
            <w:top w:val="single" w:sz="18" w:space="0" w:color="999999"/>
            <w:left w:val="nil"/>
          </w:tcBorders>
        </w:tcPr>
        <w:p w14:paraId="675E05EE" w14:textId="77777777" w:rsidR="000452E2" w:rsidRPr="00B60441" w:rsidRDefault="000452E2" w:rsidP="004C016D">
          <w:pPr>
            <w:pStyle w:val="Header"/>
            <w:tabs>
              <w:tab w:val="right" w:pos="9569"/>
            </w:tabs>
            <w:spacing w:before="60"/>
            <w:ind w:right="227"/>
            <w:rPr>
              <w:rFonts w:cs="Arial"/>
              <w:sz w:val="16"/>
              <w:szCs w:val="16"/>
            </w:rPr>
          </w:pPr>
        </w:p>
      </w:tc>
      <w:tc>
        <w:tcPr>
          <w:tcW w:w="3584" w:type="dxa"/>
          <w:tcBorders>
            <w:left w:val="nil"/>
          </w:tcBorders>
          <w:vAlign w:val="center"/>
        </w:tcPr>
        <w:p w14:paraId="568A3E97" w14:textId="77777777" w:rsidR="000452E2" w:rsidRPr="00CF6BD6" w:rsidRDefault="000452E2" w:rsidP="004C016D">
          <w:pPr>
            <w:pStyle w:val="Header"/>
            <w:tabs>
              <w:tab w:val="right" w:pos="9569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7728" behindDoc="0" locked="1" layoutInCell="1" allowOverlap="1" wp14:anchorId="37456B96" wp14:editId="7D3D2637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132" name="Imagem 132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C17F8B" w14:textId="77777777" w:rsidR="000452E2" w:rsidRDefault="000452E2" w:rsidP="00723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8"/>
      <w:gridCol w:w="5781"/>
    </w:tblGrid>
    <w:tr w:rsidR="000452E2" w14:paraId="62431CDC" w14:textId="77777777">
      <w:trPr>
        <w:trHeight w:hRule="exact" w:val="851"/>
      </w:trPr>
      <w:tc>
        <w:tcPr>
          <w:tcW w:w="3598" w:type="dxa"/>
          <w:vAlign w:val="bottom"/>
        </w:tcPr>
        <w:p w14:paraId="49E398E2" w14:textId="77777777" w:rsidR="000452E2" w:rsidRDefault="000452E2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</w:p>
      </w:tc>
      <w:tc>
        <w:tcPr>
          <w:tcW w:w="5781" w:type="dxa"/>
          <w:tcBorders>
            <w:left w:val="nil"/>
          </w:tcBorders>
        </w:tcPr>
        <w:p w14:paraId="16287F21" w14:textId="77777777" w:rsidR="000452E2" w:rsidRPr="001C5A95" w:rsidRDefault="000452E2" w:rsidP="00CA4A05">
          <w:pPr>
            <w:pStyle w:val="Header"/>
            <w:tabs>
              <w:tab w:val="clear" w:pos="4153"/>
              <w:tab w:val="clear" w:pos="8306"/>
            </w:tabs>
            <w:spacing w:before="40" w:after="80"/>
            <w:ind w:left="170" w:right="170"/>
            <w:jc w:val="right"/>
            <w:rPr>
              <w:rFonts w:cs="Arial"/>
              <w:b/>
              <w:sz w:val="16"/>
              <w:szCs w:val="16"/>
            </w:rPr>
          </w:pPr>
        </w:p>
      </w:tc>
    </w:tr>
    <w:tr w:rsidR="000452E2" w14:paraId="5BE93A62" w14:textId="77777777">
      <w:trPr>
        <w:trHeight w:val="374"/>
      </w:trPr>
      <w:tc>
        <w:tcPr>
          <w:tcW w:w="3598" w:type="dxa"/>
          <w:vAlign w:val="bottom"/>
        </w:tcPr>
        <w:p w14:paraId="384BA73E" w14:textId="77777777" w:rsidR="000452E2" w:rsidRDefault="000452E2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noProof/>
            </w:rPr>
          </w:pPr>
        </w:p>
      </w:tc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34B3F2EB" w14:textId="77777777" w:rsidR="000452E2" w:rsidRPr="008D5321" w:rsidRDefault="000452E2" w:rsidP="00CA4A05">
          <w:pPr>
            <w:pStyle w:val="Header"/>
            <w:tabs>
              <w:tab w:val="clear" w:pos="4153"/>
              <w:tab w:val="clear" w:pos="8306"/>
            </w:tabs>
            <w:spacing w:after="40"/>
            <w:ind w:left="170" w:right="170"/>
            <w:jc w:val="right"/>
            <w:rPr>
              <w:b/>
              <w:sz w:val="16"/>
              <w:szCs w:val="16"/>
            </w:rPr>
          </w:pPr>
        </w:p>
      </w:tc>
    </w:tr>
    <w:tr w:rsidR="000452E2" w14:paraId="396BF8DB" w14:textId="77777777">
      <w:trPr>
        <w:trHeight w:val="284"/>
      </w:trPr>
      <w:tc>
        <w:tcPr>
          <w:tcW w:w="3598" w:type="dxa"/>
          <w:vAlign w:val="center"/>
        </w:tcPr>
        <w:p w14:paraId="32C00E26" w14:textId="77777777" w:rsidR="000452E2" w:rsidRPr="00CF6BD6" w:rsidRDefault="000452E2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4656" behindDoc="0" locked="1" layoutInCell="1" allowOverlap="1" wp14:anchorId="0DCA10A7" wp14:editId="07777777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114" name="Imagem 114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4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1" w:type="dxa"/>
          <w:tcBorders>
            <w:top w:val="single" w:sz="18" w:space="0" w:color="999999"/>
            <w:left w:val="nil"/>
          </w:tcBorders>
        </w:tcPr>
        <w:p w14:paraId="7D34F5C7" w14:textId="77777777" w:rsidR="000452E2" w:rsidRPr="00525699" w:rsidRDefault="000452E2" w:rsidP="00CA4A05">
          <w:pPr>
            <w:pStyle w:val="Header"/>
            <w:tabs>
              <w:tab w:val="clear" w:pos="4153"/>
              <w:tab w:val="clear" w:pos="8306"/>
            </w:tabs>
            <w:spacing w:before="60"/>
            <w:ind w:left="170" w:right="170"/>
            <w:jc w:val="right"/>
            <w:rPr>
              <w:rFonts w:cs="Arial"/>
              <w:sz w:val="16"/>
              <w:szCs w:val="16"/>
            </w:rPr>
          </w:pPr>
        </w:p>
      </w:tc>
    </w:tr>
  </w:tbl>
  <w:p w14:paraId="0B4020A7" w14:textId="77777777" w:rsidR="000452E2" w:rsidRPr="00BD3AB6" w:rsidRDefault="000452E2" w:rsidP="00BD3AB6">
    <w:pPr>
      <w:pStyle w:val="Header"/>
      <w:tabs>
        <w:tab w:val="clear" w:pos="4153"/>
        <w:tab w:val="clear" w:pos="830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8"/>
      <w:gridCol w:w="5781"/>
    </w:tblGrid>
    <w:tr w:rsidR="000452E2" w14:paraId="5AE48A43" w14:textId="77777777" w:rsidTr="008F5C10">
      <w:trPr>
        <w:trHeight w:hRule="exact" w:val="851"/>
      </w:trPr>
      <w:tc>
        <w:tcPr>
          <w:tcW w:w="3598" w:type="dxa"/>
          <w:vAlign w:val="bottom"/>
        </w:tcPr>
        <w:p w14:paraId="50F40DEB" w14:textId="77777777" w:rsidR="000452E2" w:rsidRDefault="000452E2" w:rsidP="008F5C10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</w:p>
      </w:tc>
      <w:tc>
        <w:tcPr>
          <w:tcW w:w="5781" w:type="dxa"/>
          <w:tcBorders>
            <w:left w:val="nil"/>
          </w:tcBorders>
        </w:tcPr>
        <w:p w14:paraId="77A52294" w14:textId="77777777" w:rsidR="000452E2" w:rsidRPr="001C5A95" w:rsidRDefault="000452E2" w:rsidP="00AC0838">
          <w:pPr>
            <w:pStyle w:val="Header"/>
            <w:tabs>
              <w:tab w:val="clear" w:pos="4153"/>
              <w:tab w:val="clear" w:pos="8306"/>
            </w:tabs>
            <w:spacing w:before="40" w:after="80"/>
            <w:ind w:left="170" w:right="170"/>
            <w:jc w:val="right"/>
            <w:rPr>
              <w:rFonts w:cs="Arial"/>
              <w:b/>
              <w:sz w:val="16"/>
              <w:szCs w:val="16"/>
            </w:rPr>
          </w:pPr>
        </w:p>
      </w:tc>
    </w:tr>
    <w:tr w:rsidR="000452E2" w14:paraId="007DCDA8" w14:textId="77777777" w:rsidTr="008F5C10">
      <w:trPr>
        <w:trHeight w:val="374"/>
      </w:trPr>
      <w:tc>
        <w:tcPr>
          <w:tcW w:w="3598" w:type="dxa"/>
          <w:vAlign w:val="bottom"/>
        </w:tcPr>
        <w:p w14:paraId="450EA2D7" w14:textId="77777777" w:rsidR="000452E2" w:rsidRDefault="000452E2" w:rsidP="008F5C10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noProof/>
            </w:rPr>
          </w:pPr>
        </w:p>
      </w:tc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3DD355C9" w14:textId="77777777" w:rsidR="000452E2" w:rsidRPr="008D5321" w:rsidRDefault="000452E2" w:rsidP="008F5C10">
          <w:pPr>
            <w:pStyle w:val="Header"/>
            <w:tabs>
              <w:tab w:val="clear" w:pos="4153"/>
              <w:tab w:val="clear" w:pos="8306"/>
            </w:tabs>
            <w:spacing w:after="40"/>
            <w:ind w:left="170" w:right="170"/>
            <w:jc w:val="right"/>
            <w:rPr>
              <w:b/>
              <w:sz w:val="16"/>
              <w:szCs w:val="16"/>
            </w:rPr>
          </w:pPr>
        </w:p>
      </w:tc>
    </w:tr>
    <w:tr w:rsidR="000452E2" w14:paraId="6D2FEFF3" w14:textId="77777777" w:rsidTr="008F5C10">
      <w:trPr>
        <w:trHeight w:val="284"/>
      </w:trPr>
      <w:tc>
        <w:tcPr>
          <w:tcW w:w="3598" w:type="dxa"/>
          <w:vAlign w:val="center"/>
        </w:tcPr>
        <w:p w14:paraId="4B4B022C" w14:textId="77777777" w:rsidR="000452E2" w:rsidRPr="00CF6BD6" w:rsidRDefault="000452E2" w:rsidP="008F5C10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9776" behindDoc="0" locked="1" layoutInCell="1" allowOverlap="1" wp14:anchorId="05D3F6BB" wp14:editId="07777777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139" name="Imagem 139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9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1" w:type="dxa"/>
          <w:tcBorders>
            <w:top w:val="single" w:sz="18" w:space="0" w:color="999999"/>
            <w:left w:val="nil"/>
          </w:tcBorders>
        </w:tcPr>
        <w:p w14:paraId="1A81F0B1" w14:textId="77777777" w:rsidR="000452E2" w:rsidRPr="00525699" w:rsidRDefault="000452E2" w:rsidP="008F5C10">
          <w:pPr>
            <w:pStyle w:val="Header"/>
            <w:tabs>
              <w:tab w:val="clear" w:pos="4153"/>
              <w:tab w:val="clear" w:pos="8306"/>
            </w:tabs>
            <w:spacing w:before="60"/>
            <w:ind w:left="170" w:right="170"/>
            <w:jc w:val="right"/>
            <w:rPr>
              <w:rFonts w:cs="Arial"/>
              <w:sz w:val="16"/>
              <w:szCs w:val="16"/>
            </w:rPr>
          </w:pPr>
        </w:p>
      </w:tc>
    </w:tr>
  </w:tbl>
  <w:p w14:paraId="717AAFBA" w14:textId="77777777" w:rsidR="000452E2" w:rsidRPr="00BD3AB6" w:rsidRDefault="000452E2" w:rsidP="00AC0838">
    <w:pPr>
      <w:pStyle w:val="Header"/>
      <w:tabs>
        <w:tab w:val="clear" w:pos="4153"/>
        <w:tab w:val="clear" w:pos="8306"/>
      </w:tabs>
      <w:rPr>
        <w:sz w:val="2"/>
        <w:szCs w:val="2"/>
      </w:rPr>
    </w:pPr>
  </w:p>
  <w:p w14:paraId="56EE48EE" w14:textId="77777777" w:rsidR="000452E2" w:rsidRPr="00AC0838" w:rsidRDefault="000452E2" w:rsidP="00AC08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8"/>
      <w:gridCol w:w="5781"/>
    </w:tblGrid>
    <w:tr w:rsidR="000452E2" w14:paraId="1D7B270A" w14:textId="77777777">
      <w:trPr>
        <w:trHeight w:hRule="exact" w:val="851"/>
      </w:trPr>
      <w:tc>
        <w:tcPr>
          <w:tcW w:w="3598" w:type="dxa"/>
          <w:vAlign w:val="bottom"/>
        </w:tcPr>
        <w:p w14:paraId="4F904CB7" w14:textId="77777777" w:rsidR="000452E2" w:rsidRDefault="000452E2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</w:p>
      </w:tc>
      <w:tc>
        <w:tcPr>
          <w:tcW w:w="5781" w:type="dxa"/>
          <w:tcBorders>
            <w:left w:val="nil"/>
          </w:tcBorders>
        </w:tcPr>
        <w:p w14:paraId="06971CD3" w14:textId="77777777" w:rsidR="000452E2" w:rsidRPr="001C5A95" w:rsidRDefault="000452E2" w:rsidP="00A101EF">
          <w:pPr>
            <w:pStyle w:val="Header"/>
            <w:tabs>
              <w:tab w:val="clear" w:pos="4153"/>
              <w:tab w:val="clear" w:pos="8306"/>
            </w:tabs>
            <w:spacing w:before="40" w:after="80"/>
            <w:ind w:left="170" w:right="170"/>
            <w:jc w:val="right"/>
            <w:rPr>
              <w:rFonts w:cs="Arial"/>
              <w:b/>
              <w:sz w:val="16"/>
              <w:szCs w:val="16"/>
            </w:rPr>
          </w:pPr>
        </w:p>
      </w:tc>
    </w:tr>
    <w:tr w:rsidR="000452E2" w14:paraId="39DF5D26" w14:textId="77777777">
      <w:trPr>
        <w:trHeight w:val="374"/>
      </w:trPr>
      <w:tc>
        <w:tcPr>
          <w:tcW w:w="3598" w:type="dxa"/>
          <w:vAlign w:val="bottom"/>
        </w:tcPr>
        <w:p w14:paraId="2A1F701D" w14:textId="77777777" w:rsidR="000452E2" w:rsidRDefault="000452E2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noProof/>
            </w:rPr>
          </w:pPr>
        </w:p>
      </w:tc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2A1F84E4" w14:textId="1B89F756" w:rsidR="000452E2" w:rsidRPr="008D5321" w:rsidRDefault="000452E2" w:rsidP="00CA4A05">
          <w:pPr>
            <w:pStyle w:val="Header"/>
            <w:tabs>
              <w:tab w:val="clear" w:pos="4153"/>
              <w:tab w:val="clear" w:pos="8306"/>
            </w:tabs>
            <w:spacing w:after="40"/>
            <w:ind w:left="170" w:right="170"/>
            <w:jc w:val="right"/>
            <w:rPr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SiMTeM</w:t>
          </w:r>
        </w:p>
      </w:tc>
    </w:tr>
    <w:tr w:rsidR="000452E2" w14:paraId="79FD4D9B" w14:textId="77777777">
      <w:trPr>
        <w:trHeight w:val="284"/>
      </w:trPr>
      <w:tc>
        <w:tcPr>
          <w:tcW w:w="3598" w:type="dxa"/>
          <w:vAlign w:val="center"/>
        </w:tcPr>
        <w:p w14:paraId="2213321C" w14:textId="77777777" w:rsidR="000452E2" w:rsidRPr="00CF6BD6" w:rsidRDefault="000452E2" w:rsidP="000009CD">
          <w:pPr>
            <w:pStyle w:val="Header"/>
            <w:tabs>
              <w:tab w:val="clear" w:pos="4153"/>
              <w:tab w:val="clear" w:pos="8306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6704" behindDoc="0" locked="1" layoutInCell="1" allowOverlap="1" wp14:anchorId="086FE856" wp14:editId="4830DC65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58" name="Imagem 130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1" w:type="dxa"/>
          <w:tcBorders>
            <w:top w:val="single" w:sz="18" w:space="0" w:color="999999"/>
            <w:left w:val="nil"/>
          </w:tcBorders>
        </w:tcPr>
        <w:p w14:paraId="03EFCA41" w14:textId="77777777" w:rsidR="000452E2" w:rsidRPr="00525699" w:rsidRDefault="000452E2" w:rsidP="00CA4A05">
          <w:pPr>
            <w:pStyle w:val="Header"/>
            <w:tabs>
              <w:tab w:val="clear" w:pos="4153"/>
              <w:tab w:val="clear" w:pos="8306"/>
            </w:tabs>
            <w:spacing w:before="60"/>
            <w:ind w:left="170" w:right="170"/>
            <w:jc w:val="right"/>
            <w:rPr>
              <w:rFonts w:cs="Arial"/>
              <w:sz w:val="16"/>
              <w:szCs w:val="16"/>
            </w:rPr>
          </w:pPr>
        </w:p>
      </w:tc>
    </w:tr>
  </w:tbl>
  <w:p w14:paraId="5F96A722" w14:textId="77777777" w:rsidR="000452E2" w:rsidRPr="00BD3AB6" w:rsidRDefault="000452E2" w:rsidP="00BD3AB6">
    <w:pPr>
      <w:pStyle w:val="Header"/>
      <w:tabs>
        <w:tab w:val="clear" w:pos="4153"/>
        <w:tab w:val="clear" w:pos="8306"/>
      </w:tabs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81"/>
      <w:gridCol w:w="3584"/>
    </w:tblGrid>
    <w:tr w:rsidR="000452E2" w14:paraId="121FD38A" w14:textId="77777777" w:rsidTr="00884570">
      <w:trPr>
        <w:trHeight w:hRule="exact" w:val="851"/>
      </w:trPr>
      <w:tc>
        <w:tcPr>
          <w:tcW w:w="5781" w:type="dxa"/>
          <w:tcBorders>
            <w:left w:val="nil"/>
          </w:tcBorders>
        </w:tcPr>
        <w:p w14:paraId="1FE2DD96" w14:textId="77777777" w:rsidR="000452E2" w:rsidRPr="001C5A95" w:rsidRDefault="000452E2" w:rsidP="00C831B1">
          <w:pPr>
            <w:pStyle w:val="Header"/>
            <w:tabs>
              <w:tab w:val="clear" w:pos="4153"/>
              <w:tab w:val="right" w:pos="3899"/>
              <w:tab w:val="right" w:pos="9569"/>
            </w:tabs>
            <w:spacing w:before="40" w:after="40"/>
            <w:ind w:right="224"/>
            <w:jc w:val="lef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sz w:val="15"/>
              <w:szCs w:val="15"/>
            </w:rPr>
            <w:tab/>
          </w:r>
        </w:p>
      </w:tc>
      <w:tc>
        <w:tcPr>
          <w:tcW w:w="3584" w:type="dxa"/>
          <w:tcBorders>
            <w:left w:val="nil"/>
          </w:tcBorders>
          <w:vAlign w:val="bottom"/>
        </w:tcPr>
        <w:p w14:paraId="27357532" w14:textId="77777777" w:rsidR="000452E2" w:rsidRDefault="000452E2" w:rsidP="00884570">
          <w:pPr>
            <w:pStyle w:val="Header"/>
            <w:tabs>
              <w:tab w:val="right" w:pos="9569"/>
            </w:tabs>
            <w:spacing w:after="100"/>
            <w:ind w:left="-70"/>
            <w:rPr>
              <w:sz w:val="16"/>
            </w:rPr>
          </w:pPr>
        </w:p>
      </w:tc>
    </w:tr>
    <w:tr w:rsidR="000452E2" w14:paraId="63EF729B" w14:textId="77777777" w:rsidTr="00884570">
      <w:trPr>
        <w:trHeight w:val="374"/>
      </w:trPr>
      <w:tc>
        <w:tcPr>
          <w:tcW w:w="5781" w:type="dxa"/>
          <w:tcBorders>
            <w:left w:val="nil"/>
            <w:bottom w:val="single" w:sz="18" w:space="0" w:color="999999"/>
          </w:tcBorders>
          <w:vAlign w:val="bottom"/>
        </w:tcPr>
        <w:p w14:paraId="48D282FE" w14:textId="7E4E9E46" w:rsidR="000452E2" w:rsidRPr="00AC0838" w:rsidRDefault="000452E2" w:rsidP="00884570">
          <w:pPr>
            <w:rPr>
              <w:rFonts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SiMTeM</w:t>
          </w:r>
        </w:p>
      </w:tc>
      <w:tc>
        <w:tcPr>
          <w:tcW w:w="3584" w:type="dxa"/>
          <w:tcBorders>
            <w:left w:val="nil"/>
          </w:tcBorders>
          <w:vAlign w:val="bottom"/>
        </w:tcPr>
        <w:p w14:paraId="07F023C8" w14:textId="77777777" w:rsidR="000452E2" w:rsidRDefault="000452E2" w:rsidP="00884570">
          <w:pPr>
            <w:pStyle w:val="Header"/>
            <w:tabs>
              <w:tab w:val="right" w:pos="9569"/>
            </w:tabs>
            <w:spacing w:after="100"/>
            <w:ind w:left="-70"/>
            <w:rPr>
              <w:noProof/>
            </w:rPr>
          </w:pPr>
        </w:p>
      </w:tc>
    </w:tr>
    <w:tr w:rsidR="000452E2" w14:paraId="2EC45B5B" w14:textId="77777777" w:rsidTr="00884570">
      <w:trPr>
        <w:trHeight w:val="284"/>
      </w:trPr>
      <w:tc>
        <w:tcPr>
          <w:tcW w:w="5781" w:type="dxa"/>
          <w:tcBorders>
            <w:top w:val="single" w:sz="18" w:space="0" w:color="999999"/>
            <w:left w:val="nil"/>
          </w:tcBorders>
        </w:tcPr>
        <w:p w14:paraId="4BDB5498" w14:textId="77777777" w:rsidR="000452E2" w:rsidRPr="00B60441" w:rsidRDefault="000452E2" w:rsidP="00884570">
          <w:pPr>
            <w:pStyle w:val="Header"/>
            <w:tabs>
              <w:tab w:val="right" w:pos="9569"/>
            </w:tabs>
            <w:spacing w:before="60"/>
            <w:ind w:right="227"/>
            <w:rPr>
              <w:rFonts w:cs="Arial"/>
              <w:sz w:val="16"/>
              <w:szCs w:val="16"/>
            </w:rPr>
          </w:pPr>
        </w:p>
      </w:tc>
      <w:tc>
        <w:tcPr>
          <w:tcW w:w="3584" w:type="dxa"/>
          <w:tcBorders>
            <w:left w:val="nil"/>
          </w:tcBorders>
          <w:vAlign w:val="center"/>
        </w:tcPr>
        <w:p w14:paraId="2CD50DD7" w14:textId="77777777" w:rsidR="000452E2" w:rsidRPr="00CF6BD6" w:rsidRDefault="000452E2" w:rsidP="00884570">
          <w:pPr>
            <w:pStyle w:val="Header"/>
            <w:tabs>
              <w:tab w:val="right" w:pos="9569"/>
            </w:tabs>
            <w:spacing w:after="100"/>
            <w:ind w:left="-7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58752" behindDoc="0" locked="1" layoutInCell="1" allowOverlap="1" wp14:anchorId="1583FA07" wp14:editId="031BACEC">
                <wp:simplePos x="0" y="0"/>
                <wp:positionH relativeFrom="column">
                  <wp:posOffset>-63500</wp:posOffset>
                </wp:positionH>
                <wp:positionV relativeFrom="paragraph">
                  <wp:posOffset>-528955</wp:posOffset>
                </wp:positionV>
                <wp:extent cx="2190750" cy="600075"/>
                <wp:effectExtent l="0" t="0" r="0" b="9525"/>
                <wp:wrapNone/>
                <wp:docPr id="59" name="Imagem 138" descr="Logotipo_AT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8" descr="Logotipo_AT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916C19D" w14:textId="77777777" w:rsidR="000452E2" w:rsidRPr="00665914" w:rsidRDefault="000452E2" w:rsidP="00723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6A8A8B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8F84936"/>
    <w:lvl w:ilvl="0">
      <w:start w:val="1"/>
      <w:numFmt w:val="bullet"/>
      <w:pStyle w:val="IndraBullet1Doc"/>
      <w:lvlText w:val=""/>
      <w:lvlJc w:val="left"/>
      <w:pPr>
        <w:ind w:left="360" w:hanging="360"/>
      </w:pPr>
      <w:rPr>
        <w:rFonts w:ascii="Wingdings 3" w:hAnsi="Wingdings 3" w:hint="default"/>
        <w:color w:val="00B0F0"/>
        <w:sz w:val="20"/>
      </w:rPr>
    </w:lvl>
  </w:abstractNum>
  <w:abstractNum w:abstractNumId="2" w15:restartNumberingAfterBreak="0">
    <w:nsid w:val="0AD24AC0"/>
    <w:multiLevelType w:val="hybridMultilevel"/>
    <w:tmpl w:val="CBA06CA4"/>
    <w:lvl w:ilvl="0" w:tplc="11A66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5E9"/>
    <w:multiLevelType w:val="hybridMultilevel"/>
    <w:tmpl w:val="F44E1A6C"/>
    <w:lvl w:ilvl="0" w:tplc="E6420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1E07"/>
    <w:multiLevelType w:val="hybridMultilevel"/>
    <w:tmpl w:val="47D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6588"/>
    <w:multiLevelType w:val="multilevel"/>
    <w:tmpl w:val="0A48EEA8"/>
    <w:lvl w:ilvl="0">
      <w:start w:val="1"/>
      <w:numFmt w:val="decimal"/>
      <w:pStyle w:val="Numeraoalineas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5CE02FC"/>
    <w:multiLevelType w:val="multilevel"/>
    <w:tmpl w:val="FD1CBD42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color w:val="00B0CA"/>
        <w:sz w:val="36"/>
        <w:szCs w:val="72"/>
      </w:rPr>
    </w:lvl>
    <w:lvl w:ilvl="1">
      <w:start w:val="1"/>
      <w:numFmt w:val="decimal"/>
      <w:pStyle w:val="IndraHeading2"/>
      <w:lvlText w:val="%1.%2"/>
      <w:lvlJc w:val="left"/>
      <w:pPr>
        <w:tabs>
          <w:tab w:val="num" w:pos="1801"/>
        </w:tabs>
        <w:ind w:left="1801" w:hanging="1701"/>
      </w:pPr>
      <w:rPr>
        <w:rFonts w:hint="default"/>
        <w:b/>
        <w:i w:val="0"/>
        <w:color w:val="00B0CA"/>
        <w:sz w:val="32"/>
        <w:szCs w:val="56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B0F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8F55AAF"/>
    <w:multiLevelType w:val="hybridMultilevel"/>
    <w:tmpl w:val="5A6E99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05CDD"/>
    <w:multiLevelType w:val="hybridMultilevel"/>
    <w:tmpl w:val="AE96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94877"/>
    <w:multiLevelType w:val="multilevel"/>
    <w:tmpl w:val="9CDAEBCC"/>
    <w:lvl w:ilvl="0">
      <w:start w:val="1"/>
      <w:numFmt w:val="decimal"/>
      <w:pStyle w:val="Numera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4726108"/>
    <w:multiLevelType w:val="hybridMultilevel"/>
    <w:tmpl w:val="78C0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4C4"/>
    <w:multiLevelType w:val="hybridMultilevel"/>
    <w:tmpl w:val="7B04E330"/>
    <w:lvl w:ilvl="0" w:tplc="D8C0E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C61FD"/>
    <w:multiLevelType w:val="hybridMultilevel"/>
    <w:tmpl w:val="BC0A42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3"/>
  </w:num>
  <w:num w:numId="19">
    <w:abstractNumId w:val="11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IE" w:vendorID="64" w:dllVersion="131078" w:nlCheck="1" w:checkStyle="1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ass" w:val="070.05.02"/>
    <w:docVar w:name="ClassValor" w:val="070.05.02"/>
    <w:docVar w:name="CopiaNaoControlada" w:val=" "/>
    <w:docVar w:name="CopiaNaoControladaNumerico" w:val="0"/>
    <w:docVar w:name="CopiaNaoControladaValor" w:val="0"/>
    <w:docVar w:name="Label1" w:val=" "/>
    <w:docVar w:name="Label11" w:val=" "/>
    <w:docVar w:name="Label12" w:val=" "/>
    <w:docVar w:name="Label128" w:val=" "/>
    <w:docVar w:name="Label129" w:val=" "/>
    <w:docVar w:name="Label13" w:val=" "/>
    <w:docVar w:name="Label14" w:val=" "/>
    <w:docVar w:name="Label15" w:val=" "/>
    <w:docVar w:name="Label2" w:val=" "/>
    <w:docVar w:name="Label4" w:val=" "/>
    <w:docVar w:name="Label6" w:val=" "/>
    <w:docVar w:name="Label7" w:val=" "/>
    <w:docVar w:name="Label8" w:val=" "/>
    <w:docVar w:name="ManualAutores" w:val="Marcelo Porto - INDRA"/>
    <w:docVar w:name="ManualAutoresValor" w:val="Marcelo Porto - INDRA"/>
    <w:docVar w:name="ManualCargoAProvador" w:val="A Técnica Superior"/>
    <w:docVar w:name="ManualCargoAProvadorValor" w:val="A Técnica Superior"/>
    <w:docVar w:name="ManualCodigo" w:val="15 050"/>
    <w:docVar w:name="ManualCodigoValor" w:val="15 050"/>
    <w:docVar w:name="ManualData" w:val="20 de Setembro de 2016"/>
    <w:docVar w:name="ManualDataAno" w:val="2016"/>
    <w:docVar w:name="ManualDataDia" w:val="20"/>
    <w:docVar w:name="ManualDataExtenso" w:val="20 de Setembro de 2016"/>
    <w:docVar w:name="ManualDataMes" w:val="9"/>
    <w:docVar w:name="ManualDataMesExtenso" w:val="Setembro"/>
    <w:docVar w:name="ManualDataNumerico" w:val="2016.09.20"/>
    <w:docVar w:name="ManualDataValor" w:val="20 de Setembro de 2016"/>
    <w:docVar w:name="ManualNomeAprovador" w:val="Fátima Gaio - AT/DSRA"/>
    <w:docVar w:name="ManualNomeAprovadorValor" w:val="Fátima Gaio - AT/DSRA"/>
    <w:docVar w:name="ManualNomeProjecto" w:val="ECSDSS"/>
    <w:docVar w:name="ManualNomeProjectoValor" w:val="ECSDSS"/>
    <w:docVar w:name="ManualNomeVerificador" w:val="Anabela Andrade - AT/ASA"/>
    <w:docVar w:name="ManualNomeVerificadorValor" w:val="Anabela Andrade - AT/ASA"/>
    <w:docVar w:name="ManualServicos" w:val="DSRA_x000d__x000d_Alfândegas_x000d_ASA"/>
    <w:docVar w:name="ManualServicosValor" w:val="DSRA_x000d__x000d_Alfândegas_x000d_ASA"/>
    <w:docVar w:name="ManualTipo" w:val="Manual do Utilizador"/>
    <w:docVar w:name="ManualTipoValor" w:val="Manual do Utilizador"/>
    <w:docVar w:name="ManualVersao" w:val="1.0"/>
    <w:docVar w:name="ManualVersaoValor" w:val="1.0"/>
    <w:docVar w:name="ProjQREN" w:val=" "/>
    <w:docVar w:name="ProjQRENNumerico" w:val="0"/>
    <w:docVar w:name="ProjQRENValor" w:val="0"/>
    <w:docVar w:name="Seg" w:val="Uso Interno"/>
    <w:docVar w:name="SegValor" w:val="Uso Interno"/>
  </w:docVars>
  <w:rsids>
    <w:rsidRoot w:val="00837C63"/>
    <w:rsid w:val="000009CD"/>
    <w:rsid w:val="000029AC"/>
    <w:rsid w:val="00003DB2"/>
    <w:rsid w:val="00004E65"/>
    <w:rsid w:val="00005DDE"/>
    <w:rsid w:val="0000667E"/>
    <w:rsid w:val="0000671C"/>
    <w:rsid w:val="00006C8D"/>
    <w:rsid w:val="00006D8B"/>
    <w:rsid w:val="0001012C"/>
    <w:rsid w:val="00010160"/>
    <w:rsid w:val="00010A18"/>
    <w:rsid w:val="00010B8B"/>
    <w:rsid w:val="00010F51"/>
    <w:rsid w:val="000110B6"/>
    <w:rsid w:val="000114F1"/>
    <w:rsid w:val="00012110"/>
    <w:rsid w:val="00012DBF"/>
    <w:rsid w:val="000136AE"/>
    <w:rsid w:val="000137F1"/>
    <w:rsid w:val="0001508B"/>
    <w:rsid w:val="00015751"/>
    <w:rsid w:val="000159E4"/>
    <w:rsid w:val="00015D21"/>
    <w:rsid w:val="00016A39"/>
    <w:rsid w:val="00016F5C"/>
    <w:rsid w:val="00016F9C"/>
    <w:rsid w:val="0002003B"/>
    <w:rsid w:val="000206AD"/>
    <w:rsid w:val="000206B6"/>
    <w:rsid w:val="00020DC0"/>
    <w:rsid w:val="00021418"/>
    <w:rsid w:val="00021B64"/>
    <w:rsid w:val="00023BB1"/>
    <w:rsid w:val="00023CF1"/>
    <w:rsid w:val="00024F28"/>
    <w:rsid w:val="00025F44"/>
    <w:rsid w:val="000309A4"/>
    <w:rsid w:val="00032652"/>
    <w:rsid w:val="00033E9E"/>
    <w:rsid w:val="00034C20"/>
    <w:rsid w:val="00035C12"/>
    <w:rsid w:val="00035D61"/>
    <w:rsid w:val="00036CB6"/>
    <w:rsid w:val="00037097"/>
    <w:rsid w:val="00037255"/>
    <w:rsid w:val="00040251"/>
    <w:rsid w:val="00040487"/>
    <w:rsid w:val="0004139E"/>
    <w:rsid w:val="00042CEC"/>
    <w:rsid w:val="000435F7"/>
    <w:rsid w:val="00043B9F"/>
    <w:rsid w:val="00044309"/>
    <w:rsid w:val="0004486F"/>
    <w:rsid w:val="000452E2"/>
    <w:rsid w:val="000453BE"/>
    <w:rsid w:val="000465B2"/>
    <w:rsid w:val="000467FF"/>
    <w:rsid w:val="0004738E"/>
    <w:rsid w:val="00051621"/>
    <w:rsid w:val="000522C3"/>
    <w:rsid w:val="000527E9"/>
    <w:rsid w:val="00052FD2"/>
    <w:rsid w:val="00053BBE"/>
    <w:rsid w:val="00054012"/>
    <w:rsid w:val="00054426"/>
    <w:rsid w:val="00054B1E"/>
    <w:rsid w:val="00054F06"/>
    <w:rsid w:val="0005560F"/>
    <w:rsid w:val="00055E26"/>
    <w:rsid w:val="0005728B"/>
    <w:rsid w:val="000576A3"/>
    <w:rsid w:val="00060E95"/>
    <w:rsid w:val="00061D47"/>
    <w:rsid w:val="0006207C"/>
    <w:rsid w:val="000632DA"/>
    <w:rsid w:val="00065E97"/>
    <w:rsid w:val="000661F6"/>
    <w:rsid w:val="000665B4"/>
    <w:rsid w:val="00067E4D"/>
    <w:rsid w:val="00070D3E"/>
    <w:rsid w:val="00071A04"/>
    <w:rsid w:val="00072989"/>
    <w:rsid w:val="000744F8"/>
    <w:rsid w:val="000746A3"/>
    <w:rsid w:val="00075059"/>
    <w:rsid w:val="000753ED"/>
    <w:rsid w:val="000754E1"/>
    <w:rsid w:val="00076040"/>
    <w:rsid w:val="00076B34"/>
    <w:rsid w:val="00077110"/>
    <w:rsid w:val="00077896"/>
    <w:rsid w:val="00080105"/>
    <w:rsid w:val="000815FF"/>
    <w:rsid w:val="00081B86"/>
    <w:rsid w:val="000823F2"/>
    <w:rsid w:val="0008299B"/>
    <w:rsid w:val="0008329A"/>
    <w:rsid w:val="00083509"/>
    <w:rsid w:val="0008369E"/>
    <w:rsid w:val="00084B85"/>
    <w:rsid w:val="00087CAC"/>
    <w:rsid w:val="00087F5D"/>
    <w:rsid w:val="00090538"/>
    <w:rsid w:val="00090B39"/>
    <w:rsid w:val="00091538"/>
    <w:rsid w:val="00091629"/>
    <w:rsid w:val="00091FEB"/>
    <w:rsid w:val="000931E6"/>
    <w:rsid w:val="000937E2"/>
    <w:rsid w:val="00094106"/>
    <w:rsid w:val="00096BFF"/>
    <w:rsid w:val="000974EA"/>
    <w:rsid w:val="00097F0F"/>
    <w:rsid w:val="000A04B6"/>
    <w:rsid w:val="000A0533"/>
    <w:rsid w:val="000A0719"/>
    <w:rsid w:val="000A11F3"/>
    <w:rsid w:val="000A1A12"/>
    <w:rsid w:val="000A22F1"/>
    <w:rsid w:val="000A2A52"/>
    <w:rsid w:val="000A371D"/>
    <w:rsid w:val="000A4135"/>
    <w:rsid w:val="000A4E07"/>
    <w:rsid w:val="000A5298"/>
    <w:rsid w:val="000A52FA"/>
    <w:rsid w:val="000A65D9"/>
    <w:rsid w:val="000A699A"/>
    <w:rsid w:val="000B029A"/>
    <w:rsid w:val="000B044A"/>
    <w:rsid w:val="000B162C"/>
    <w:rsid w:val="000B170D"/>
    <w:rsid w:val="000B1C3A"/>
    <w:rsid w:val="000B20D8"/>
    <w:rsid w:val="000B40AB"/>
    <w:rsid w:val="000B46D2"/>
    <w:rsid w:val="000B6B9F"/>
    <w:rsid w:val="000B779E"/>
    <w:rsid w:val="000B7ACD"/>
    <w:rsid w:val="000C10D4"/>
    <w:rsid w:val="000C152B"/>
    <w:rsid w:val="000C2AB9"/>
    <w:rsid w:val="000C2B44"/>
    <w:rsid w:val="000C6563"/>
    <w:rsid w:val="000C66D9"/>
    <w:rsid w:val="000C6A70"/>
    <w:rsid w:val="000C717D"/>
    <w:rsid w:val="000C73EC"/>
    <w:rsid w:val="000C75DC"/>
    <w:rsid w:val="000C75E2"/>
    <w:rsid w:val="000C7843"/>
    <w:rsid w:val="000D02A4"/>
    <w:rsid w:val="000D1743"/>
    <w:rsid w:val="000D2531"/>
    <w:rsid w:val="000D327D"/>
    <w:rsid w:val="000D3786"/>
    <w:rsid w:val="000D3E5C"/>
    <w:rsid w:val="000D461C"/>
    <w:rsid w:val="000D4FF4"/>
    <w:rsid w:val="000D5250"/>
    <w:rsid w:val="000D5DE1"/>
    <w:rsid w:val="000D6523"/>
    <w:rsid w:val="000D6C09"/>
    <w:rsid w:val="000D709E"/>
    <w:rsid w:val="000D7DE4"/>
    <w:rsid w:val="000E012C"/>
    <w:rsid w:val="000E0135"/>
    <w:rsid w:val="000E0E33"/>
    <w:rsid w:val="000E19E4"/>
    <w:rsid w:val="000E2612"/>
    <w:rsid w:val="000E2A8C"/>
    <w:rsid w:val="000E4606"/>
    <w:rsid w:val="000E4831"/>
    <w:rsid w:val="000E5871"/>
    <w:rsid w:val="000E5DC8"/>
    <w:rsid w:val="000E658C"/>
    <w:rsid w:val="000E6A30"/>
    <w:rsid w:val="000E7518"/>
    <w:rsid w:val="000F135B"/>
    <w:rsid w:val="000F1F7F"/>
    <w:rsid w:val="000F3B36"/>
    <w:rsid w:val="000F41EE"/>
    <w:rsid w:val="000F48EA"/>
    <w:rsid w:val="000F5607"/>
    <w:rsid w:val="000F5BBA"/>
    <w:rsid w:val="000F76F0"/>
    <w:rsid w:val="001001E8"/>
    <w:rsid w:val="001004EE"/>
    <w:rsid w:val="001009C4"/>
    <w:rsid w:val="001020F3"/>
    <w:rsid w:val="0010287A"/>
    <w:rsid w:val="00105DB2"/>
    <w:rsid w:val="0010616B"/>
    <w:rsid w:val="0010740D"/>
    <w:rsid w:val="0010751E"/>
    <w:rsid w:val="00107580"/>
    <w:rsid w:val="00112548"/>
    <w:rsid w:val="00112567"/>
    <w:rsid w:val="00112962"/>
    <w:rsid w:val="00112B50"/>
    <w:rsid w:val="00113E54"/>
    <w:rsid w:val="00114BE2"/>
    <w:rsid w:val="00116B58"/>
    <w:rsid w:val="00120D28"/>
    <w:rsid w:val="00120FBA"/>
    <w:rsid w:val="00121B17"/>
    <w:rsid w:val="001227FA"/>
    <w:rsid w:val="001230BA"/>
    <w:rsid w:val="00123429"/>
    <w:rsid w:val="0012395A"/>
    <w:rsid w:val="00124332"/>
    <w:rsid w:val="00126686"/>
    <w:rsid w:val="001273BE"/>
    <w:rsid w:val="00127566"/>
    <w:rsid w:val="0013091A"/>
    <w:rsid w:val="00130A71"/>
    <w:rsid w:val="001315EB"/>
    <w:rsid w:val="00131C3B"/>
    <w:rsid w:val="0013271E"/>
    <w:rsid w:val="00132E0E"/>
    <w:rsid w:val="0013330C"/>
    <w:rsid w:val="00135C68"/>
    <w:rsid w:val="00137A97"/>
    <w:rsid w:val="00137ACF"/>
    <w:rsid w:val="001406DA"/>
    <w:rsid w:val="0014085B"/>
    <w:rsid w:val="001408B3"/>
    <w:rsid w:val="00140CE4"/>
    <w:rsid w:val="00140D16"/>
    <w:rsid w:val="00140F43"/>
    <w:rsid w:val="001427D1"/>
    <w:rsid w:val="00142CEB"/>
    <w:rsid w:val="0014309B"/>
    <w:rsid w:val="00143E50"/>
    <w:rsid w:val="00145477"/>
    <w:rsid w:val="00145FAA"/>
    <w:rsid w:val="00146F6C"/>
    <w:rsid w:val="00147881"/>
    <w:rsid w:val="00150423"/>
    <w:rsid w:val="00150A27"/>
    <w:rsid w:val="00151AD2"/>
    <w:rsid w:val="00151D2B"/>
    <w:rsid w:val="001566CD"/>
    <w:rsid w:val="00156BD2"/>
    <w:rsid w:val="00157357"/>
    <w:rsid w:val="001610DB"/>
    <w:rsid w:val="001626F4"/>
    <w:rsid w:val="001637E7"/>
    <w:rsid w:val="001649AB"/>
    <w:rsid w:val="001664E4"/>
    <w:rsid w:val="001665BC"/>
    <w:rsid w:val="0016756F"/>
    <w:rsid w:val="001679B1"/>
    <w:rsid w:val="00170D51"/>
    <w:rsid w:val="00171E0F"/>
    <w:rsid w:val="00172164"/>
    <w:rsid w:val="0017287C"/>
    <w:rsid w:val="0017378C"/>
    <w:rsid w:val="00173FFE"/>
    <w:rsid w:val="00174711"/>
    <w:rsid w:val="00174E4C"/>
    <w:rsid w:val="0017595F"/>
    <w:rsid w:val="00175E2D"/>
    <w:rsid w:val="001764EB"/>
    <w:rsid w:val="00176B0D"/>
    <w:rsid w:val="00180387"/>
    <w:rsid w:val="00180D52"/>
    <w:rsid w:val="00182008"/>
    <w:rsid w:val="0018202E"/>
    <w:rsid w:val="00183E5C"/>
    <w:rsid w:val="001842A8"/>
    <w:rsid w:val="00184393"/>
    <w:rsid w:val="001846B9"/>
    <w:rsid w:val="00184F02"/>
    <w:rsid w:val="0018613E"/>
    <w:rsid w:val="00187249"/>
    <w:rsid w:val="001878BB"/>
    <w:rsid w:val="00190A7B"/>
    <w:rsid w:val="00190EA7"/>
    <w:rsid w:val="001912F5"/>
    <w:rsid w:val="00193F3A"/>
    <w:rsid w:val="00194FA2"/>
    <w:rsid w:val="00195001"/>
    <w:rsid w:val="001950AE"/>
    <w:rsid w:val="001952AF"/>
    <w:rsid w:val="0019551F"/>
    <w:rsid w:val="001962F9"/>
    <w:rsid w:val="00196BDF"/>
    <w:rsid w:val="001A036B"/>
    <w:rsid w:val="001A0619"/>
    <w:rsid w:val="001A07D7"/>
    <w:rsid w:val="001A1037"/>
    <w:rsid w:val="001A1AD1"/>
    <w:rsid w:val="001A21E2"/>
    <w:rsid w:val="001A2427"/>
    <w:rsid w:val="001A3620"/>
    <w:rsid w:val="001A48E1"/>
    <w:rsid w:val="001A4901"/>
    <w:rsid w:val="001A49F7"/>
    <w:rsid w:val="001A4EE8"/>
    <w:rsid w:val="001A75ED"/>
    <w:rsid w:val="001A7C1B"/>
    <w:rsid w:val="001B0CB4"/>
    <w:rsid w:val="001B106A"/>
    <w:rsid w:val="001B20F0"/>
    <w:rsid w:val="001B2147"/>
    <w:rsid w:val="001B2792"/>
    <w:rsid w:val="001B2ADE"/>
    <w:rsid w:val="001B2B27"/>
    <w:rsid w:val="001B3E2A"/>
    <w:rsid w:val="001B42CF"/>
    <w:rsid w:val="001B56C2"/>
    <w:rsid w:val="001B5716"/>
    <w:rsid w:val="001C1127"/>
    <w:rsid w:val="001C1BF2"/>
    <w:rsid w:val="001C1DCF"/>
    <w:rsid w:val="001C41AC"/>
    <w:rsid w:val="001C43D3"/>
    <w:rsid w:val="001C45B2"/>
    <w:rsid w:val="001C4CAE"/>
    <w:rsid w:val="001C4F11"/>
    <w:rsid w:val="001C61FB"/>
    <w:rsid w:val="001C6EF9"/>
    <w:rsid w:val="001C74E8"/>
    <w:rsid w:val="001D00B6"/>
    <w:rsid w:val="001D0E0E"/>
    <w:rsid w:val="001D0FEC"/>
    <w:rsid w:val="001D1F96"/>
    <w:rsid w:val="001D39B3"/>
    <w:rsid w:val="001D3C46"/>
    <w:rsid w:val="001D3EFB"/>
    <w:rsid w:val="001D58DC"/>
    <w:rsid w:val="001D7988"/>
    <w:rsid w:val="001E0C80"/>
    <w:rsid w:val="001E0F67"/>
    <w:rsid w:val="001E1433"/>
    <w:rsid w:val="001E36AA"/>
    <w:rsid w:val="001E384B"/>
    <w:rsid w:val="001E390D"/>
    <w:rsid w:val="001E3A12"/>
    <w:rsid w:val="001E4152"/>
    <w:rsid w:val="001E42BE"/>
    <w:rsid w:val="001E4B67"/>
    <w:rsid w:val="001E6132"/>
    <w:rsid w:val="001E679E"/>
    <w:rsid w:val="001E6AB8"/>
    <w:rsid w:val="001E6CC0"/>
    <w:rsid w:val="001E7010"/>
    <w:rsid w:val="001F0832"/>
    <w:rsid w:val="001F0B3B"/>
    <w:rsid w:val="001F1486"/>
    <w:rsid w:val="001F2D00"/>
    <w:rsid w:val="001F38D2"/>
    <w:rsid w:val="001F47FD"/>
    <w:rsid w:val="001F490A"/>
    <w:rsid w:val="0020203D"/>
    <w:rsid w:val="00203F95"/>
    <w:rsid w:val="00204193"/>
    <w:rsid w:val="0020452F"/>
    <w:rsid w:val="00211A6A"/>
    <w:rsid w:val="00211E20"/>
    <w:rsid w:val="00215605"/>
    <w:rsid w:val="00216384"/>
    <w:rsid w:val="00217161"/>
    <w:rsid w:val="002175AC"/>
    <w:rsid w:val="002175B9"/>
    <w:rsid w:val="002177B7"/>
    <w:rsid w:val="002179DE"/>
    <w:rsid w:val="002216F4"/>
    <w:rsid w:val="0022347B"/>
    <w:rsid w:val="0022347D"/>
    <w:rsid w:val="00223862"/>
    <w:rsid w:val="002239A2"/>
    <w:rsid w:val="00223D16"/>
    <w:rsid w:val="0022413F"/>
    <w:rsid w:val="00224476"/>
    <w:rsid w:val="002244FD"/>
    <w:rsid w:val="00227605"/>
    <w:rsid w:val="00227991"/>
    <w:rsid w:val="00227C95"/>
    <w:rsid w:val="002309C4"/>
    <w:rsid w:val="00231570"/>
    <w:rsid w:val="00231E86"/>
    <w:rsid w:val="00232F6B"/>
    <w:rsid w:val="0023338D"/>
    <w:rsid w:val="00233D7D"/>
    <w:rsid w:val="00235223"/>
    <w:rsid w:val="0023607C"/>
    <w:rsid w:val="0023613E"/>
    <w:rsid w:val="002363A3"/>
    <w:rsid w:val="0023646C"/>
    <w:rsid w:val="00236491"/>
    <w:rsid w:val="00236A30"/>
    <w:rsid w:val="00236F0D"/>
    <w:rsid w:val="002373EC"/>
    <w:rsid w:val="002377C2"/>
    <w:rsid w:val="002401DA"/>
    <w:rsid w:val="00240A45"/>
    <w:rsid w:val="00240C11"/>
    <w:rsid w:val="0024141C"/>
    <w:rsid w:val="002436D7"/>
    <w:rsid w:val="00243952"/>
    <w:rsid w:val="00244485"/>
    <w:rsid w:val="002444F7"/>
    <w:rsid w:val="002467C8"/>
    <w:rsid w:val="00246B4B"/>
    <w:rsid w:val="002471BA"/>
    <w:rsid w:val="00247E7E"/>
    <w:rsid w:val="0025020F"/>
    <w:rsid w:val="0025072E"/>
    <w:rsid w:val="00250910"/>
    <w:rsid w:val="00250C02"/>
    <w:rsid w:val="002511BD"/>
    <w:rsid w:val="002513C3"/>
    <w:rsid w:val="00251954"/>
    <w:rsid w:val="00251C1A"/>
    <w:rsid w:val="00253164"/>
    <w:rsid w:val="00253BD1"/>
    <w:rsid w:val="00254366"/>
    <w:rsid w:val="00254888"/>
    <w:rsid w:val="002548C2"/>
    <w:rsid w:val="00254986"/>
    <w:rsid w:val="00256E89"/>
    <w:rsid w:val="0025701E"/>
    <w:rsid w:val="002572E6"/>
    <w:rsid w:val="002573A4"/>
    <w:rsid w:val="00263B9F"/>
    <w:rsid w:val="00266338"/>
    <w:rsid w:val="00267AB8"/>
    <w:rsid w:val="00270028"/>
    <w:rsid w:val="00270242"/>
    <w:rsid w:val="0027063B"/>
    <w:rsid w:val="002722DE"/>
    <w:rsid w:val="002737B6"/>
    <w:rsid w:val="00273AE0"/>
    <w:rsid w:val="00273E3A"/>
    <w:rsid w:val="002742DE"/>
    <w:rsid w:val="00274510"/>
    <w:rsid w:val="00275EDA"/>
    <w:rsid w:val="00276053"/>
    <w:rsid w:val="0027722D"/>
    <w:rsid w:val="00277468"/>
    <w:rsid w:val="00277523"/>
    <w:rsid w:val="00277583"/>
    <w:rsid w:val="002776C2"/>
    <w:rsid w:val="002777B1"/>
    <w:rsid w:val="00282622"/>
    <w:rsid w:val="0028282D"/>
    <w:rsid w:val="00282CAF"/>
    <w:rsid w:val="00282F2E"/>
    <w:rsid w:val="00283369"/>
    <w:rsid w:val="0028398C"/>
    <w:rsid w:val="00283E09"/>
    <w:rsid w:val="00284B1F"/>
    <w:rsid w:val="00284EA4"/>
    <w:rsid w:val="00285469"/>
    <w:rsid w:val="002856ED"/>
    <w:rsid w:val="002857DC"/>
    <w:rsid w:val="002865CF"/>
    <w:rsid w:val="00287DDB"/>
    <w:rsid w:val="002904FA"/>
    <w:rsid w:val="00291225"/>
    <w:rsid w:val="0029378F"/>
    <w:rsid w:val="00294AFF"/>
    <w:rsid w:val="0029509D"/>
    <w:rsid w:val="002978F3"/>
    <w:rsid w:val="00297C2E"/>
    <w:rsid w:val="00297DAF"/>
    <w:rsid w:val="002A081E"/>
    <w:rsid w:val="002A17E7"/>
    <w:rsid w:val="002A3B30"/>
    <w:rsid w:val="002A4435"/>
    <w:rsid w:val="002A5CA8"/>
    <w:rsid w:val="002A72AC"/>
    <w:rsid w:val="002A788C"/>
    <w:rsid w:val="002A7C1F"/>
    <w:rsid w:val="002B38E7"/>
    <w:rsid w:val="002B3E1B"/>
    <w:rsid w:val="002B4257"/>
    <w:rsid w:val="002B4290"/>
    <w:rsid w:val="002B43AC"/>
    <w:rsid w:val="002B4761"/>
    <w:rsid w:val="002B50D3"/>
    <w:rsid w:val="002B5D93"/>
    <w:rsid w:val="002B5DE4"/>
    <w:rsid w:val="002B5EBA"/>
    <w:rsid w:val="002B5F64"/>
    <w:rsid w:val="002B62AD"/>
    <w:rsid w:val="002B7218"/>
    <w:rsid w:val="002B772E"/>
    <w:rsid w:val="002B7D72"/>
    <w:rsid w:val="002C1189"/>
    <w:rsid w:val="002C12FE"/>
    <w:rsid w:val="002C1573"/>
    <w:rsid w:val="002C200D"/>
    <w:rsid w:val="002C3473"/>
    <w:rsid w:val="002C3953"/>
    <w:rsid w:val="002C3DAF"/>
    <w:rsid w:val="002C402B"/>
    <w:rsid w:val="002C5DF4"/>
    <w:rsid w:val="002C6E8D"/>
    <w:rsid w:val="002D0FD0"/>
    <w:rsid w:val="002D20AA"/>
    <w:rsid w:val="002D20ED"/>
    <w:rsid w:val="002D2F39"/>
    <w:rsid w:val="002D39DD"/>
    <w:rsid w:val="002D3B2D"/>
    <w:rsid w:val="002D527E"/>
    <w:rsid w:val="002D55FD"/>
    <w:rsid w:val="002D594D"/>
    <w:rsid w:val="002D62F2"/>
    <w:rsid w:val="002D654C"/>
    <w:rsid w:val="002D6D56"/>
    <w:rsid w:val="002D72A6"/>
    <w:rsid w:val="002D7DC5"/>
    <w:rsid w:val="002E039F"/>
    <w:rsid w:val="002E06C4"/>
    <w:rsid w:val="002E1292"/>
    <w:rsid w:val="002E189D"/>
    <w:rsid w:val="002E1939"/>
    <w:rsid w:val="002E2904"/>
    <w:rsid w:val="002E2B88"/>
    <w:rsid w:val="002E3BDF"/>
    <w:rsid w:val="002E4BE9"/>
    <w:rsid w:val="002E5D03"/>
    <w:rsid w:val="002E5E97"/>
    <w:rsid w:val="002E651B"/>
    <w:rsid w:val="002E6651"/>
    <w:rsid w:val="002F0BA0"/>
    <w:rsid w:val="002F11DA"/>
    <w:rsid w:val="002F164C"/>
    <w:rsid w:val="002F229B"/>
    <w:rsid w:val="002F2F94"/>
    <w:rsid w:val="002F3BF6"/>
    <w:rsid w:val="002F456C"/>
    <w:rsid w:val="002F4AC1"/>
    <w:rsid w:val="002F4D2B"/>
    <w:rsid w:val="002F4F87"/>
    <w:rsid w:val="002F6237"/>
    <w:rsid w:val="002F6453"/>
    <w:rsid w:val="002F6B86"/>
    <w:rsid w:val="003000CC"/>
    <w:rsid w:val="003001D6"/>
    <w:rsid w:val="00300439"/>
    <w:rsid w:val="00303A81"/>
    <w:rsid w:val="00303BE0"/>
    <w:rsid w:val="00304523"/>
    <w:rsid w:val="003047F6"/>
    <w:rsid w:val="003050EA"/>
    <w:rsid w:val="00305EA5"/>
    <w:rsid w:val="00306878"/>
    <w:rsid w:val="003069A1"/>
    <w:rsid w:val="00307B41"/>
    <w:rsid w:val="00307C01"/>
    <w:rsid w:val="00310316"/>
    <w:rsid w:val="0031060C"/>
    <w:rsid w:val="003117C9"/>
    <w:rsid w:val="003127D1"/>
    <w:rsid w:val="00313B6A"/>
    <w:rsid w:val="00313FC4"/>
    <w:rsid w:val="003149E8"/>
    <w:rsid w:val="00314D30"/>
    <w:rsid w:val="00314E51"/>
    <w:rsid w:val="00314F16"/>
    <w:rsid w:val="003159C1"/>
    <w:rsid w:val="00315D8D"/>
    <w:rsid w:val="0031674D"/>
    <w:rsid w:val="0031697F"/>
    <w:rsid w:val="00316A29"/>
    <w:rsid w:val="00317C0E"/>
    <w:rsid w:val="00317FBE"/>
    <w:rsid w:val="00320DA9"/>
    <w:rsid w:val="003213B2"/>
    <w:rsid w:val="00321BB6"/>
    <w:rsid w:val="00322A37"/>
    <w:rsid w:val="003231A4"/>
    <w:rsid w:val="003231AA"/>
    <w:rsid w:val="00326085"/>
    <w:rsid w:val="0032672E"/>
    <w:rsid w:val="00326B45"/>
    <w:rsid w:val="00330343"/>
    <w:rsid w:val="00330EC2"/>
    <w:rsid w:val="00331C6A"/>
    <w:rsid w:val="00331C9F"/>
    <w:rsid w:val="00331FF1"/>
    <w:rsid w:val="003325A4"/>
    <w:rsid w:val="00332DC0"/>
    <w:rsid w:val="003332A1"/>
    <w:rsid w:val="00334204"/>
    <w:rsid w:val="00334D7B"/>
    <w:rsid w:val="003352E5"/>
    <w:rsid w:val="003354C5"/>
    <w:rsid w:val="00337E89"/>
    <w:rsid w:val="00340279"/>
    <w:rsid w:val="003407F2"/>
    <w:rsid w:val="00340A1F"/>
    <w:rsid w:val="003413D1"/>
    <w:rsid w:val="00343967"/>
    <w:rsid w:val="003440FD"/>
    <w:rsid w:val="00345390"/>
    <w:rsid w:val="00345563"/>
    <w:rsid w:val="00345793"/>
    <w:rsid w:val="00345DA7"/>
    <w:rsid w:val="00347114"/>
    <w:rsid w:val="003477A7"/>
    <w:rsid w:val="00347F44"/>
    <w:rsid w:val="0035165E"/>
    <w:rsid w:val="00352207"/>
    <w:rsid w:val="0035238F"/>
    <w:rsid w:val="00352FBA"/>
    <w:rsid w:val="00354493"/>
    <w:rsid w:val="003560CB"/>
    <w:rsid w:val="003579D3"/>
    <w:rsid w:val="00357C0D"/>
    <w:rsid w:val="00361F3F"/>
    <w:rsid w:val="00362005"/>
    <w:rsid w:val="0036262D"/>
    <w:rsid w:val="00363CE5"/>
    <w:rsid w:val="00363D62"/>
    <w:rsid w:val="00364BF3"/>
    <w:rsid w:val="0036517B"/>
    <w:rsid w:val="003669DD"/>
    <w:rsid w:val="00366CFF"/>
    <w:rsid w:val="00366DB5"/>
    <w:rsid w:val="00366DCC"/>
    <w:rsid w:val="003708B7"/>
    <w:rsid w:val="00371A66"/>
    <w:rsid w:val="00371D1A"/>
    <w:rsid w:val="00373197"/>
    <w:rsid w:val="00373823"/>
    <w:rsid w:val="003759E4"/>
    <w:rsid w:val="00376436"/>
    <w:rsid w:val="00377473"/>
    <w:rsid w:val="0037776A"/>
    <w:rsid w:val="00377A6B"/>
    <w:rsid w:val="003807DC"/>
    <w:rsid w:val="00380F20"/>
    <w:rsid w:val="00380F2F"/>
    <w:rsid w:val="0038113F"/>
    <w:rsid w:val="003814FF"/>
    <w:rsid w:val="00382227"/>
    <w:rsid w:val="00382924"/>
    <w:rsid w:val="003852C6"/>
    <w:rsid w:val="00386DC9"/>
    <w:rsid w:val="00387630"/>
    <w:rsid w:val="00390059"/>
    <w:rsid w:val="0039076F"/>
    <w:rsid w:val="0039115B"/>
    <w:rsid w:val="00391EF9"/>
    <w:rsid w:val="0039225C"/>
    <w:rsid w:val="00392641"/>
    <w:rsid w:val="00392DCA"/>
    <w:rsid w:val="00392FE7"/>
    <w:rsid w:val="00393A72"/>
    <w:rsid w:val="00393C2D"/>
    <w:rsid w:val="00395AE0"/>
    <w:rsid w:val="00395F2E"/>
    <w:rsid w:val="00396926"/>
    <w:rsid w:val="00396A8A"/>
    <w:rsid w:val="0039716D"/>
    <w:rsid w:val="003971FC"/>
    <w:rsid w:val="003A0634"/>
    <w:rsid w:val="003A0CF9"/>
    <w:rsid w:val="003A1FB6"/>
    <w:rsid w:val="003A3F1E"/>
    <w:rsid w:val="003A46D4"/>
    <w:rsid w:val="003A7845"/>
    <w:rsid w:val="003B0938"/>
    <w:rsid w:val="003B12E7"/>
    <w:rsid w:val="003B33F8"/>
    <w:rsid w:val="003B34FE"/>
    <w:rsid w:val="003B4A65"/>
    <w:rsid w:val="003B5205"/>
    <w:rsid w:val="003B6F41"/>
    <w:rsid w:val="003B6F8C"/>
    <w:rsid w:val="003B76DC"/>
    <w:rsid w:val="003B7AA6"/>
    <w:rsid w:val="003B7DBE"/>
    <w:rsid w:val="003C0393"/>
    <w:rsid w:val="003C0E1E"/>
    <w:rsid w:val="003C1840"/>
    <w:rsid w:val="003C2B79"/>
    <w:rsid w:val="003C2BC2"/>
    <w:rsid w:val="003C3BEF"/>
    <w:rsid w:val="003C53DD"/>
    <w:rsid w:val="003C5FA3"/>
    <w:rsid w:val="003C6046"/>
    <w:rsid w:val="003C72C7"/>
    <w:rsid w:val="003D18A4"/>
    <w:rsid w:val="003D1C12"/>
    <w:rsid w:val="003D40DA"/>
    <w:rsid w:val="003D4A1C"/>
    <w:rsid w:val="003D4C22"/>
    <w:rsid w:val="003D4C35"/>
    <w:rsid w:val="003D4E56"/>
    <w:rsid w:val="003D6F3D"/>
    <w:rsid w:val="003D7E41"/>
    <w:rsid w:val="003E1118"/>
    <w:rsid w:val="003E13DA"/>
    <w:rsid w:val="003E3023"/>
    <w:rsid w:val="003E337A"/>
    <w:rsid w:val="003E393D"/>
    <w:rsid w:val="003E44E6"/>
    <w:rsid w:val="003E4A47"/>
    <w:rsid w:val="003E5110"/>
    <w:rsid w:val="003E6F75"/>
    <w:rsid w:val="003E7111"/>
    <w:rsid w:val="003F0C4C"/>
    <w:rsid w:val="003F20CA"/>
    <w:rsid w:val="003F2961"/>
    <w:rsid w:val="003F2BFF"/>
    <w:rsid w:val="003F32B7"/>
    <w:rsid w:val="003F415D"/>
    <w:rsid w:val="003F5354"/>
    <w:rsid w:val="003F548C"/>
    <w:rsid w:val="003F5712"/>
    <w:rsid w:val="003F608A"/>
    <w:rsid w:val="003F61A3"/>
    <w:rsid w:val="003F634C"/>
    <w:rsid w:val="003F6AFF"/>
    <w:rsid w:val="003F6CF8"/>
    <w:rsid w:val="003F76B7"/>
    <w:rsid w:val="004001D8"/>
    <w:rsid w:val="004005A8"/>
    <w:rsid w:val="00400925"/>
    <w:rsid w:val="00400AAC"/>
    <w:rsid w:val="00401934"/>
    <w:rsid w:val="004021AA"/>
    <w:rsid w:val="00403427"/>
    <w:rsid w:val="0040473F"/>
    <w:rsid w:val="00404BF7"/>
    <w:rsid w:val="004055D5"/>
    <w:rsid w:val="004072DC"/>
    <w:rsid w:val="00407435"/>
    <w:rsid w:val="004102A2"/>
    <w:rsid w:val="00410FF9"/>
    <w:rsid w:val="00411C68"/>
    <w:rsid w:val="00412820"/>
    <w:rsid w:val="004129C5"/>
    <w:rsid w:val="00412B20"/>
    <w:rsid w:val="00413593"/>
    <w:rsid w:val="004147D5"/>
    <w:rsid w:val="004161F2"/>
    <w:rsid w:val="00417BC1"/>
    <w:rsid w:val="0042036B"/>
    <w:rsid w:val="00421093"/>
    <w:rsid w:val="00421A47"/>
    <w:rsid w:val="00422565"/>
    <w:rsid w:val="00422660"/>
    <w:rsid w:val="004249A2"/>
    <w:rsid w:val="00425048"/>
    <w:rsid w:val="00425754"/>
    <w:rsid w:val="00426C26"/>
    <w:rsid w:val="00426E35"/>
    <w:rsid w:val="00430A2B"/>
    <w:rsid w:val="00431D43"/>
    <w:rsid w:val="00432E8D"/>
    <w:rsid w:val="00432EF6"/>
    <w:rsid w:val="004337A4"/>
    <w:rsid w:val="00433BBA"/>
    <w:rsid w:val="004346D5"/>
    <w:rsid w:val="00434D69"/>
    <w:rsid w:val="00435517"/>
    <w:rsid w:val="00435BFA"/>
    <w:rsid w:val="00436BC6"/>
    <w:rsid w:val="00436DC4"/>
    <w:rsid w:val="00437577"/>
    <w:rsid w:val="00440095"/>
    <w:rsid w:val="00440965"/>
    <w:rsid w:val="00440AA5"/>
    <w:rsid w:val="0044214A"/>
    <w:rsid w:val="00442522"/>
    <w:rsid w:val="0044358C"/>
    <w:rsid w:val="0044409F"/>
    <w:rsid w:val="004441B0"/>
    <w:rsid w:val="004441F2"/>
    <w:rsid w:val="004449D0"/>
    <w:rsid w:val="00444D4C"/>
    <w:rsid w:val="00444FBB"/>
    <w:rsid w:val="00444FC8"/>
    <w:rsid w:val="00450297"/>
    <w:rsid w:val="004525DD"/>
    <w:rsid w:val="00453762"/>
    <w:rsid w:val="0045491E"/>
    <w:rsid w:val="00454C4A"/>
    <w:rsid w:val="004558F7"/>
    <w:rsid w:val="00456B7B"/>
    <w:rsid w:val="004573A5"/>
    <w:rsid w:val="00457C23"/>
    <w:rsid w:val="00457FB7"/>
    <w:rsid w:val="00460AA3"/>
    <w:rsid w:val="00460B44"/>
    <w:rsid w:val="00460DDE"/>
    <w:rsid w:val="00461360"/>
    <w:rsid w:val="00461915"/>
    <w:rsid w:val="00462099"/>
    <w:rsid w:val="004639D5"/>
    <w:rsid w:val="0046427F"/>
    <w:rsid w:val="004674FB"/>
    <w:rsid w:val="0046DD76"/>
    <w:rsid w:val="004702A5"/>
    <w:rsid w:val="00470B36"/>
    <w:rsid w:val="0047145F"/>
    <w:rsid w:val="004718ED"/>
    <w:rsid w:val="0047256B"/>
    <w:rsid w:val="00472945"/>
    <w:rsid w:val="00473CA7"/>
    <w:rsid w:val="00473CF5"/>
    <w:rsid w:val="0047413F"/>
    <w:rsid w:val="0047579A"/>
    <w:rsid w:val="00476E35"/>
    <w:rsid w:val="00476FB2"/>
    <w:rsid w:val="00477B28"/>
    <w:rsid w:val="00477E26"/>
    <w:rsid w:val="00477FA1"/>
    <w:rsid w:val="004804C3"/>
    <w:rsid w:val="00481A83"/>
    <w:rsid w:val="00482FAB"/>
    <w:rsid w:val="00483282"/>
    <w:rsid w:val="004847BB"/>
    <w:rsid w:val="0048507B"/>
    <w:rsid w:val="004853E1"/>
    <w:rsid w:val="00485BE1"/>
    <w:rsid w:val="00485FEB"/>
    <w:rsid w:val="00486467"/>
    <w:rsid w:val="00486C4E"/>
    <w:rsid w:val="004870AB"/>
    <w:rsid w:val="00490B8A"/>
    <w:rsid w:val="00490C75"/>
    <w:rsid w:val="004910DF"/>
    <w:rsid w:val="00492B9B"/>
    <w:rsid w:val="00492E3C"/>
    <w:rsid w:val="00493BAB"/>
    <w:rsid w:val="0049443B"/>
    <w:rsid w:val="0049448E"/>
    <w:rsid w:val="00494ABA"/>
    <w:rsid w:val="00494B0B"/>
    <w:rsid w:val="00495C8B"/>
    <w:rsid w:val="0049648A"/>
    <w:rsid w:val="00496CD7"/>
    <w:rsid w:val="004A048F"/>
    <w:rsid w:val="004A06AD"/>
    <w:rsid w:val="004A1A56"/>
    <w:rsid w:val="004A230F"/>
    <w:rsid w:val="004A24F5"/>
    <w:rsid w:val="004A253B"/>
    <w:rsid w:val="004A3EBA"/>
    <w:rsid w:val="004A3F90"/>
    <w:rsid w:val="004A404C"/>
    <w:rsid w:val="004A5095"/>
    <w:rsid w:val="004A6366"/>
    <w:rsid w:val="004A7078"/>
    <w:rsid w:val="004A783F"/>
    <w:rsid w:val="004A7924"/>
    <w:rsid w:val="004B1660"/>
    <w:rsid w:val="004B1CAC"/>
    <w:rsid w:val="004B24D7"/>
    <w:rsid w:val="004B2781"/>
    <w:rsid w:val="004B2EBC"/>
    <w:rsid w:val="004B2EFF"/>
    <w:rsid w:val="004B2F74"/>
    <w:rsid w:val="004B38F8"/>
    <w:rsid w:val="004B41BB"/>
    <w:rsid w:val="004B49BD"/>
    <w:rsid w:val="004B4D7E"/>
    <w:rsid w:val="004B503E"/>
    <w:rsid w:val="004B591E"/>
    <w:rsid w:val="004B6D3D"/>
    <w:rsid w:val="004B6F37"/>
    <w:rsid w:val="004B7730"/>
    <w:rsid w:val="004C016D"/>
    <w:rsid w:val="004C057C"/>
    <w:rsid w:val="004C0780"/>
    <w:rsid w:val="004C2799"/>
    <w:rsid w:val="004C2874"/>
    <w:rsid w:val="004C30C1"/>
    <w:rsid w:val="004C38AA"/>
    <w:rsid w:val="004C3B2E"/>
    <w:rsid w:val="004C4108"/>
    <w:rsid w:val="004C458D"/>
    <w:rsid w:val="004C505C"/>
    <w:rsid w:val="004C5275"/>
    <w:rsid w:val="004C551C"/>
    <w:rsid w:val="004C6700"/>
    <w:rsid w:val="004C692D"/>
    <w:rsid w:val="004C75F5"/>
    <w:rsid w:val="004C7719"/>
    <w:rsid w:val="004D0660"/>
    <w:rsid w:val="004D0979"/>
    <w:rsid w:val="004D1413"/>
    <w:rsid w:val="004D1A6C"/>
    <w:rsid w:val="004D1E3E"/>
    <w:rsid w:val="004D24B9"/>
    <w:rsid w:val="004D4585"/>
    <w:rsid w:val="004D663B"/>
    <w:rsid w:val="004D6E23"/>
    <w:rsid w:val="004E18DB"/>
    <w:rsid w:val="004E2F87"/>
    <w:rsid w:val="004E335D"/>
    <w:rsid w:val="004E428F"/>
    <w:rsid w:val="004E56EC"/>
    <w:rsid w:val="004E587D"/>
    <w:rsid w:val="004E5A0F"/>
    <w:rsid w:val="004E714D"/>
    <w:rsid w:val="004E7B9E"/>
    <w:rsid w:val="004F07D0"/>
    <w:rsid w:val="004F27A4"/>
    <w:rsid w:val="004F27A7"/>
    <w:rsid w:val="004F338B"/>
    <w:rsid w:val="004F3C0F"/>
    <w:rsid w:val="004F4735"/>
    <w:rsid w:val="004F4F15"/>
    <w:rsid w:val="004F5BA6"/>
    <w:rsid w:val="004F5D81"/>
    <w:rsid w:val="004F600A"/>
    <w:rsid w:val="004F6A70"/>
    <w:rsid w:val="004F7DEE"/>
    <w:rsid w:val="00500452"/>
    <w:rsid w:val="00501147"/>
    <w:rsid w:val="00501303"/>
    <w:rsid w:val="00501B43"/>
    <w:rsid w:val="00504E64"/>
    <w:rsid w:val="00505A21"/>
    <w:rsid w:val="0050628A"/>
    <w:rsid w:val="00506B49"/>
    <w:rsid w:val="00506EFE"/>
    <w:rsid w:val="00506FF2"/>
    <w:rsid w:val="005104AC"/>
    <w:rsid w:val="00510EFE"/>
    <w:rsid w:val="00511498"/>
    <w:rsid w:val="005114AE"/>
    <w:rsid w:val="0051210A"/>
    <w:rsid w:val="00512932"/>
    <w:rsid w:val="0051295F"/>
    <w:rsid w:val="0051343C"/>
    <w:rsid w:val="00513EB4"/>
    <w:rsid w:val="00514FC2"/>
    <w:rsid w:val="005162FB"/>
    <w:rsid w:val="00516C5F"/>
    <w:rsid w:val="00520D9C"/>
    <w:rsid w:val="00522A78"/>
    <w:rsid w:val="005235B4"/>
    <w:rsid w:val="0052426B"/>
    <w:rsid w:val="00524B0D"/>
    <w:rsid w:val="00525699"/>
    <w:rsid w:val="00525D28"/>
    <w:rsid w:val="0052621E"/>
    <w:rsid w:val="00526740"/>
    <w:rsid w:val="005300DE"/>
    <w:rsid w:val="005303DC"/>
    <w:rsid w:val="00530D0E"/>
    <w:rsid w:val="00531864"/>
    <w:rsid w:val="005319A1"/>
    <w:rsid w:val="00532694"/>
    <w:rsid w:val="005326A9"/>
    <w:rsid w:val="00532F3F"/>
    <w:rsid w:val="00532FC1"/>
    <w:rsid w:val="0053304F"/>
    <w:rsid w:val="005334B2"/>
    <w:rsid w:val="0053380A"/>
    <w:rsid w:val="005350C0"/>
    <w:rsid w:val="005361F2"/>
    <w:rsid w:val="00536308"/>
    <w:rsid w:val="00537308"/>
    <w:rsid w:val="005418EE"/>
    <w:rsid w:val="00541F11"/>
    <w:rsid w:val="005429D7"/>
    <w:rsid w:val="005429E6"/>
    <w:rsid w:val="00543195"/>
    <w:rsid w:val="00543E91"/>
    <w:rsid w:val="00543EC8"/>
    <w:rsid w:val="00544810"/>
    <w:rsid w:val="00544F96"/>
    <w:rsid w:val="0054552A"/>
    <w:rsid w:val="00546F9F"/>
    <w:rsid w:val="00550456"/>
    <w:rsid w:val="00550584"/>
    <w:rsid w:val="00550764"/>
    <w:rsid w:val="00551086"/>
    <w:rsid w:val="00551091"/>
    <w:rsid w:val="00551E2E"/>
    <w:rsid w:val="005528D3"/>
    <w:rsid w:val="00554E69"/>
    <w:rsid w:val="0055539A"/>
    <w:rsid w:val="00555F3E"/>
    <w:rsid w:val="00556E3C"/>
    <w:rsid w:val="00557364"/>
    <w:rsid w:val="00557593"/>
    <w:rsid w:val="0056036D"/>
    <w:rsid w:val="00560F34"/>
    <w:rsid w:val="00562D80"/>
    <w:rsid w:val="0056318B"/>
    <w:rsid w:val="0056414D"/>
    <w:rsid w:val="005659B3"/>
    <w:rsid w:val="00565BED"/>
    <w:rsid w:val="00565CE2"/>
    <w:rsid w:val="0057079D"/>
    <w:rsid w:val="00571329"/>
    <w:rsid w:val="00571596"/>
    <w:rsid w:val="0057170D"/>
    <w:rsid w:val="00571A80"/>
    <w:rsid w:val="00571C90"/>
    <w:rsid w:val="00571E17"/>
    <w:rsid w:val="00572905"/>
    <w:rsid w:val="005729DB"/>
    <w:rsid w:val="00574160"/>
    <w:rsid w:val="00574A9C"/>
    <w:rsid w:val="00574B8C"/>
    <w:rsid w:val="00575769"/>
    <w:rsid w:val="00575DAA"/>
    <w:rsid w:val="00575F80"/>
    <w:rsid w:val="0057753B"/>
    <w:rsid w:val="00580212"/>
    <w:rsid w:val="00580F29"/>
    <w:rsid w:val="005813DD"/>
    <w:rsid w:val="00581982"/>
    <w:rsid w:val="00581AB2"/>
    <w:rsid w:val="00581C72"/>
    <w:rsid w:val="005821DE"/>
    <w:rsid w:val="00583836"/>
    <w:rsid w:val="00583F7A"/>
    <w:rsid w:val="005860D5"/>
    <w:rsid w:val="00586CEA"/>
    <w:rsid w:val="00587820"/>
    <w:rsid w:val="00590331"/>
    <w:rsid w:val="00590A62"/>
    <w:rsid w:val="00591FE5"/>
    <w:rsid w:val="00592091"/>
    <w:rsid w:val="00593243"/>
    <w:rsid w:val="00594734"/>
    <w:rsid w:val="005948D9"/>
    <w:rsid w:val="00595684"/>
    <w:rsid w:val="00595BD3"/>
    <w:rsid w:val="00595EC1"/>
    <w:rsid w:val="00596159"/>
    <w:rsid w:val="005A01F4"/>
    <w:rsid w:val="005A0448"/>
    <w:rsid w:val="005A0515"/>
    <w:rsid w:val="005A06F7"/>
    <w:rsid w:val="005A1B03"/>
    <w:rsid w:val="005A2F6C"/>
    <w:rsid w:val="005A30F0"/>
    <w:rsid w:val="005A3394"/>
    <w:rsid w:val="005A4295"/>
    <w:rsid w:val="005A6285"/>
    <w:rsid w:val="005A6821"/>
    <w:rsid w:val="005A68E2"/>
    <w:rsid w:val="005B1088"/>
    <w:rsid w:val="005B257F"/>
    <w:rsid w:val="005B274E"/>
    <w:rsid w:val="005B2789"/>
    <w:rsid w:val="005B2B21"/>
    <w:rsid w:val="005B3ABA"/>
    <w:rsid w:val="005B4CA8"/>
    <w:rsid w:val="005B52D6"/>
    <w:rsid w:val="005B707C"/>
    <w:rsid w:val="005B771B"/>
    <w:rsid w:val="005C02BC"/>
    <w:rsid w:val="005C0F63"/>
    <w:rsid w:val="005C2404"/>
    <w:rsid w:val="005C306C"/>
    <w:rsid w:val="005C3801"/>
    <w:rsid w:val="005C3B7F"/>
    <w:rsid w:val="005C7846"/>
    <w:rsid w:val="005C7E06"/>
    <w:rsid w:val="005D08EC"/>
    <w:rsid w:val="005D129E"/>
    <w:rsid w:val="005D13FD"/>
    <w:rsid w:val="005D1682"/>
    <w:rsid w:val="005D1EFB"/>
    <w:rsid w:val="005D3B84"/>
    <w:rsid w:val="005D3DF3"/>
    <w:rsid w:val="005D499D"/>
    <w:rsid w:val="005D514A"/>
    <w:rsid w:val="005D5164"/>
    <w:rsid w:val="005D637C"/>
    <w:rsid w:val="005D737E"/>
    <w:rsid w:val="005D7845"/>
    <w:rsid w:val="005E00D7"/>
    <w:rsid w:val="005E0F14"/>
    <w:rsid w:val="005E16F7"/>
    <w:rsid w:val="005E1EEC"/>
    <w:rsid w:val="005E21AF"/>
    <w:rsid w:val="005E2C9F"/>
    <w:rsid w:val="005E3B2F"/>
    <w:rsid w:val="005E44DC"/>
    <w:rsid w:val="005E5DE9"/>
    <w:rsid w:val="005E654B"/>
    <w:rsid w:val="005E6BEA"/>
    <w:rsid w:val="005E706C"/>
    <w:rsid w:val="005E7A2B"/>
    <w:rsid w:val="005F04E8"/>
    <w:rsid w:val="005F1842"/>
    <w:rsid w:val="005F20F7"/>
    <w:rsid w:val="005F2D1B"/>
    <w:rsid w:val="005F3B3C"/>
    <w:rsid w:val="005F4072"/>
    <w:rsid w:val="005F5559"/>
    <w:rsid w:val="005F6305"/>
    <w:rsid w:val="005F63BD"/>
    <w:rsid w:val="006000CC"/>
    <w:rsid w:val="00600DD5"/>
    <w:rsid w:val="006015FD"/>
    <w:rsid w:val="00601ED5"/>
    <w:rsid w:val="0060372C"/>
    <w:rsid w:val="0060534F"/>
    <w:rsid w:val="00605354"/>
    <w:rsid w:val="00605F1F"/>
    <w:rsid w:val="006061D6"/>
    <w:rsid w:val="00606BF1"/>
    <w:rsid w:val="006075F0"/>
    <w:rsid w:val="0061019D"/>
    <w:rsid w:val="0061091B"/>
    <w:rsid w:val="006117D1"/>
    <w:rsid w:val="00611CA6"/>
    <w:rsid w:val="00615C9D"/>
    <w:rsid w:val="00615ECD"/>
    <w:rsid w:val="00616963"/>
    <w:rsid w:val="00616FA6"/>
    <w:rsid w:val="00620961"/>
    <w:rsid w:val="00621377"/>
    <w:rsid w:val="006225CF"/>
    <w:rsid w:val="006227A9"/>
    <w:rsid w:val="0062363B"/>
    <w:rsid w:val="00625990"/>
    <w:rsid w:val="00626206"/>
    <w:rsid w:val="0062647F"/>
    <w:rsid w:val="00626901"/>
    <w:rsid w:val="006270D0"/>
    <w:rsid w:val="006300FD"/>
    <w:rsid w:val="00630245"/>
    <w:rsid w:val="006303C9"/>
    <w:rsid w:val="00630B68"/>
    <w:rsid w:val="00631B37"/>
    <w:rsid w:val="0063260B"/>
    <w:rsid w:val="00634A99"/>
    <w:rsid w:val="006358C5"/>
    <w:rsid w:val="006360F2"/>
    <w:rsid w:val="00636B8B"/>
    <w:rsid w:val="00636FC4"/>
    <w:rsid w:val="006400E2"/>
    <w:rsid w:val="0064130F"/>
    <w:rsid w:val="00641622"/>
    <w:rsid w:val="00641C22"/>
    <w:rsid w:val="006422A6"/>
    <w:rsid w:val="006422AE"/>
    <w:rsid w:val="0064268D"/>
    <w:rsid w:val="006439B7"/>
    <w:rsid w:val="00644AD3"/>
    <w:rsid w:val="006453B7"/>
    <w:rsid w:val="006457ED"/>
    <w:rsid w:val="00645C94"/>
    <w:rsid w:val="00646539"/>
    <w:rsid w:val="00646E8F"/>
    <w:rsid w:val="0064715B"/>
    <w:rsid w:val="00647250"/>
    <w:rsid w:val="006472F6"/>
    <w:rsid w:val="006477E4"/>
    <w:rsid w:val="006507B4"/>
    <w:rsid w:val="00650DE0"/>
    <w:rsid w:val="00653043"/>
    <w:rsid w:val="00653DBD"/>
    <w:rsid w:val="00654125"/>
    <w:rsid w:val="00655E3B"/>
    <w:rsid w:val="0065640B"/>
    <w:rsid w:val="00657221"/>
    <w:rsid w:val="00657BD3"/>
    <w:rsid w:val="00660BC9"/>
    <w:rsid w:val="00660D5E"/>
    <w:rsid w:val="00660F1F"/>
    <w:rsid w:val="00661536"/>
    <w:rsid w:val="0066237A"/>
    <w:rsid w:val="006630BA"/>
    <w:rsid w:val="0066315D"/>
    <w:rsid w:val="00663353"/>
    <w:rsid w:val="00663A6B"/>
    <w:rsid w:val="00666668"/>
    <w:rsid w:val="00666A5B"/>
    <w:rsid w:val="00667932"/>
    <w:rsid w:val="00667FF6"/>
    <w:rsid w:val="00672C15"/>
    <w:rsid w:val="00673524"/>
    <w:rsid w:val="00674089"/>
    <w:rsid w:val="00674995"/>
    <w:rsid w:val="006749B0"/>
    <w:rsid w:val="006767D2"/>
    <w:rsid w:val="00676A8F"/>
    <w:rsid w:val="00680416"/>
    <w:rsid w:val="00682222"/>
    <w:rsid w:val="00682E34"/>
    <w:rsid w:val="00683615"/>
    <w:rsid w:val="00683672"/>
    <w:rsid w:val="00683EFE"/>
    <w:rsid w:val="00684481"/>
    <w:rsid w:val="00684957"/>
    <w:rsid w:val="00684C38"/>
    <w:rsid w:val="00684DD4"/>
    <w:rsid w:val="006860AE"/>
    <w:rsid w:val="00686128"/>
    <w:rsid w:val="00686319"/>
    <w:rsid w:val="00686E0D"/>
    <w:rsid w:val="0068776A"/>
    <w:rsid w:val="00690335"/>
    <w:rsid w:val="00690368"/>
    <w:rsid w:val="006908A0"/>
    <w:rsid w:val="00690AFA"/>
    <w:rsid w:val="00690FC7"/>
    <w:rsid w:val="00691AC3"/>
    <w:rsid w:val="00691D5F"/>
    <w:rsid w:val="00692D87"/>
    <w:rsid w:val="006937E1"/>
    <w:rsid w:val="0069418A"/>
    <w:rsid w:val="0069744A"/>
    <w:rsid w:val="006974F9"/>
    <w:rsid w:val="00697859"/>
    <w:rsid w:val="00697C37"/>
    <w:rsid w:val="006A032F"/>
    <w:rsid w:val="006A1446"/>
    <w:rsid w:val="006A20C3"/>
    <w:rsid w:val="006A22B4"/>
    <w:rsid w:val="006A2F5E"/>
    <w:rsid w:val="006A31E8"/>
    <w:rsid w:val="006A3561"/>
    <w:rsid w:val="006A3E8F"/>
    <w:rsid w:val="006A424F"/>
    <w:rsid w:val="006A4E24"/>
    <w:rsid w:val="006A7744"/>
    <w:rsid w:val="006A7A63"/>
    <w:rsid w:val="006B06CE"/>
    <w:rsid w:val="006B0BD2"/>
    <w:rsid w:val="006B0C29"/>
    <w:rsid w:val="006B172D"/>
    <w:rsid w:val="006B1A6D"/>
    <w:rsid w:val="006B2E1D"/>
    <w:rsid w:val="006B2FB1"/>
    <w:rsid w:val="006B3AAE"/>
    <w:rsid w:val="006B422F"/>
    <w:rsid w:val="006B4409"/>
    <w:rsid w:val="006B4A45"/>
    <w:rsid w:val="006B4E97"/>
    <w:rsid w:val="006B51C8"/>
    <w:rsid w:val="006B669F"/>
    <w:rsid w:val="006B6D03"/>
    <w:rsid w:val="006B6E4D"/>
    <w:rsid w:val="006B6EDF"/>
    <w:rsid w:val="006B706B"/>
    <w:rsid w:val="006B7611"/>
    <w:rsid w:val="006C0EBE"/>
    <w:rsid w:val="006C1E27"/>
    <w:rsid w:val="006C219A"/>
    <w:rsid w:val="006C27C0"/>
    <w:rsid w:val="006C2856"/>
    <w:rsid w:val="006C452F"/>
    <w:rsid w:val="006C51D0"/>
    <w:rsid w:val="006C52EA"/>
    <w:rsid w:val="006C693F"/>
    <w:rsid w:val="006C6A35"/>
    <w:rsid w:val="006D0898"/>
    <w:rsid w:val="006D0C12"/>
    <w:rsid w:val="006D16FA"/>
    <w:rsid w:val="006D307D"/>
    <w:rsid w:val="006D3D57"/>
    <w:rsid w:val="006D4296"/>
    <w:rsid w:val="006D488E"/>
    <w:rsid w:val="006D5054"/>
    <w:rsid w:val="006D5603"/>
    <w:rsid w:val="006D6203"/>
    <w:rsid w:val="006D6456"/>
    <w:rsid w:val="006D652B"/>
    <w:rsid w:val="006D6F6C"/>
    <w:rsid w:val="006E4414"/>
    <w:rsid w:val="006E6197"/>
    <w:rsid w:val="006E74CE"/>
    <w:rsid w:val="006E76E3"/>
    <w:rsid w:val="006F14DA"/>
    <w:rsid w:val="006F1B0B"/>
    <w:rsid w:val="006F2424"/>
    <w:rsid w:val="006F29D2"/>
    <w:rsid w:val="006F2E94"/>
    <w:rsid w:val="006F3BB1"/>
    <w:rsid w:val="006F4959"/>
    <w:rsid w:val="006F4A1C"/>
    <w:rsid w:val="006F536D"/>
    <w:rsid w:val="006F5994"/>
    <w:rsid w:val="006F7513"/>
    <w:rsid w:val="00700321"/>
    <w:rsid w:val="00700F8B"/>
    <w:rsid w:val="0070188E"/>
    <w:rsid w:val="00701DD8"/>
    <w:rsid w:val="00702612"/>
    <w:rsid w:val="0070349E"/>
    <w:rsid w:val="00703C5A"/>
    <w:rsid w:val="00704118"/>
    <w:rsid w:val="00704DEB"/>
    <w:rsid w:val="00704E6A"/>
    <w:rsid w:val="00705FA6"/>
    <w:rsid w:val="007115F5"/>
    <w:rsid w:val="00711871"/>
    <w:rsid w:val="00712139"/>
    <w:rsid w:val="0071480F"/>
    <w:rsid w:val="0071571E"/>
    <w:rsid w:val="00715F24"/>
    <w:rsid w:val="00716069"/>
    <w:rsid w:val="00716176"/>
    <w:rsid w:val="007218C2"/>
    <w:rsid w:val="00721AD2"/>
    <w:rsid w:val="0072208C"/>
    <w:rsid w:val="00722F6C"/>
    <w:rsid w:val="00723959"/>
    <w:rsid w:val="00724266"/>
    <w:rsid w:val="00725391"/>
    <w:rsid w:val="007253D6"/>
    <w:rsid w:val="007272FA"/>
    <w:rsid w:val="00727B24"/>
    <w:rsid w:val="00730FDC"/>
    <w:rsid w:val="007316B1"/>
    <w:rsid w:val="007316BF"/>
    <w:rsid w:val="00731A24"/>
    <w:rsid w:val="007328E4"/>
    <w:rsid w:val="00732AC7"/>
    <w:rsid w:val="0073334E"/>
    <w:rsid w:val="007335C8"/>
    <w:rsid w:val="007349FB"/>
    <w:rsid w:val="00734B8B"/>
    <w:rsid w:val="0073516C"/>
    <w:rsid w:val="00735C4E"/>
    <w:rsid w:val="00737ADF"/>
    <w:rsid w:val="00740259"/>
    <w:rsid w:val="007404BD"/>
    <w:rsid w:val="007405C2"/>
    <w:rsid w:val="00740F01"/>
    <w:rsid w:val="007413CE"/>
    <w:rsid w:val="00743632"/>
    <w:rsid w:val="00743C38"/>
    <w:rsid w:val="00744438"/>
    <w:rsid w:val="00744970"/>
    <w:rsid w:val="0074578C"/>
    <w:rsid w:val="00747335"/>
    <w:rsid w:val="00750104"/>
    <w:rsid w:val="007505C1"/>
    <w:rsid w:val="00752B9E"/>
    <w:rsid w:val="00752EDC"/>
    <w:rsid w:val="007535D5"/>
    <w:rsid w:val="00753833"/>
    <w:rsid w:val="00753B98"/>
    <w:rsid w:val="00754049"/>
    <w:rsid w:val="00754211"/>
    <w:rsid w:val="00755465"/>
    <w:rsid w:val="007555B8"/>
    <w:rsid w:val="0076008F"/>
    <w:rsid w:val="007604D0"/>
    <w:rsid w:val="0076294A"/>
    <w:rsid w:val="0076337F"/>
    <w:rsid w:val="00764E1B"/>
    <w:rsid w:val="00766F51"/>
    <w:rsid w:val="0076708C"/>
    <w:rsid w:val="00770440"/>
    <w:rsid w:val="00770C6C"/>
    <w:rsid w:val="00772AED"/>
    <w:rsid w:val="00772D15"/>
    <w:rsid w:val="00772EEF"/>
    <w:rsid w:val="007733C5"/>
    <w:rsid w:val="00773CC7"/>
    <w:rsid w:val="007749CB"/>
    <w:rsid w:val="00775EAA"/>
    <w:rsid w:val="00776532"/>
    <w:rsid w:val="00777299"/>
    <w:rsid w:val="00780255"/>
    <w:rsid w:val="0078060E"/>
    <w:rsid w:val="0078111E"/>
    <w:rsid w:val="007811A7"/>
    <w:rsid w:val="0078188B"/>
    <w:rsid w:val="007836D1"/>
    <w:rsid w:val="00784ADA"/>
    <w:rsid w:val="00784B49"/>
    <w:rsid w:val="00784D38"/>
    <w:rsid w:val="00785DED"/>
    <w:rsid w:val="00786AA4"/>
    <w:rsid w:val="00787124"/>
    <w:rsid w:val="00787828"/>
    <w:rsid w:val="00790555"/>
    <w:rsid w:val="00790EEA"/>
    <w:rsid w:val="007918B3"/>
    <w:rsid w:val="00793494"/>
    <w:rsid w:val="00793590"/>
    <w:rsid w:val="0079419D"/>
    <w:rsid w:val="007948EB"/>
    <w:rsid w:val="0079785A"/>
    <w:rsid w:val="007A00FD"/>
    <w:rsid w:val="007A1CD6"/>
    <w:rsid w:val="007A2AE9"/>
    <w:rsid w:val="007A2F66"/>
    <w:rsid w:val="007A3695"/>
    <w:rsid w:val="007A4F66"/>
    <w:rsid w:val="007A55D3"/>
    <w:rsid w:val="007A561B"/>
    <w:rsid w:val="007A5A98"/>
    <w:rsid w:val="007A5CF4"/>
    <w:rsid w:val="007A74D4"/>
    <w:rsid w:val="007A7D01"/>
    <w:rsid w:val="007B1A86"/>
    <w:rsid w:val="007B23AD"/>
    <w:rsid w:val="007B2AEB"/>
    <w:rsid w:val="007B34E7"/>
    <w:rsid w:val="007B3685"/>
    <w:rsid w:val="007B3F5D"/>
    <w:rsid w:val="007B4148"/>
    <w:rsid w:val="007B4553"/>
    <w:rsid w:val="007B5FEA"/>
    <w:rsid w:val="007B695A"/>
    <w:rsid w:val="007B6FA1"/>
    <w:rsid w:val="007B73A5"/>
    <w:rsid w:val="007B7CDA"/>
    <w:rsid w:val="007C118F"/>
    <w:rsid w:val="007C11F3"/>
    <w:rsid w:val="007C1A17"/>
    <w:rsid w:val="007C26EE"/>
    <w:rsid w:val="007C3E71"/>
    <w:rsid w:val="007C5120"/>
    <w:rsid w:val="007C56E4"/>
    <w:rsid w:val="007C5782"/>
    <w:rsid w:val="007C5E34"/>
    <w:rsid w:val="007C6021"/>
    <w:rsid w:val="007C648F"/>
    <w:rsid w:val="007C6F02"/>
    <w:rsid w:val="007C7A62"/>
    <w:rsid w:val="007D00EB"/>
    <w:rsid w:val="007D0BC3"/>
    <w:rsid w:val="007D132C"/>
    <w:rsid w:val="007D1F6F"/>
    <w:rsid w:val="007D218B"/>
    <w:rsid w:val="007D4616"/>
    <w:rsid w:val="007D46C6"/>
    <w:rsid w:val="007D58E9"/>
    <w:rsid w:val="007D6096"/>
    <w:rsid w:val="007D69A4"/>
    <w:rsid w:val="007D70F9"/>
    <w:rsid w:val="007D7860"/>
    <w:rsid w:val="007E0515"/>
    <w:rsid w:val="007E18BF"/>
    <w:rsid w:val="007E26A8"/>
    <w:rsid w:val="007E36D0"/>
    <w:rsid w:val="007E4777"/>
    <w:rsid w:val="007E4818"/>
    <w:rsid w:val="007E4E29"/>
    <w:rsid w:val="007E615B"/>
    <w:rsid w:val="007E6A6A"/>
    <w:rsid w:val="007E6C74"/>
    <w:rsid w:val="007F00BA"/>
    <w:rsid w:val="007F1C61"/>
    <w:rsid w:val="007F2B94"/>
    <w:rsid w:val="007F3D1C"/>
    <w:rsid w:val="007F4139"/>
    <w:rsid w:val="007F469B"/>
    <w:rsid w:val="007F56BF"/>
    <w:rsid w:val="007F5A2D"/>
    <w:rsid w:val="007F5B88"/>
    <w:rsid w:val="007F6217"/>
    <w:rsid w:val="00800991"/>
    <w:rsid w:val="00801484"/>
    <w:rsid w:val="0080183D"/>
    <w:rsid w:val="00801ACD"/>
    <w:rsid w:val="008021D9"/>
    <w:rsid w:val="008022AF"/>
    <w:rsid w:val="0080518D"/>
    <w:rsid w:val="0080587A"/>
    <w:rsid w:val="0080593F"/>
    <w:rsid w:val="00806BDC"/>
    <w:rsid w:val="00806F58"/>
    <w:rsid w:val="008115B5"/>
    <w:rsid w:val="0081186E"/>
    <w:rsid w:val="00813622"/>
    <w:rsid w:val="0081546C"/>
    <w:rsid w:val="008157AA"/>
    <w:rsid w:val="00820EB5"/>
    <w:rsid w:val="00821076"/>
    <w:rsid w:val="00821186"/>
    <w:rsid w:val="0082175A"/>
    <w:rsid w:val="00822616"/>
    <w:rsid w:val="008260F3"/>
    <w:rsid w:val="00827276"/>
    <w:rsid w:val="00827B52"/>
    <w:rsid w:val="00830538"/>
    <w:rsid w:val="00830751"/>
    <w:rsid w:val="008317FE"/>
    <w:rsid w:val="00831888"/>
    <w:rsid w:val="00831E68"/>
    <w:rsid w:val="00833693"/>
    <w:rsid w:val="00834DFB"/>
    <w:rsid w:val="0083546C"/>
    <w:rsid w:val="00836008"/>
    <w:rsid w:val="00837C63"/>
    <w:rsid w:val="0084020F"/>
    <w:rsid w:val="00840F04"/>
    <w:rsid w:val="0084113E"/>
    <w:rsid w:val="00842617"/>
    <w:rsid w:val="008428E0"/>
    <w:rsid w:val="0084352C"/>
    <w:rsid w:val="008435C5"/>
    <w:rsid w:val="008437BD"/>
    <w:rsid w:val="008441E5"/>
    <w:rsid w:val="00844CAE"/>
    <w:rsid w:val="00845158"/>
    <w:rsid w:val="008453DA"/>
    <w:rsid w:val="00845406"/>
    <w:rsid w:val="008454F1"/>
    <w:rsid w:val="00845C98"/>
    <w:rsid w:val="008466A5"/>
    <w:rsid w:val="00846A82"/>
    <w:rsid w:val="00846F28"/>
    <w:rsid w:val="008505AF"/>
    <w:rsid w:val="00850A44"/>
    <w:rsid w:val="00851358"/>
    <w:rsid w:val="0085236C"/>
    <w:rsid w:val="00852C2D"/>
    <w:rsid w:val="008532BB"/>
    <w:rsid w:val="008532FE"/>
    <w:rsid w:val="00854FB3"/>
    <w:rsid w:val="008553E5"/>
    <w:rsid w:val="00855A63"/>
    <w:rsid w:val="008572E9"/>
    <w:rsid w:val="00857B85"/>
    <w:rsid w:val="008600D6"/>
    <w:rsid w:val="00860DA1"/>
    <w:rsid w:val="00860E80"/>
    <w:rsid w:val="0086146C"/>
    <w:rsid w:val="00861C51"/>
    <w:rsid w:val="00861F56"/>
    <w:rsid w:val="008635D7"/>
    <w:rsid w:val="00863C45"/>
    <w:rsid w:val="00865383"/>
    <w:rsid w:val="0086699D"/>
    <w:rsid w:val="00866A00"/>
    <w:rsid w:val="00870319"/>
    <w:rsid w:val="0087032D"/>
    <w:rsid w:val="00870661"/>
    <w:rsid w:val="008707B1"/>
    <w:rsid w:val="00871CA5"/>
    <w:rsid w:val="00873072"/>
    <w:rsid w:val="00873296"/>
    <w:rsid w:val="008737C4"/>
    <w:rsid w:val="00873CCC"/>
    <w:rsid w:val="008747A7"/>
    <w:rsid w:val="0087555C"/>
    <w:rsid w:val="00875D38"/>
    <w:rsid w:val="00875FCE"/>
    <w:rsid w:val="00876305"/>
    <w:rsid w:val="00876F30"/>
    <w:rsid w:val="00876F5D"/>
    <w:rsid w:val="0087704E"/>
    <w:rsid w:val="008770FB"/>
    <w:rsid w:val="00877437"/>
    <w:rsid w:val="008809C0"/>
    <w:rsid w:val="00882AB7"/>
    <w:rsid w:val="00884570"/>
    <w:rsid w:val="00885C78"/>
    <w:rsid w:val="00886AB0"/>
    <w:rsid w:val="00887D63"/>
    <w:rsid w:val="00887EFA"/>
    <w:rsid w:val="00890058"/>
    <w:rsid w:val="00890B98"/>
    <w:rsid w:val="00891420"/>
    <w:rsid w:val="008917A1"/>
    <w:rsid w:val="008920C6"/>
    <w:rsid w:val="0089251A"/>
    <w:rsid w:val="00894FCE"/>
    <w:rsid w:val="0089690A"/>
    <w:rsid w:val="008A077E"/>
    <w:rsid w:val="008A09A2"/>
    <w:rsid w:val="008A157F"/>
    <w:rsid w:val="008A17F9"/>
    <w:rsid w:val="008A1D89"/>
    <w:rsid w:val="008A2CDF"/>
    <w:rsid w:val="008A2DCD"/>
    <w:rsid w:val="008A388B"/>
    <w:rsid w:val="008A3C68"/>
    <w:rsid w:val="008A4978"/>
    <w:rsid w:val="008A6528"/>
    <w:rsid w:val="008A6E61"/>
    <w:rsid w:val="008A6EAB"/>
    <w:rsid w:val="008A70C7"/>
    <w:rsid w:val="008A7241"/>
    <w:rsid w:val="008B0434"/>
    <w:rsid w:val="008B074A"/>
    <w:rsid w:val="008B1164"/>
    <w:rsid w:val="008B3E00"/>
    <w:rsid w:val="008B5EDC"/>
    <w:rsid w:val="008B6176"/>
    <w:rsid w:val="008B755E"/>
    <w:rsid w:val="008B78E1"/>
    <w:rsid w:val="008B7F23"/>
    <w:rsid w:val="008C4347"/>
    <w:rsid w:val="008C5B0F"/>
    <w:rsid w:val="008C646E"/>
    <w:rsid w:val="008C6C9E"/>
    <w:rsid w:val="008C70B7"/>
    <w:rsid w:val="008C72B1"/>
    <w:rsid w:val="008C769A"/>
    <w:rsid w:val="008C79FC"/>
    <w:rsid w:val="008D0397"/>
    <w:rsid w:val="008D067B"/>
    <w:rsid w:val="008D0E03"/>
    <w:rsid w:val="008D0FE6"/>
    <w:rsid w:val="008D291B"/>
    <w:rsid w:val="008D384D"/>
    <w:rsid w:val="008D5321"/>
    <w:rsid w:val="008D7444"/>
    <w:rsid w:val="008D7775"/>
    <w:rsid w:val="008E040D"/>
    <w:rsid w:val="008E0760"/>
    <w:rsid w:val="008E10DD"/>
    <w:rsid w:val="008E174E"/>
    <w:rsid w:val="008E1AC6"/>
    <w:rsid w:val="008E1D68"/>
    <w:rsid w:val="008E2660"/>
    <w:rsid w:val="008E3456"/>
    <w:rsid w:val="008E3546"/>
    <w:rsid w:val="008E3FCC"/>
    <w:rsid w:val="008E435E"/>
    <w:rsid w:val="008E47B7"/>
    <w:rsid w:val="008E4D0D"/>
    <w:rsid w:val="008E4F9A"/>
    <w:rsid w:val="008E4FA8"/>
    <w:rsid w:val="008E67BE"/>
    <w:rsid w:val="008E724D"/>
    <w:rsid w:val="008E7A5E"/>
    <w:rsid w:val="008E7EE4"/>
    <w:rsid w:val="008F1936"/>
    <w:rsid w:val="008F1F24"/>
    <w:rsid w:val="008F1FF7"/>
    <w:rsid w:val="008F2338"/>
    <w:rsid w:val="008F2B22"/>
    <w:rsid w:val="008F4427"/>
    <w:rsid w:val="008F4FFC"/>
    <w:rsid w:val="008F5C10"/>
    <w:rsid w:val="008F5FBE"/>
    <w:rsid w:val="00902599"/>
    <w:rsid w:val="00903DAC"/>
    <w:rsid w:val="00904F23"/>
    <w:rsid w:val="009054D2"/>
    <w:rsid w:val="00906CCF"/>
    <w:rsid w:val="009072B3"/>
    <w:rsid w:val="00907730"/>
    <w:rsid w:val="009078F1"/>
    <w:rsid w:val="009079E7"/>
    <w:rsid w:val="00907E1A"/>
    <w:rsid w:val="009100EF"/>
    <w:rsid w:val="00910256"/>
    <w:rsid w:val="00911764"/>
    <w:rsid w:val="00911BDF"/>
    <w:rsid w:val="00911ED3"/>
    <w:rsid w:val="0091375F"/>
    <w:rsid w:val="00914156"/>
    <w:rsid w:val="00914447"/>
    <w:rsid w:val="0091470F"/>
    <w:rsid w:val="00915907"/>
    <w:rsid w:val="009162F8"/>
    <w:rsid w:val="0091653F"/>
    <w:rsid w:val="00916A22"/>
    <w:rsid w:val="00916B92"/>
    <w:rsid w:val="00917246"/>
    <w:rsid w:val="00917306"/>
    <w:rsid w:val="00920AA8"/>
    <w:rsid w:val="00920BD3"/>
    <w:rsid w:val="00920BD7"/>
    <w:rsid w:val="00920D53"/>
    <w:rsid w:val="00920F3E"/>
    <w:rsid w:val="009213D8"/>
    <w:rsid w:val="00921D6D"/>
    <w:rsid w:val="009229D7"/>
    <w:rsid w:val="00922D61"/>
    <w:rsid w:val="00922DE4"/>
    <w:rsid w:val="009246FE"/>
    <w:rsid w:val="00925004"/>
    <w:rsid w:val="0092568A"/>
    <w:rsid w:val="00927AEF"/>
    <w:rsid w:val="00927CDD"/>
    <w:rsid w:val="009306C2"/>
    <w:rsid w:val="009308B6"/>
    <w:rsid w:val="0093099C"/>
    <w:rsid w:val="00932BE7"/>
    <w:rsid w:val="00933346"/>
    <w:rsid w:val="00933618"/>
    <w:rsid w:val="009337FB"/>
    <w:rsid w:val="009339B7"/>
    <w:rsid w:val="009367A0"/>
    <w:rsid w:val="00936F27"/>
    <w:rsid w:val="0093704D"/>
    <w:rsid w:val="009370DF"/>
    <w:rsid w:val="009371FF"/>
    <w:rsid w:val="009372E6"/>
    <w:rsid w:val="00937CC6"/>
    <w:rsid w:val="0094018E"/>
    <w:rsid w:val="009410E6"/>
    <w:rsid w:val="009418A0"/>
    <w:rsid w:val="009418E8"/>
    <w:rsid w:val="009423A0"/>
    <w:rsid w:val="00942C62"/>
    <w:rsid w:val="00943845"/>
    <w:rsid w:val="009449C8"/>
    <w:rsid w:val="00944F97"/>
    <w:rsid w:val="00944FE4"/>
    <w:rsid w:val="00947687"/>
    <w:rsid w:val="00947930"/>
    <w:rsid w:val="009501A4"/>
    <w:rsid w:val="00950813"/>
    <w:rsid w:val="00950E4C"/>
    <w:rsid w:val="0095144D"/>
    <w:rsid w:val="00951DA7"/>
    <w:rsid w:val="00952824"/>
    <w:rsid w:val="00952ED8"/>
    <w:rsid w:val="00953500"/>
    <w:rsid w:val="00954683"/>
    <w:rsid w:val="009547BD"/>
    <w:rsid w:val="00954D81"/>
    <w:rsid w:val="00954F81"/>
    <w:rsid w:val="00955D03"/>
    <w:rsid w:val="009578CF"/>
    <w:rsid w:val="009579DB"/>
    <w:rsid w:val="009602DB"/>
    <w:rsid w:val="00960EB7"/>
    <w:rsid w:val="0096231E"/>
    <w:rsid w:val="00962523"/>
    <w:rsid w:val="009627B8"/>
    <w:rsid w:val="00963888"/>
    <w:rsid w:val="00963BEE"/>
    <w:rsid w:val="00964B9E"/>
    <w:rsid w:val="00964D1F"/>
    <w:rsid w:val="00965A07"/>
    <w:rsid w:val="00965FF2"/>
    <w:rsid w:val="009667A8"/>
    <w:rsid w:val="009672C7"/>
    <w:rsid w:val="009674E9"/>
    <w:rsid w:val="00967AE2"/>
    <w:rsid w:val="00971D0D"/>
    <w:rsid w:val="00973A78"/>
    <w:rsid w:val="0097416C"/>
    <w:rsid w:val="009747EE"/>
    <w:rsid w:val="0097571F"/>
    <w:rsid w:val="00975A36"/>
    <w:rsid w:val="00976328"/>
    <w:rsid w:val="00977DA4"/>
    <w:rsid w:val="00977EE2"/>
    <w:rsid w:val="00980196"/>
    <w:rsid w:val="009803A6"/>
    <w:rsid w:val="00980E2B"/>
    <w:rsid w:val="00983DCA"/>
    <w:rsid w:val="0098401B"/>
    <w:rsid w:val="00985A7D"/>
    <w:rsid w:val="00985E5B"/>
    <w:rsid w:val="00986248"/>
    <w:rsid w:val="00986D8E"/>
    <w:rsid w:val="00987F12"/>
    <w:rsid w:val="00990B33"/>
    <w:rsid w:val="00990B47"/>
    <w:rsid w:val="00992428"/>
    <w:rsid w:val="00992B62"/>
    <w:rsid w:val="00992C8F"/>
    <w:rsid w:val="009930E4"/>
    <w:rsid w:val="009936DA"/>
    <w:rsid w:val="009957DD"/>
    <w:rsid w:val="00995AC5"/>
    <w:rsid w:val="00995D48"/>
    <w:rsid w:val="00996294"/>
    <w:rsid w:val="009962CE"/>
    <w:rsid w:val="0099673B"/>
    <w:rsid w:val="00996D7E"/>
    <w:rsid w:val="009971F8"/>
    <w:rsid w:val="009A01B6"/>
    <w:rsid w:val="009A075E"/>
    <w:rsid w:val="009A07EE"/>
    <w:rsid w:val="009A113F"/>
    <w:rsid w:val="009A1A2A"/>
    <w:rsid w:val="009A1C5A"/>
    <w:rsid w:val="009A32EE"/>
    <w:rsid w:val="009A373F"/>
    <w:rsid w:val="009A4F03"/>
    <w:rsid w:val="009A5087"/>
    <w:rsid w:val="009A6EFE"/>
    <w:rsid w:val="009A6FBE"/>
    <w:rsid w:val="009A7714"/>
    <w:rsid w:val="009B30C0"/>
    <w:rsid w:val="009B36A6"/>
    <w:rsid w:val="009B4A72"/>
    <w:rsid w:val="009B55AF"/>
    <w:rsid w:val="009B569C"/>
    <w:rsid w:val="009B72C3"/>
    <w:rsid w:val="009B75A7"/>
    <w:rsid w:val="009B7CEF"/>
    <w:rsid w:val="009C06DD"/>
    <w:rsid w:val="009C21F2"/>
    <w:rsid w:val="009C3499"/>
    <w:rsid w:val="009C3845"/>
    <w:rsid w:val="009C3E93"/>
    <w:rsid w:val="009C4085"/>
    <w:rsid w:val="009C4C77"/>
    <w:rsid w:val="009C575B"/>
    <w:rsid w:val="009C62DD"/>
    <w:rsid w:val="009C659E"/>
    <w:rsid w:val="009C75AC"/>
    <w:rsid w:val="009C7674"/>
    <w:rsid w:val="009D01B4"/>
    <w:rsid w:val="009D0A53"/>
    <w:rsid w:val="009D0D90"/>
    <w:rsid w:val="009D1AAC"/>
    <w:rsid w:val="009D1C62"/>
    <w:rsid w:val="009D205C"/>
    <w:rsid w:val="009D2CF4"/>
    <w:rsid w:val="009D3DFE"/>
    <w:rsid w:val="009D3ED8"/>
    <w:rsid w:val="009D60BB"/>
    <w:rsid w:val="009D6779"/>
    <w:rsid w:val="009D78B2"/>
    <w:rsid w:val="009E0E1A"/>
    <w:rsid w:val="009E139A"/>
    <w:rsid w:val="009E1DAF"/>
    <w:rsid w:val="009E2187"/>
    <w:rsid w:val="009E37E1"/>
    <w:rsid w:val="009E43D2"/>
    <w:rsid w:val="009E4FD3"/>
    <w:rsid w:val="009E50B2"/>
    <w:rsid w:val="009E50F5"/>
    <w:rsid w:val="009E65A0"/>
    <w:rsid w:val="009F0018"/>
    <w:rsid w:val="009F02DC"/>
    <w:rsid w:val="009F10B1"/>
    <w:rsid w:val="009F1449"/>
    <w:rsid w:val="009F1C76"/>
    <w:rsid w:val="009F2356"/>
    <w:rsid w:val="009F3E79"/>
    <w:rsid w:val="009F44B0"/>
    <w:rsid w:val="009F570A"/>
    <w:rsid w:val="009F6B6E"/>
    <w:rsid w:val="00A013CD"/>
    <w:rsid w:val="00A024ED"/>
    <w:rsid w:val="00A025B9"/>
    <w:rsid w:val="00A0298C"/>
    <w:rsid w:val="00A03C3D"/>
    <w:rsid w:val="00A07D34"/>
    <w:rsid w:val="00A101EF"/>
    <w:rsid w:val="00A10F9B"/>
    <w:rsid w:val="00A11E9C"/>
    <w:rsid w:val="00A122FC"/>
    <w:rsid w:val="00A12AC8"/>
    <w:rsid w:val="00A14C95"/>
    <w:rsid w:val="00A14E9D"/>
    <w:rsid w:val="00A151E3"/>
    <w:rsid w:val="00A16241"/>
    <w:rsid w:val="00A16AFB"/>
    <w:rsid w:val="00A16D24"/>
    <w:rsid w:val="00A17628"/>
    <w:rsid w:val="00A17CE2"/>
    <w:rsid w:val="00A215E0"/>
    <w:rsid w:val="00A21656"/>
    <w:rsid w:val="00A21BD2"/>
    <w:rsid w:val="00A22F27"/>
    <w:rsid w:val="00A237F2"/>
    <w:rsid w:val="00A23D13"/>
    <w:rsid w:val="00A23D15"/>
    <w:rsid w:val="00A25480"/>
    <w:rsid w:val="00A25656"/>
    <w:rsid w:val="00A25860"/>
    <w:rsid w:val="00A2603F"/>
    <w:rsid w:val="00A2633F"/>
    <w:rsid w:val="00A2757D"/>
    <w:rsid w:val="00A27D65"/>
    <w:rsid w:val="00A27FD7"/>
    <w:rsid w:val="00A30E10"/>
    <w:rsid w:val="00A31F13"/>
    <w:rsid w:val="00A32822"/>
    <w:rsid w:val="00A32F87"/>
    <w:rsid w:val="00A33A92"/>
    <w:rsid w:val="00A33BA7"/>
    <w:rsid w:val="00A34B7E"/>
    <w:rsid w:val="00A3534D"/>
    <w:rsid w:val="00A35540"/>
    <w:rsid w:val="00A365BB"/>
    <w:rsid w:val="00A367C1"/>
    <w:rsid w:val="00A374D5"/>
    <w:rsid w:val="00A37EC1"/>
    <w:rsid w:val="00A40BCB"/>
    <w:rsid w:val="00A41622"/>
    <w:rsid w:val="00A430B6"/>
    <w:rsid w:val="00A43240"/>
    <w:rsid w:val="00A43324"/>
    <w:rsid w:val="00A448C9"/>
    <w:rsid w:val="00A4591C"/>
    <w:rsid w:val="00A45AEA"/>
    <w:rsid w:val="00A4618A"/>
    <w:rsid w:val="00A4643B"/>
    <w:rsid w:val="00A4733D"/>
    <w:rsid w:val="00A5003B"/>
    <w:rsid w:val="00A5129F"/>
    <w:rsid w:val="00A51B23"/>
    <w:rsid w:val="00A52908"/>
    <w:rsid w:val="00A52B7F"/>
    <w:rsid w:val="00A52CE2"/>
    <w:rsid w:val="00A52DBC"/>
    <w:rsid w:val="00A54B1A"/>
    <w:rsid w:val="00A55241"/>
    <w:rsid w:val="00A565F6"/>
    <w:rsid w:val="00A573BD"/>
    <w:rsid w:val="00A57F9C"/>
    <w:rsid w:val="00A57FE8"/>
    <w:rsid w:val="00A60174"/>
    <w:rsid w:val="00A60AFF"/>
    <w:rsid w:val="00A6248F"/>
    <w:rsid w:val="00A62A11"/>
    <w:rsid w:val="00A63F35"/>
    <w:rsid w:val="00A640C8"/>
    <w:rsid w:val="00A64DE1"/>
    <w:rsid w:val="00A65718"/>
    <w:rsid w:val="00A674D8"/>
    <w:rsid w:val="00A70AF7"/>
    <w:rsid w:val="00A71297"/>
    <w:rsid w:val="00A71E25"/>
    <w:rsid w:val="00A71F7B"/>
    <w:rsid w:val="00A73407"/>
    <w:rsid w:val="00A73441"/>
    <w:rsid w:val="00A73586"/>
    <w:rsid w:val="00A77235"/>
    <w:rsid w:val="00A775EE"/>
    <w:rsid w:val="00A77C73"/>
    <w:rsid w:val="00A77F16"/>
    <w:rsid w:val="00A80CE3"/>
    <w:rsid w:val="00A81A5B"/>
    <w:rsid w:val="00A81D04"/>
    <w:rsid w:val="00A81F09"/>
    <w:rsid w:val="00A82111"/>
    <w:rsid w:val="00A82E22"/>
    <w:rsid w:val="00A83473"/>
    <w:rsid w:val="00A83716"/>
    <w:rsid w:val="00A84A11"/>
    <w:rsid w:val="00A84BD6"/>
    <w:rsid w:val="00A84D9E"/>
    <w:rsid w:val="00A84E74"/>
    <w:rsid w:val="00A85004"/>
    <w:rsid w:val="00A85858"/>
    <w:rsid w:val="00A85939"/>
    <w:rsid w:val="00A85C82"/>
    <w:rsid w:val="00A85FD0"/>
    <w:rsid w:val="00A90160"/>
    <w:rsid w:val="00A90C46"/>
    <w:rsid w:val="00A9146E"/>
    <w:rsid w:val="00A926E8"/>
    <w:rsid w:val="00A92A58"/>
    <w:rsid w:val="00A935D9"/>
    <w:rsid w:val="00A9370E"/>
    <w:rsid w:val="00A949AA"/>
    <w:rsid w:val="00A94E6D"/>
    <w:rsid w:val="00A951A3"/>
    <w:rsid w:val="00A95330"/>
    <w:rsid w:val="00A961DE"/>
    <w:rsid w:val="00A96877"/>
    <w:rsid w:val="00A96F63"/>
    <w:rsid w:val="00AA36F2"/>
    <w:rsid w:val="00AA3793"/>
    <w:rsid w:val="00AA4349"/>
    <w:rsid w:val="00AA4D8A"/>
    <w:rsid w:val="00AA52EC"/>
    <w:rsid w:val="00AA547F"/>
    <w:rsid w:val="00AA6C37"/>
    <w:rsid w:val="00AA6C95"/>
    <w:rsid w:val="00AB1B85"/>
    <w:rsid w:val="00AB20A0"/>
    <w:rsid w:val="00AB2F4A"/>
    <w:rsid w:val="00AB3557"/>
    <w:rsid w:val="00AB3B84"/>
    <w:rsid w:val="00AB3E7D"/>
    <w:rsid w:val="00AB66CF"/>
    <w:rsid w:val="00AB6A7E"/>
    <w:rsid w:val="00AB78FC"/>
    <w:rsid w:val="00AC0838"/>
    <w:rsid w:val="00AC0B2B"/>
    <w:rsid w:val="00AC1816"/>
    <w:rsid w:val="00AC1AC7"/>
    <w:rsid w:val="00AC21BA"/>
    <w:rsid w:val="00AC2B59"/>
    <w:rsid w:val="00AC2CC0"/>
    <w:rsid w:val="00AC5AA7"/>
    <w:rsid w:val="00AC6391"/>
    <w:rsid w:val="00AC74A8"/>
    <w:rsid w:val="00AC7C71"/>
    <w:rsid w:val="00AD09F1"/>
    <w:rsid w:val="00AD1BA9"/>
    <w:rsid w:val="00AD23AA"/>
    <w:rsid w:val="00AD2CF9"/>
    <w:rsid w:val="00AD2DFF"/>
    <w:rsid w:val="00AD309B"/>
    <w:rsid w:val="00AD3BE1"/>
    <w:rsid w:val="00AD446E"/>
    <w:rsid w:val="00AD44F5"/>
    <w:rsid w:val="00AD4A74"/>
    <w:rsid w:val="00AD4D47"/>
    <w:rsid w:val="00AD7725"/>
    <w:rsid w:val="00AD7B03"/>
    <w:rsid w:val="00AE0CF7"/>
    <w:rsid w:val="00AE0E28"/>
    <w:rsid w:val="00AE145D"/>
    <w:rsid w:val="00AE2971"/>
    <w:rsid w:val="00AE41E6"/>
    <w:rsid w:val="00AE4AEC"/>
    <w:rsid w:val="00AE4E73"/>
    <w:rsid w:val="00AE55C3"/>
    <w:rsid w:val="00AE5F23"/>
    <w:rsid w:val="00AE5FFE"/>
    <w:rsid w:val="00AF029C"/>
    <w:rsid w:val="00AF04BA"/>
    <w:rsid w:val="00AF17D1"/>
    <w:rsid w:val="00AF2D09"/>
    <w:rsid w:val="00AF2DE7"/>
    <w:rsid w:val="00AF341E"/>
    <w:rsid w:val="00AF40A7"/>
    <w:rsid w:val="00AF4275"/>
    <w:rsid w:val="00AF5010"/>
    <w:rsid w:val="00AF5BAA"/>
    <w:rsid w:val="00AF7DCA"/>
    <w:rsid w:val="00AF7DE1"/>
    <w:rsid w:val="00AF7DFD"/>
    <w:rsid w:val="00B001FD"/>
    <w:rsid w:val="00B01962"/>
    <w:rsid w:val="00B03256"/>
    <w:rsid w:val="00B06F7A"/>
    <w:rsid w:val="00B0736C"/>
    <w:rsid w:val="00B07444"/>
    <w:rsid w:val="00B0798C"/>
    <w:rsid w:val="00B07C72"/>
    <w:rsid w:val="00B105CA"/>
    <w:rsid w:val="00B10B9F"/>
    <w:rsid w:val="00B10EF6"/>
    <w:rsid w:val="00B119D0"/>
    <w:rsid w:val="00B11C8B"/>
    <w:rsid w:val="00B14059"/>
    <w:rsid w:val="00B14687"/>
    <w:rsid w:val="00B150C0"/>
    <w:rsid w:val="00B157BE"/>
    <w:rsid w:val="00B16123"/>
    <w:rsid w:val="00B16405"/>
    <w:rsid w:val="00B16CDC"/>
    <w:rsid w:val="00B17E8A"/>
    <w:rsid w:val="00B20036"/>
    <w:rsid w:val="00B215C1"/>
    <w:rsid w:val="00B218FB"/>
    <w:rsid w:val="00B21B07"/>
    <w:rsid w:val="00B21B33"/>
    <w:rsid w:val="00B22489"/>
    <w:rsid w:val="00B23390"/>
    <w:rsid w:val="00B23610"/>
    <w:rsid w:val="00B25CF1"/>
    <w:rsid w:val="00B269EA"/>
    <w:rsid w:val="00B26B5A"/>
    <w:rsid w:val="00B272DB"/>
    <w:rsid w:val="00B27921"/>
    <w:rsid w:val="00B30747"/>
    <w:rsid w:val="00B30BE5"/>
    <w:rsid w:val="00B3174B"/>
    <w:rsid w:val="00B32AAE"/>
    <w:rsid w:val="00B33225"/>
    <w:rsid w:val="00B35407"/>
    <w:rsid w:val="00B36CF7"/>
    <w:rsid w:val="00B40AA9"/>
    <w:rsid w:val="00B40AB8"/>
    <w:rsid w:val="00B40DE2"/>
    <w:rsid w:val="00B425BA"/>
    <w:rsid w:val="00B42690"/>
    <w:rsid w:val="00B4419A"/>
    <w:rsid w:val="00B45044"/>
    <w:rsid w:val="00B46AC0"/>
    <w:rsid w:val="00B507ED"/>
    <w:rsid w:val="00B516D2"/>
    <w:rsid w:val="00B5273E"/>
    <w:rsid w:val="00B52E28"/>
    <w:rsid w:val="00B53CF1"/>
    <w:rsid w:val="00B5488E"/>
    <w:rsid w:val="00B54A6F"/>
    <w:rsid w:val="00B56BD8"/>
    <w:rsid w:val="00B56ED6"/>
    <w:rsid w:val="00B5746E"/>
    <w:rsid w:val="00B606EA"/>
    <w:rsid w:val="00B608BD"/>
    <w:rsid w:val="00B60FF7"/>
    <w:rsid w:val="00B61B13"/>
    <w:rsid w:val="00B61F62"/>
    <w:rsid w:val="00B62745"/>
    <w:rsid w:val="00B62889"/>
    <w:rsid w:val="00B6296E"/>
    <w:rsid w:val="00B62BCF"/>
    <w:rsid w:val="00B6385E"/>
    <w:rsid w:val="00B63DA2"/>
    <w:rsid w:val="00B64114"/>
    <w:rsid w:val="00B64390"/>
    <w:rsid w:val="00B64F61"/>
    <w:rsid w:val="00B66F4B"/>
    <w:rsid w:val="00B67419"/>
    <w:rsid w:val="00B67838"/>
    <w:rsid w:val="00B67B4E"/>
    <w:rsid w:val="00B70354"/>
    <w:rsid w:val="00B70486"/>
    <w:rsid w:val="00B7049C"/>
    <w:rsid w:val="00B71834"/>
    <w:rsid w:val="00B7504F"/>
    <w:rsid w:val="00B75EEE"/>
    <w:rsid w:val="00B7601D"/>
    <w:rsid w:val="00B7611A"/>
    <w:rsid w:val="00B7655C"/>
    <w:rsid w:val="00B765C0"/>
    <w:rsid w:val="00B7695E"/>
    <w:rsid w:val="00B76B22"/>
    <w:rsid w:val="00B773DD"/>
    <w:rsid w:val="00B77F9E"/>
    <w:rsid w:val="00B813AC"/>
    <w:rsid w:val="00B814F0"/>
    <w:rsid w:val="00B81D3F"/>
    <w:rsid w:val="00B8233D"/>
    <w:rsid w:val="00B824A5"/>
    <w:rsid w:val="00B829DD"/>
    <w:rsid w:val="00B83795"/>
    <w:rsid w:val="00B85010"/>
    <w:rsid w:val="00B86B95"/>
    <w:rsid w:val="00B90F58"/>
    <w:rsid w:val="00B91698"/>
    <w:rsid w:val="00B92691"/>
    <w:rsid w:val="00B940AD"/>
    <w:rsid w:val="00B94689"/>
    <w:rsid w:val="00B94C65"/>
    <w:rsid w:val="00B961EE"/>
    <w:rsid w:val="00B962C8"/>
    <w:rsid w:val="00B969C8"/>
    <w:rsid w:val="00B96FB1"/>
    <w:rsid w:val="00B9709F"/>
    <w:rsid w:val="00B9777C"/>
    <w:rsid w:val="00BA0690"/>
    <w:rsid w:val="00BA084D"/>
    <w:rsid w:val="00BA1037"/>
    <w:rsid w:val="00BA13A3"/>
    <w:rsid w:val="00BA2538"/>
    <w:rsid w:val="00BA2EE7"/>
    <w:rsid w:val="00BA2F05"/>
    <w:rsid w:val="00BA35D0"/>
    <w:rsid w:val="00BA43EA"/>
    <w:rsid w:val="00BA47C2"/>
    <w:rsid w:val="00BA4B50"/>
    <w:rsid w:val="00BA50BC"/>
    <w:rsid w:val="00BA5532"/>
    <w:rsid w:val="00BA58AA"/>
    <w:rsid w:val="00BA5FE1"/>
    <w:rsid w:val="00BA62AE"/>
    <w:rsid w:val="00BA6724"/>
    <w:rsid w:val="00BB0B75"/>
    <w:rsid w:val="00BB0D8D"/>
    <w:rsid w:val="00BB16C7"/>
    <w:rsid w:val="00BB1995"/>
    <w:rsid w:val="00BB1AC9"/>
    <w:rsid w:val="00BB2021"/>
    <w:rsid w:val="00BB246A"/>
    <w:rsid w:val="00BB329E"/>
    <w:rsid w:val="00BB34D2"/>
    <w:rsid w:val="00BB35AE"/>
    <w:rsid w:val="00BB3BF1"/>
    <w:rsid w:val="00BB4AC5"/>
    <w:rsid w:val="00BB501B"/>
    <w:rsid w:val="00BB5439"/>
    <w:rsid w:val="00BB6A7D"/>
    <w:rsid w:val="00BB73C8"/>
    <w:rsid w:val="00BB7637"/>
    <w:rsid w:val="00BB77A9"/>
    <w:rsid w:val="00BB7E26"/>
    <w:rsid w:val="00BC07EE"/>
    <w:rsid w:val="00BC0AE6"/>
    <w:rsid w:val="00BC12D9"/>
    <w:rsid w:val="00BC144B"/>
    <w:rsid w:val="00BC1C8E"/>
    <w:rsid w:val="00BC1D33"/>
    <w:rsid w:val="00BC1E82"/>
    <w:rsid w:val="00BC1EC7"/>
    <w:rsid w:val="00BC31C9"/>
    <w:rsid w:val="00BC405F"/>
    <w:rsid w:val="00BC4DEC"/>
    <w:rsid w:val="00BC55A5"/>
    <w:rsid w:val="00BC58DF"/>
    <w:rsid w:val="00BC69B5"/>
    <w:rsid w:val="00BC6D63"/>
    <w:rsid w:val="00BC7744"/>
    <w:rsid w:val="00BC7787"/>
    <w:rsid w:val="00BC7B83"/>
    <w:rsid w:val="00BD0813"/>
    <w:rsid w:val="00BD0F46"/>
    <w:rsid w:val="00BD15A8"/>
    <w:rsid w:val="00BD3AB6"/>
    <w:rsid w:val="00BD6D06"/>
    <w:rsid w:val="00BD7331"/>
    <w:rsid w:val="00BD761D"/>
    <w:rsid w:val="00BD7DC3"/>
    <w:rsid w:val="00BE0F6E"/>
    <w:rsid w:val="00BE2C4B"/>
    <w:rsid w:val="00BE2F2D"/>
    <w:rsid w:val="00BE468D"/>
    <w:rsid w:val="00BE492C"/>
    <w:rsid w:val="00BE4AC8"/>
    <w:rsid w:val="00BE5BAB"/>
    <w:rsid w:val="00BE66B5"/>
    <w:rsid w:val="00BE7E36"/>
    <w:rsid w:val="00BF14A1"/>
    <w:rsid w:val="00BF21AF"/>
    <w:rsid w:val="00BF272B"/>
    <w:rsid w:val="00BF30F1"/>
    <w:rsid w:val="00BF4469"/>
    <w:rsid w:val="00BF4709"/>
    <w:rsid w:val="00BF5ECE"/>
    <w:rsid w:val="00BF63DE"/>
    <w:rsid w:val="00BF67C5"/>
    <w:rsid w:val="00BF6D05"/>
    <w:rsid w:val="00BF7781"/>
    <w:rsid w:val="00C00AD3"/>
    <w:rsid w:val="00C0177C"/>
    <w:rsid w:val="00C0328F"/>
    <w:rsid w:val="00C06AE7"/>
    <w:rsid w:val="00C0711E"/>
    <w:rsid w:val="00C07FED"/>
    <w:rsid w:val="00C10699"/>
    <w:rsid w:val="00C10A10"/>
    <w:rsid w:val="00C11BF7"/>
    <w:rsid w:val="00C11F25"/>
    <w:rsid w:val="00C11FFE"/>
    <w:rsid w:val="00C1219D"/>
    <w:rsid w:val="00C1324F"/>
    <w:rsid w:val="00C144C4"/>
    <w:rsid w:val="00C16367"/>
    <w:rsid w:val="00C16690"/>
    <w:rsid w:val="00C16B79"/>
    <w:rsid w:val="00C17F3E"/>
    <w:rsid w:val="00C2056B"/>
    <w:rsid w:val="00C21B91"/>
    <w:rsid w:val="00C21BE3"/>
    <w:rsid w:val="00C2236A"/>
    <w:rsid w:val="00C23BDF"/>
    <w:rsid w:val="00C24CC4"/>
    <w:rsid w:val="00C2675A"/>
    <w:rsid w:val="00C274A5"/>
    <w:rsid w:val="00C27AA3"/>
    <w:rsid w:val="00C3092A"/>
    <w:rsid w:val="00C310AC"/>
    <w:rsid w:val="00C33253"/>
    <w:rsid w:val="00C344D2"/>
    <w:rsid w:val="00C359D6"/>
    <w:rsid w:val="00C36566"/>
    <w:rsid w:val="00C40996"/>
    <w:rsid w:val="00C42682"/>
    <w:rsid w:val="00C440D9"/>
    <w:rsid w:val="00C457C0"/>
    <w:rsid w:val="00C45EB0"/>
    <w:rsid w:val="00C47837"/>
    <w:rsid w:val="00C47DA2"/>
    <w:rsid w:val="00C47F2A"/>
    <w:rsid w:val="00C5084A"/>
    <w:rsid w:val="00C51271"/>
    <w:rsid w:val="00C51C23"/>
    <w:rsid w:val="00C53E25"/>
    <w:rsid w:val="00C56E2A"/>
    <w:rsid w:val="00C57501"/>
    <w:rsid w:val="00C61FF3"/>
    <w:rsid w:val="00C629C8"/>
    <w:rsid w:val="00C644A9"/>
    <w:rsid w:val="00C647D9"/>
    <w:rsid w:val="00C65C29"/>
    <w:rsid w:val="00C660FA"/>
    <w:rsid w:val="00C66260"/>
    <w:rsid w:val="00C6628B"/>
    <w:rsid w:val="00C671A7"/>
    <w:rsid w:val="00C67529"/>
    <w:rsid w:val="00C67AAB"/>
    <w:rsid w:val="00C67D9D"/>
    <w:rsid w:val="00C70428"/>
    <w:rsid w:val="00C7196B"/>
    <w:rsid w:val="00C71ECE"/>
    <w:rsid w:val="00C720D6"/>
    <w:rsid w:val="00C72684"/>
    <w:rsid w:val="00C7284C"/>
    <w:rsid w:val="00C72D06"/>
    <w:rsid w:val="00C737F7"/>
    <w:rsid w:val="00C741C5"/>
    <w:rsid w:val="00C76929"/>
    <w:rsid w:val="00C76F70"/>
    <w:rsid w:val="00C806A0"/>
    <w:rsid w:val="00C812B9"/>
    <w:rsid w:val="00C812DD"/>
    <w:rsid w:val="00C81B7A"/>
    <w:rsid w:val="00C831B1"/>
    <w:rsid w:val="00C84D46"/>
    <w:rsid w:val="00C853ED"/>
    <w:rsid w:val="00C857F2"/>
    <w:rsid w:val="00C90C15"/>
    <w:rsid w:val="00C90F23"/>
    <w:rsid w:val="00C91922"/>
    <w:rsid w:val="00C92A35"/>
    <w:rsid w:val="00C9315B"/>
    <w:rsid w:val="00C94028"/>
    <w:rsid w:val="00C943CA"/>
    <w:rsid w:val="00C9530B"/>
    <w:rsid w:val="00C96973"/>
    <w:rsid w:val="00C96B33"/>
    <w:rsid w:val="00C97968"/>
    <w:rsid w:val="00CA08C4"/>
    <w:rsid w:val="00CA1370"/>
    <w:rsid w:val="00CA195A"/>
    <w:rsid w:val="00CA1B7B"/>
    <w:rsid w:val="00CA2124"/>
    <w:rsid w:val="00CA3152"/>
    <w:rsid w:val="00CA3C17"/>
    <w:rsid w:val="00CA459B"/>
    <w:rsid w:val="00CA4A05"/>
    <w:rsid w:val="00CA4E79"/>
    <w:rsid w:val="00CA6B4A"/>
    <w:rsid w:val="00CA6D37"/>
    <w:rsid w:val="00CB0871"/>
    <w:rsid w:val="00CB0C5C"/>
    <w:rsid w:val="00CB16C8"/>
    <w:rsid w:val="00CB2E04"/>
    <w:rsid w:val="00CB3085"/>
    <w:rsid w:val="00CB3476"/>
    <w:rsid w:val="00CB3D03"/>
    <w:rsid w:val="00CB3D9F"/>
    <w:rsid w:val="00CB50E7"/>
    <w:rsid w:val="00CB55AC"/>
    <w:rsid w:val="00CB69E8"/>
    <w:rsid w:val="00CB6C31"/>
    <w:rsid w:val="00CB7901"/>
    <w:rsid w:val="00CC0BDE"/>
    <w:rsid w:val="00CC0DDE"/>
    <w:rsid w:val="00CC19ED"/>
    <w:rsid w:val="00CC1C94"/>
    <w:rsid w:val="00CC2736"/>
    <w:rsid w:val="00CC273B"/>
    <w:rsid w:val="00CC2C20"/>
    <w:rsid w:val="00CC4E8F"/>
    <w:rsid w:val="00CC618F"/>
    <w:rsid w:val="00CC6E1F"/>
    <w:rsid w:val="00CC6E90"/>
    <w:rsid w:val="00CC754A"/>
    <w:rsid w:val="00CC7714"/>
    <w:rsid w:val="00CD07E6"/>
    <w:rsid w:val="00CD0E94"/>
    <w:rsid w:val="00CD2B62"/>
    <w:rsid w:val="00CD2BB9"/>
    <w:rsid w:val="00CD2E96"/>
    <w:rsid w:val="00CD305B"/>
    <w:rsid w:val="00CD44D2"/>
    <w:rsid w:val="00CD516C"/>
    <w:rsid w:val="00CD524B"/>
    <w:rsid w:val="00CD5A61"/>
    <w:rsid w:val="00CD636B"/>
    <w:rsid w:val="00CD70D2"/>
    <w:rsid w:val="00CD7636"/>
    <w:rsid w:val="00CE0E06"/>
    <w:rsid w:val="00CE1264"/>
    <w:rsid w:val="00CE1FD5"/>
    <w:rsid w:val="00CE2741"/>
    <w:rsid w:val="00CE3683"/>
    <w:rsid w:val="00CE3CCF"/>
    <w:rsid w:val="00CE3F76"/>
    <w:rsid w:val="00CE5B91"/>
    <w:rsid w:val="00CE5D3C"/>
    <w:rsid w:val="00CE7684"/>
    <w:rsid w:val="00CE7CFC"/>
    <w:rsid w:val="00CF0F1D"/>
    <w:rsid w:val="00CF208C"/>
    <w:rsid w:val="00CF20D5"/>
    <w:rsid w:val="00CF290E"/>
    <w:rsid w:val="00CF2DDB"/>
    <w:rsid w:val="00CF2F2C"/>
    <w:rsid w:val="00CF370A"/>
    <w:rsid w:val="00CF3FCE"/>
    <w:rsid w:val="00CF55C8"/>
    <w:rsid w:val="00CF5B2A"/>
    <w:rsid w:val="00CF68F7"/>
    <w:rsid w:val="00CF730F"/>
    <w:rsid w:val="00CF7C2E"/>
    <w:rsid w:val="00D00166"/>
    <w:rsid w:val="00D00A1A"/>
    <w:rsid w:val="00D00CA5"/>
    <w:rsid w:val="00D00FA1"/>
    <w:rsid w:val="00D01759"/>
    <w:rsid w:val="00D023A5"/>
    <w:rsid w:val="00D03E3A"/>
    <w:rsid w:val="00D04972"/>
    <w:rsid w:val="00D04A4C"/>
    <w:rsid w:val="00D05020"/>
    <w:rsid w:val="00D05227"/>
    <w:rsid w:val="00D0569F"/>
    <w:rsid w:val="00D067A4"/>
    <w:rsid w:val="00D06922"/>
    <w:rsid w:val="00D07004"/>
    <w:rsid w:val="00D1027D"/>
    <w:rsid w:val="00D10D41"/>
    <w:rsid w:val="00D11A1E"/>
    <w:rsid w:val="00D122E6"/>
    <w:rsid w:val="00D12CBF"/>
    <w:rsid w:val="00D14536"/>
    <w:rsid w:val="00D153A8"/>
    <w:rsid w:val="00D15C5B"/>
    <w:rsid w:val="00D17233"/>
    <w:rsid w:val="00D20068"/>
    <w:rsid w:val="00D2085F"/>
    <w:rsid w:val="00D21136"/>
    <w:rsid w:val="00D22967"/>
    <w:rsid w:val="00D2469F"/>
    <w:rsid w:val="00D24DE9"/>
    <w:rsid w:val="00D25295"/>
    <w:rsid w:val="00D2562A"/>
    <w:rsid w:val="00D26D75"/>
    <w:rsid w:val="00D26F7F"/>
    <w:rsid w:val="00D3040B"/>
    <w:rsid w:val="00D31051"/>
    <w:rsid w:val="00D3146B"/>
    <w:rsid w:val="00D31C53"/>
    <w:rsid w:val="00D327A7"/>
    <w:rsid w:val="00D32E38"/>
    <w:rsid w:val="00D33CC0"/>
    <w:rsid w:val="00D342AC"/>
    <w:rsid w:val="00D345C4"/>
    <w:rsid w:val="00D3504B"/>
    <w:rsid w:val="00D36DBC"/>
    <w:rsid w:val="00D37FD6"/>
    <w:rsid w:val="00D40A7A"/>
    <w:rsid w:val="00D419D4"/>
    <w:rsid w:val="00D42273"/>
    <w:rsid w:val="00D43766"/>
    <w:rsid w:val="00D442C3"/>
    <w:rsid w:val="00D450E2"/>
    <w:rsid w:val="00D47055"/>
    <w:rsid w:val="00D479EE"/>
    <w:rsid w:val="00D50096"/>
    <w:rsid w:val="00D503EB"/>
    <w:rsid w:val="00D51354"/>
    <w:rsid w:val="00D5266E"/>
    <w:rsid w:val="00D52D24"/>
    <w:rsid w:val="00D53207"/>
    <w:rsid w:val="00D5424B"/>
    <w:rsid w:val="00D54371"/>
    <w:rsid w:val="00D5547F"/>
    <w:rsid w:val="00D56489"/>
    <w:rsid w:val="00D56A29"/>
    <w:rsid w:val="00D576FE"/>
    <w:rsid w:val="00D60356"/>
    <w:rsid w:val="00D6081E"/>
    <w:rsid w:val="00D60E82"/>
    <w:rsid w:val="00D62ADB"/>
    <w:rsid w:val="00D62BE5"/>
    <w:rsid w:val="00D63530"/>
    <w:rsid w:val="00D64825"/>
    <w:rsid w:val="00D651D6"/>
    <w:rsid w:val="00D670F8"/>
    <w:rsid w:val="00D67CF8"/>
    <w:rsid w:val="00D727D0"/>
    <w:rsid w:val="00D7288D"/>
    <w:rsid w:val="00D72EC5"/>
    <w:rsid w:val="00D74DA0"/>
    <w:rsid w:val="00D7558B"/>
    <w:rsid w:val="00D756F5"/>
    <w:rsid w:val="00D75F12"/>
    <w:rsid w:val="00D764D0"/>
    <w:rsid w:val="00D76733"/>
    <w:rsid w:val="00D7676E"/>
    <w:rsid w:val="00D76CC4"/>
    <w:rsid w:val="00D77A97"/>
    <w:rsid w:val="00D80C5C"/>
    <w:rsid w:val="00D81EDC"/>
    <w:rsid w:val="00D82637"/>
    <w:rsid w:val="00D826B2"/>
    <w:rsid w:val="00D837BC"/>
    <w:rsid w:val="00D8565A"/>
    <w:rsid w:val="00D86B21"/>
    <w:rsid w:val="00D86E0F"/>
    <w:rsid w:val="00D879B8"/>
    <w:rsid w:val="00D9004D"/>
    <w:rsid w:val="00D90470"/>
    <w:rsid w:val="00D909F9"/>
    <w:rsid w:val="00D90D15"/>
    <w:rsid w:val="00D91C32"/>
    <w:rsid w:val="00D91FCA"/>
    <w:rsid w:val="00D92981"/>
    <w:rsid w:val="00D943B6"/>
    <w:rsid w:val="00D944DC"/>
    <w:rsid w:val="00D945D9"/>
    <w:rsid w:val="00D95037"/>
    <w:rsid w:val="00D950F9"/>
    <w:rsid w:val="00D956B5"/>
    <w:rsid w:val="00D95A5D"/>
    <w:rsid w:val="00D96458"/>
    <w:rsid w:val="00D967A2"/>
    <w:rsid w:val="00D96F87"/>
    <w:rsid w:val="00D97774"/>
    <w:rsid w:val="00DA0704"/>
    <w:rsid w:val="00DA0F78"/>
    <w:rsid w:val="00DA0F8A"/>
    <w:rsid w:val="00DA1897"/>
    <w:rsid w:val="00DA2B42"/>
    <w:rsid w:val="00DA3635"/>
    <w:rsid w:val="00DA3B46"/>
    <w:rsid w:val="00DA3B66"/>
    <w:rsid w:val="00DA484B"/>
    <w:rsid w:val="00DA48EB"/>
    <w:rsid w:val="00DA529E"/>
    <w:rsid w:val="00DA6899"/>
    <w:rsid w:val="00DA6D2D"/>
    <w:rsid w:val="00DA78BE"/>
    <w:rsid w:val="00DB21B2"/>
    <w:rsid w:val="00DB268F"/>
    <w:rsid w:val="00DB274C"/>
    <w:rsid w:val="00DB3459"/>
    <w:rsid w:val="00DB36DD"/>
    <w:rsid w:val="00DB3735"/>
    <w:rsid w:val="00DB497B"/>
    <w:rsid w:val="00DB51CD"/>
    <w:rsid w:val="00DB5795"/>
    <w:rsid w:val="00DB580F"/>
    <w:rsid w:val="00DB5963"/>
    <w:rsid w:val="00DB5A6F"/>
    <w:rsid w:val="00DB67A3"/>
    <w:rsid w:val="00DB7AE1"/>
    <w:rsid w:val="00DC0D1B"/>
    <w:rsid w:val="00DC1EBF"/>
    <w:rsid w:val="00DC3DCA"/>
    <w:rsid w:val="00DC44C9"/>
    <w:rsid w:val="00DC527F"/>
    <w:rsid w:val="00DC6E69"/>
    <w:rsid w:val="00DD0AD5"/>
    <w:rsid w:val="00DD0D69"/>
    <w:rsid w:val="00DD105E"/>
    <w:rsid w:val="00DD2884"/>
    <w:rsid w:val="00DD33E2"/>
    <w:rsid w:val="00DD3826"/>
    <w:rsid w:val="00DD3DE6"/>
    <w:rsid w:val="00DD4BD2"/>
    <w:rsid w:val="00DD5A23"/>
    <w:rsid w:val="00DD7619"/>
    <w:rsid w:val="00DD7F57"/>
    <w:rsid w:val="00DE0002"/>
    <w:rsid w:val="00DE162C"/>
    <w:rsid w:val="00DE16F2"/>
    <w:rsid w:val="00DE2A9D"/>
    <w:rsid w:val="00DE2F75"/>
    <w:rsid w:val="00DE3361"/>
    <w:rsid w:val="00DE343F"/>
    <w:rsid w:val="00DE3F9B"/>
    <w:rsid w:val="00DE45DE"/>
    <w:rsid w:val="00DE47A4"/>
    <w:rsid w:val="00DE5D74"/>
    <w:rsid w:val="00DE68C7"/>
    <w:rsid w:val="00DE6D3E"/>
    <w:rsid w:val="00DE7D5F"/>
    <w:rsid w:val="00DF01DD"/>
    <w:rsid w:val="00DF0EFF"/>
    <w:rsid w:val="00DF1D62"/>
    <w:rsid w:val="00DF3584"/>
    <w:rsid w:val="00DF35F2"/>
    <w:rsid w:val="00DF5CC1"/>
    <w:rsid w:val="00DF5FAF"/>
    <w:rsid w:val="00DF643B"/>
    <w:rsid w:val="00E00002"/>
    <w:rsid w:val="00E004FE"/>
    <w:rsid w:val="00E019A7"/>
    <w:rsid w:val="00E02BB7"/>
    <w:rsid w:val="00E030F3"/>
    <w:rsid w:val="00E03478"/>
    <w:rsid w:val="00E04318"/>
    <w:rsid w:val="00E047B2"/>
    <w:rsid w:val="00E04C1A"/>
    <w:rsid w:val="00E05BD0"/>
    <w:rsid w:val="00E06F02"/>
    <w:rsid w:val="00E07A66"/>
    <w:rsid w:val="00E07BA3"/>
    <w:rsid w:val="00E10645"/>
    <w:rsid w:val="00E106C6"/>
    <w:rsid w:val="00E10CE2"/>
    <w:rsid w:val="00E10EF0"/>
    <w:rsid w:val="00E1119A"/>
    <w:rsid w:val="00E111B3"/>
    <w:rsid w:val="00E119FD"/>
    <w:rsid w:val="00E12662"/>
    <w:rsid w:val="00E13EB9"/>
    <w:rsid w:val="00E1438A"/>
    <w:rsid w:val="00E14E5E"/>
    <w:rsid w:val="00E15528"/>
    <w:rsid w:val="00E15961"/>
    <w:rsid w:val="00E1641C"/>
    <w:rsid w:val="00E17FE8"/>
    <w:rsid w:val="00E20668"/>
    <w:rsid w:val="00E209FF"/>
    <w:rsid w:val="00E22364"/>
    <w:rsid w:val="00E22773"/>
    <w:rsid w:val="00E2325D"/>
    <w:rsid w:val="00E23874"/>
    <w:rsid w:val="00E23FCC"/>
    <w:rsid w:val="00E2411E"/>
    <w:rsid w:val="00E25693"/>
    <w:rsid w:val="00E26F04"/>
    <w:rsid w:val="00E273F2"/>
    <w:rsid w:val="00E27E18"/>
    <w:rsid w:val="00E27F5D"/>
    <w:rsid w:val="00E3173A"/>
    <w:rsid w:val="00E327A3"/>
    <w:rsid w:val="00E3363E"/>
    <w:rsid w:val="00E33A4C"/>
    <w:rsid w:val="00E34AFD"/>
    <w:rsid w:val="00E35139"/>
    <w:rsid w:val="00E3550E"/>
    <w:rsid w:val="00E35740"/>
    <w:rsid w:val="00E367FF"/>
    <w:rsid w:val="00E400FD"/>
    <w:rsid w:val="00E40581"/>
    <w:rsid w:val="00E40CDD"/>
    <w:rsid w:val="00E43976"/>
    <w:rsid w:val="00E451F7"/>
    <w:rsid w:val="00E46725"/>
    <w:rsid w:val="00E46C5B"/>
    <w:rsid w:val="00E4781B"/>
    <w:rsid w:val="00E50E22"/>
    <w:rsid w:val="00E52157"/>
    <w:rsid w:val="00E5284A"/>
    <w:rsid w:val="00E52886"/>
    <w:rsid w:val="00E529A6"/>
    <w:rsid w:val="00E540D7"/>
    <w:rsid w:val="00E54BA7"/>
    <w:rsid w:val="00E55E4D"/>
    <w:rsid w:val="00E56060"/>
    <w:rsid w:val="00E576CC"/>
    <w:rsid w:val="00E57B91"/>
    <w:rsid w:val="00E57CE4"/>
    <w:rsid w:val="00E60B28"/>
    <w:rsid w:val="00E60BD7"/>
    <w:rsid w:val="00E60D1F"/>
    <w:rsid w:val="00E6131E"/>
    <w:rsid w:val="00E616E0"/>
    <w:rsid w:val="00E619E5"/>
    <w:rsid w:val="00E63108"/>
    <w:rsid w:val="00E63275"/>
    <w:rsid w:val="00E63A67"/>
    <w:rsid w:val="00E64665"/>
    <w:rsid w:val="00E64CD3"/>
    <w:rsid w:val="00E65585"/>
    <w:rsid w:val="00E65678"/>
    <w:rsid w:val="00E65B05"/>
    <w:rsid w:val="00E663FA"/>
    <w:rsid w:val="00E667A8"/>
    <w:rsid w:val="00E66F52"/>
    <w:rsid w:val="00E677B5"/>
    <w:rsid w:val="00E67EDD"/>
    <w:rsid w:val="00E710FA"/>
    <w:rsid w:val="00E7110B"/>
    <w:rsid w:val="00E71707"/>
    <w:rsid w:val="00E71801"/>
    <w:rsid w:val="00E7230C"/>
    <w:rsid w:val="00E72D4D"/>
    <w:rsid w:val="00E72EAA"/>
    <w:rsid w:val="00E73A65"/>
    <w:rsid w:val="00E74330"/>
    <w:rsid w:val="00E75776"/>
    <w:rsid w:val="00E8205C"/>
    <w:rsid w:val="00E82399"/>
    <w:rsid w:val="00E827E8"/>
    <w:rsid w:val="00E82F28"/>
    <w:rsid w:val="00E8305F"/>
    <w:rsid w:val="00E83E83"/>
    <w:rsid w:val="00E83F3D"/>
    <w:rsid w:val="00E8492F"/>
    <w:rsid w:val="00E84AE0"/>
    <w:rsid w:val="00E86137"/>
    <w:rsid w:val="00E86E82"/>
    <w:rsid w:val="00E86F70"/>
    <w:rsid w:val="00E8774A"/>
    <w:rsid w:val="00E87A3B"/>
    <w:rsid w:val="00E87DA1"/>
    <w:rsid w:val="00E91B50"/>
    <w:rsid w:val="00E92D7E"/>
    <w:rsid w:val="00E93CD8"/>
    <w:rsid w:val="00E948FD"/>
    <w:rsid w:val="00E95699"/>
    <w:rsid w:val="00E95766"/>
    <w:rsid w:val="00E9597B"/>
    <w:rsid w:val="00E966B3"/>
    <w:rsid w:val="00E96914"/>
    <w:rsid w:val="00E96F04"/>
    <w:rsid w:val="00E97AD3"/>
    <w:rsid w:val="00E97DDF"/>
    <w:rsid w:val="00EA0AA1"/>
    <w:rsid w:val="00EA0DEB"/>
    <w:rsid w:val="00EA0FEC"/>
    <w:rsid w:val="00EA152F"/>
    <w:rsid w:val="00EA1692"/>
    <w:rsid w:val="00EA2836"/>
    <w:rsid w:val="00EA2900"/>
    <w:rsid w:val="00EA35A6"/>
    <w:rsid w:val="00EA363D"/>
    <w:rsid w:val="00EA366D"/>
    <w:rsid w:val="00EA3ACF"/>
    <w:rsid w:val="00EA66A4"/>
    <w:rsid w:val="00EA6B33"/>
    <w:rsid w:val="00EA7EFB"/>
    <w:rsid w:val="00EB0298"/>
    <w:rsid w:val="00EB03EE"/>
    <w:rsid w:val="00EB047E"/>
    <w:rsid w:val="00EB177C"/>
    <w:rsid w:val="00EB25C2"/>
    <w:rsid w:val="00EB27C0"/>
    <w:rsid w:val="00EB2FD7"/>
    <w:rsid w:val="00EB4184"/>
    <w:rsid w:val="00EB474D"/>
    <w:rsid w:val="00EB5010"/>
    <w:rsid w:val="00EB556C"/>
    <w:rsid w:val="00EB576D"/>
    <w:rsid w:val="00EB77BB"/>
    <w:rsid w:val="00EC0D56"/>
    <w:rsid w:val="00EC1FD5"/>
    <w:rsid w:val="00EC2171"/>
    <w:rsid w:val="00EC356C"/>
    <w:rsid w:val="00EC473A"/>
    <w:rsid w:val="00EC495E"/>
    <w:rsid w:val="00EC4BF1"/>
    <w:rsid w:val="00EC5278"/>
    <w:rsid w:val="00EC5938"/>
    <w:rsid w:val="00EC6271"/>
    <w:rsid w:val="00EC69EB"/>
    <w:rsid w:val="00EC78E8"/>
    <w:rsid w:val="00ED00FF"/>
    <w:rsid w:val="00ED23AC"/>
    <w:rsid w:val="00ED2B7D"/>
    <w:rsid w:val="00ED3403"/>
    <w:rsid w:val="00ED3840"/>
    <w:rsid w:val="00ED4730"/>
    <w:rsid w:val="00ED585E"/>
    <w:rsid w:val="00ED5D82"/>
    <w:rsid w:val="00ED64C8"/>
    <w:rsid w:val="00ED6C89"/>
    <w:rsid w:val="00ED7A88"/>
    <w:rsid w:val="00ED7F93"/>
    <w:rsid w:val="00EE00FC"/>
    <w:rsid w:val="00EE07F7"/>
    <w:rsid w:val="00EE1216"/>
    <w:rsid w:val="00EE1344"/>
    <w:rsid w:val="00EE22E2"/>
    <w:rsid w:val="00EE34B2"/>
    <w:rsid w:val="00EE385A"/>
    <w:rsid w:val="00EE5178"/>
    <w:rsid w:val="00EE534E"/>
    <w:rsid w:val="00EE5725"/>
    <w:rsid w:val="00EE716C"/>
    <w:rsid w:val="00EE71DA"/>
    <w:rsid w:val="00EF0081"/>
    <w:rsid w:val="00EF19BF"/>
    <w:rsid w:val="00EF1C5E"/>
    <w:rsid w:val="00EF3875"/>
    <w:rsid w:val="00EF4483"/>
    <w:rsid w:val="00EF465F"/>
    <w:rsid w:val="00EF46D5"/>
    <w:rsid w:val="00EF4BB7"/>
    <w:rsid w:val="00EF5332"/>
    <w:rsid w:val="00EF5470"/>
    <w:rsid w:val="00EF6A88"/>
    <w:rsid w:val="00EF6CB3"/>
    <w:rsid w:val="00EF7A0B"/>
    <w:rsid w:val="00EF7A72"/>
    <w:rsid w:val="00F00268"/>
    <w:rsid w:val="00F00284"/>
    <w:rsid w:val="00F009C3"/>
    <w:rsid w:val="00F011CE"/>
    <w:rsid w:val="00F01F43"/>
    <w:rsid w:val="00F0229A"/>
    <w:rsid w:val="00F022D3"/>
    <w:rsid w:val="00F028B9"/>
    <w:rsid w:val="00F039CB"/>
    <w:rsid w:val="00F03C31"/>
    <w:rsid w:val="00F04215"/>
    <w:rsid w:val="00F043F0"/>
    <w:rsid w:val="00F0480B"/>
    <w:rsid w:val="00F04B94"/>
    <w:rsid w:val="00F06859"/>
    <w:rsid w:val="00F06ACB"/>
    <w:rsid w:val="00F07888"/>
    <w:rsid w:val="00F10589"/>
    <w:rsid w:val="00F10A11"/>
    <w:rsid w:val="00F10E35"/>
    <w:rsid w:val="00F11CFB"/>
    <w:rsid w:val="00F11EEB"/>
    <w:rsid w:val="00F12B9A"/>
    <w:rsid w:val="00F141A3"/>
    <w:rsid w:val="00F14F53"/>
    <w:rsid w:val="00F170C1"/>
    <w:rsid w:val="00F17640"/>
    <w:rsid w:val="00F202DC"/>
    <w:rsid w:val="00F21CB4"/>
    <w:rsid w:val="00F23179"/>
    <w:rsid w:val="00F23422"/>
    <w:rsid w:val="00F235FE"/>
    <w:rsid w:val="00F2368D"/>
    <w:rsid w:val="00F23E0A"/>
    <w:rsid w:val="00F253C2"/>
    <w:rsid w:val="00F25F15"/>
    <w:rsid w:val="00F25F20"/>
    <w:rsid w:val="00F263AC"/>
    <w:rsid w:val="00F27F1F"/>
    <w:rsid w:val="00F3041F"/>
    <w:rsid w:val="00F305D4"/>
    <w:rsid w:val="00F30E1D"/>
    <w:rsid w:val="00F30E98"/>
    <w:rsid w:val="00F318FE"/>
    <w:rsid w:val="00F321E4"/>
    <w:rsid w:val="00F33349"/>
    <w:rsid w:val="00F338DB"/>
    <w:rsid w:val="00F34AB2"/>
    <w:rsid w:val="00F34F80"/>
    <w:rsid w:val="00F35970"/>
    <w:rsid w:val="00F363A7"/>
    <w:rsid w:val="00F363B9"/>
    <w:rsid w:val="00F373A8"/>
    <w:rsid w:val="00F37C79"/>
    <w:rsid w:val="00F40B47"/>
    <w:rsid w:val="00F440F6"/>
    <w:rsid w:val="00F44D8C"/>
    <w:rsid w:val="00F4561D"/>
    <w:rsid w:val="00F45D4A"/>
    <w:rsid w:val="00F47167"/>
    <w:rsid w:val="00F47C3F"/>
    <w:rsid w:val="00F50787"/>
    <w:rsid w:val="00F511CD"/>
    <w:rsid w:val="00F5126C"/>
    <w:rsid w:val="00F5180E"/>
    <w:rsid w:val="00F520B5"/>
    <w:rsid w:val="00F523AB"/>
    <w:rsid w:val="00F5359C"/>
    <w:rsid w:val="00F5403D"/>
    <w:rsid w:val="00F55096"/>
    <w:rsid w:val="00F55247"/>
    <w:rsid w:val="00F5584C"/>
    <w:rsid w:val="00F56204"/>
    <w:rsid w:val="00F5786F"/>
    <w:rsid w:val="00F6082A"/>
    <w:rsid w:val="00F623C7"/>
    <w:rsid w:val="00F62856"/>
    <w:rsid w:val="00F63CE5"/>
    <w:rsid w:val="00F65195"/>
    <w:rsid w:val="00F65AF4"/>
    <w:rsid w:val="00F66161"/>
    <w:rsid w:val="00F675A5"/>
    <w:rsid w:val="00F675F5"/>
    <w:rsid w:val="00F67C40"/>
    <w:rsid w:val="00F703A6"/>
    <w:rsid w:val="00F71B16"/>
    <w:rsid w:val="00F72447"/>
    <w:rsid w:val="00F7266D"/>
    <w:rsid w:val="00F72C8D"/>
    <w:rsid w:val="00F72D95"/>
    <w:rsid w:val="00F7338D"/>
    <w:rsid w:val="00F745EE"/>
    <w:rsid w:val="00F752EC"/>
    <w:rsid w:val="00F754D8"/>
    <w:rsid w:val="00F7568A"/>
    <w:rsid w:val="00F7638B"/>
    <w:rsid w:val="00F76452"/>
    <w:rsid w:val="00F7649E"/>
    <w:rsid w:val="00F7672B"/>
    <w:rsid w:val="00F8096C"/>
    <w:rsid w:val="00F8147C"/>
    <w:rsid w:val="00F81751"/>
    <w:rsid w:val="00F83C36"/>
    <w:rsid w:val="00F84605"/>
    <w:rsid w:val="00F850C8"/>
    <w:rsid w:val="00F86F06"/>
    <w:rsid w:val="00F87029"/>
    <w:rsid w:val="00F9074E"/>
    <w:rsid w:val="00F90C81"/>
    <w:rsid w:val="00F91717"/>
    <w:rsid w:val="00F93143"/>
    <w:rsid w:val="00F932E9"/>
    <w:rsid w:val="00F938E2"/>
    <w:rsid w:val="00F95103"/>
    <w:rsid w:val="00F95A10"/>
    <w:rsid w:val="00F967DF"/>
    <w:rsid w:val="00F97186"/>
    <w:rsid w:val="00FA0283"/>
    <w:rsid w:val="00FA0BCE"/>
    <w:rsid w:val="00FA1083"/>
    <w:rsid w:val="00FA18BA"/>
    <w:rsid w:val="00FA1F66"/>
    <w:rsid w:val="00FA3885"/>
    <w:rsid w:val="00FA40FA"/>
    <w:rsid w:val="00FA43D2"/>
    <w:rsid w:val="00FA58CD"/>
    <w:rsid w:val="00FA5904"/>
    <w:rsid w:val="00FA5AFC"/>
    <w:rsid w:val="00FA5E07"/>
    <w:rsid w:val="00FA78DE"/>
    <w:rsid w:val="00FA797E"/>
    <w:rsid w:val="00FB026A"/>
    <w:rsid w:val="00FB0417"/>
    <w:rsid w:val="00FB0A66"/>
    <w:rsid w:val="00FB16A4"/>
    <w:rsid w:val="00FB2180"/>
    <w:rsid w:val="00FB2F7F"/>
    <w:rsid w:val="00FB3160"/>
    <w:rsid w:val="00FB6313"/>
    <w:rsid w:val="00FB6468"/>
    <w:rsid w:val="00FB64AD"/>
    <w:rsid w:val="00FB66ED"/>
    <w:rsid w:val="00FB6AB2"/>
    <w:rsid w:val="00FB797A"/>
    <w:rsid w:val="00FB7EDD"/>
    <w:rsid w:val="00FC09D3"/>
    <w:rsid w:val="00FC0A1C"/>
    <w:rsid w:val="00FC0B88"/>
    <w:rsid w:val="00FC118B"/>
    <w:rsid w:val="00FC2B62"/>
    <w:rsid w:val="00FC2DCD"/>
    <w:rsid w:val="00FC3418"/>
    <w:rsid w:val="00FC4538"/>
    <w:rsid w:val="00FC592C"/>
    <w:rsid w:val="00FC59F3"/>
    <w:rsid w:val="00FC7B02"/>
    <w:rsid w:val="00FD063A"/>
    <w:rsid w:val="00FD0D76"/>
    <w:rsid w:val="00FD2A42"/>
    <w:rsid w:val="00FD2C50"/>
    <w:rsid w:val="00FD4EFE"/>
    <w:rsid w:val="00FD659C"/>
    <w:rsid w:val="00FD6C27"/>
    <w:rsid w:val="00FD7BBE"/>
    <w:rsid w:val="00FE21E1"/>
    <w:rsid w:val="00FE33FA"/>
    <w:rsid w:val="00FE4368"/>
    <w:rsid w:val="00FE4552"/>
    <w:rsid w:val="00FE4C35"/>
    <w:rsid w:val="00FE5D0C"/>
    <w:rsid w:val="00FE7144"/>
    <w:rsid w:val="00FF0920"/>
    <w:rsid w:val="00FF0A85"/>
    <w:rsid w:val="00FF1772"/>
    <w:rsid w:val="00FF28AD"/>
    <w:rsid w:val="00FF29F0"/>
    <w:rsid w:val="00FF2A96"/>
    <w:rsid w:val="00FF3B52"/>
    <w:rsid w:val="00FF471C"/>
    <w:rsid w:val="00FF4A9A"/>
    <w:rsid w:val="00FF5075"/>
    <w:rsid w:val="00FF5986"/>
    <w:rsid w:val="00FF5C63"/>
    <w:rsid w:val="00FF5CDA"/>
    <w:rsid w:val="00FF64DE"/>
    <w:rsid w:val="00FF7B14"/>
    <w:rsid w:val="00FF7E16"/>
    <w:rsid w:val="00FF7EB5"/>
    <w:rsid w:val="00FF7F24"/>
    <w:rsid w:val="0103BD4D"/>
    <w:rsid w:val="01C9857A"/>
    <w:rsid w:val="021AFDA0"/>
    <w:rsid w:val="02AFBD9B"/>
    <w:rsid w:val="02C218C1"/>
    <w:rsid w:val="034496C3"/>
    <w:rsid w:val="044B8DFC"/>
    <w:rsid w:val="051A4E99"/>
    <w:rsid w:val="051BD6A0"/>
    <w:rsid w:val="05362FAC"/>
    <w:rsid w:val="05E75E5D"/>
    <w:rsid w:val="0644C201"/>
    <w:rsid w:val="064E5445"/>
    <w:rsid w:val="06506D32"/>
    <w:rsid w:val="06BBED53"/>
    <w:rsid w:val="0723080D"/>
    <w:rsid w:val="0740A358"/>
    <w:rsid w:val="079DDBB2"/>
    <w:rsid w:val="07B76F34"/>
    <w:rsid w:val="080E469C"/>
    <w:rsid w:val="083511FD"/>
    <w:rsid w:val="0850AA43"/>
    <w:rsid w:val="08D06D83"/>
    <w:rsid w:val="09016780"/>
    <w:rsid w:val="0909A409"/>
    <w:rsid w:val="0916BCB8"/>
    <w:rsid w:val="099CEACB"/>
    <w:rsid w:val="0A013B31"/>
    <w:rsid w:val="0A6C3DE4"/>
    <w:rsid w:val="0A7E3867"/>
    <w:rsid w:val="0ABACF80"/>
    <w:rsid w:val="0ACC8529"/>
    <w:rsid w:val="0B5A9A87"/>
    <w:rsid w:val="0B8B2E4C"/>
    <w:rsid w:val="0C21F64E"/>
    <w:rsid w:val="0C35351D"/>
    <w:rsid w:val="0C4D0686"/>
    <w:rsid w:val="0C52A6E3"/>
    <w:rsid w:val="0C6A6E77"/>
    <w:rsid w:val="0C83630B"/>
    <w:rsid w:val="0C996ED2"/>
    <w:rsid w:val="0CEF3D13"/>
    <w:rsid w:val="0CF08B05"/>
    <w:rsid w:val="0D38DBF3"/>
    <w:rsid w:val="0D3E48C2"/>
    <w:rsid w:val="0D6BEC79"/>
    <w:rsid w:val="0D82EEE1"/>
    <w:rsid w:val="0D93EC4F"/>
    <w:rsid w:val="0DC7AC9A"/>
    <w:rsid w:val="0DCE4C72"/>
    <w:rsid w:val="0E0425EB"/>
    <w:rsid w:val="0F1EBF42"/>
    <w:rsid w:val="0F2FBCB0"/>
    <w:rsid w:val="0F599710"/>
    <w:rsid w:val="0F72CA02"/>
    <w:rsid w:val="0F8E40A3"/>
    <w:rsid w:val="10441DD6"/>
    <w:rsid w:val="104B2EF1"/>
    <w:rsid w:val="105096BD"/>
    <w:rsid w:val="10707CB5"/>
    <w:rsid w:val="10CB8D11"/>
    <w:rsid w:val="10EACA7E"/>
    <w:rsid w:val="1124DE7E"/>
    <w:rsid w:val="11B3DADC"/>
    <w:rsid w:val="11DFEE37"/>
    <w:rsid w:val="11FB6D14"/>
    <w:rsid w:val="126ABAE6"/>
    <w:rsid w:val="12BF80E7"/>
    <w:rsid w:val="12C1E867"/>
    <w:rsid w:val="136F0F22"/>
    <w:rsid w:val="13A81D77"/>
    <w:rsid w:val="13B471D2"/>
    <w:rsid w:val="13FEA665"/>
    <w:rsid w:val="141CD102"/>
    <w:rsid w:val="148A0324"/>
    <w:rsid w:val="1499044B"/>
    <w:rsid w:val="14DF02EC"/>
    <w:rsid w:val="14FA4EF8"/>
    <w:rsid w:val="15A4996D"/>
    <w:rsid w:val="15B49EEF"/>
    <w:rsid w:val="15D4DF93"/>
    <w:rsid w:val="15DC1763"/>
    <w:rsid w:val="15F203FF"/>
    <w:rsid w:val="15F5F441"/>
    <w:rsid w:val="16A6AFE4"/>
    <w:rsid w:val="16BD5A3A"/>
    <w:rsid w:val="17067479"/>
    <w:rsid w:val="171E0844"/>
    <w:rsid w:val="1734140B"/>
    <w:rsid w:val="17583B02"/>
    <w:rsid w:val="1799C6F5"/>
    <w:rsid w:val="17A8D28A"/>
    <w:rsid w:val="183DA55C"/>
    <w:rsid w:val="18AD287C"/>
    <w:rsid w:val="18B9B289"/>
    <w:rsid w:val="18B9D8A5"/>
    <w:rsid w:val="18D58631"/>
    <w:rsid w:val="18E80FAF"/>
    <w:rsid w:val="18F417A9"/>
    <w:rsid w:val="19B497BE"/>
    <w:rsid w:val="19C2B6FA"/>
    <w:rsid w:val="19F4FAFF"/>
    <w:rsid w:val="1A8FDBC4"/>
    <w:rsid w:val="1A9F0C3B"/>
    <w:rsid w:val="1AB58DBF"/>
    <w:rsid w:val="1AD61881"/>
    <w:rsid w:val="1ADE7E1C"/>
    <w:rsid w:val="1B5E875B"/>
    <w:rsid w:val="1B7BBBB8"/>
    <w:rsid w:val="1B9CD0A0"/>
    <w:rsid w:val="1BB8B40B"/>
    <w:rsid w:val="1BD659C4"/>
    <w:rsid w:val="1C71E8E2"/>
    <w:rsid w:val="1C7A4E7D"/>
    <w:rsid w:val="1C7C8F1B"/>
    <w:rsid w:val="1C94FEE1"/>
    <w:rsid w:val="1CB78022"/>
    <w:rsid w:val="1CC10ADC"/>
    <w:rsid w:val="1CF4C6F1"/>
    <w:rsid w:val="1D2A4971"/>
    <w:rsid w:val="1D331639"/>
    <w:rsid w:val="1D35D760"/>
    <w:rsid w:val="1D4D7DD8"/>
    <w:rsid w:val="1D54519B"/>
    <w:rsid w:val="1D884B7B"/>
    <w:rsid w:val="1D97D923"/>
    <w:rsid w:val="1DE72948"/>
    <w:rsid w:val="1DFD78CC"/>
    <w:rsid w:val="1E0A2A6D"/>
    <w:rsid w:val="1E17BD0D"/>
    <w:rsid w:val="1E44D735"/>
    <w:rsid w:val="1E55862A"/>
    <w:rsid w:val="1EC264D1"/>
    <w:rsid w:val="1ECA645D"/>
    <w:rsid w:val="1F4258D8"/>
    <w:rsid w:val="1F9CD4FF"/>
    <w:rsid w:val="1FA4677B"/>
    <w:rsid w:val="2018D021"/>
    <w:rsid w:val="202BBCCD"/>
    <w:rsid w:val="204D922A"/>
    <w:rsid w:val="2065C741"/>
    <w:rsid w:val="206BF63D"/>
    <w:rsid w:val="20903DE3"/>
    <w:rsid w:val="20F91494"/>
    <w:rsid w:val="212780DE"/>
    <w:rsid w:val="2134B6A6"/>
    <w:rsid w:val="213677AA"/>
    <w:rsid w:val="2193C83D"/>
    <w:rsid w:val="21A09459"/>
    <w:rsid w:val="21A45D97"/>
    <w:rsid w:val="21E2DEEC"/>
    <w:rsid w:val="22095B2D"/>
    <w:rsid w:val="22140A42"/>
    <w:rsid w:val="225F8CF3"/>
    <w:rsid w:val="22CDCD56"/>
    <w:rsid w:val="22D0E9EF"/>
    <w:rsid w:val="2333D92D"/>
    <w:rsid w:val="233E2E33"/>
    <w:rsid w:val="23402DF8"/>
    <w:rsid w:val="2399CFE8"/>
    <w:rsid w:val="23CBCF24"/>
    <w:rsid w:val="245E5852"/>
    <w:rsid w:val="2477D89E"/>
    <w:rsid w:val="24C29207"/>
    <w:rsid w:val="250BFBCB"/>
    <w:rsid w:val="2529233D"/>
    <w:rsid w:val="252A8D43"/>
    <w:rsid w:val="2577B3EE"/>
    <w:rsid w:val="25A35E50"/>
    <w:rsid w:val="25F23B2D"/>
    <w:rsid w:val="25F4B491"/>
    <w:rsid w:val="2649E9F2"/>
    <w:rsid w:val="26CCD5C3"/>
    <w:rsid w:val="26DCB734"/>
    <w:rsid w:val="273C1994"/>
    <w:rsid w:val="27803FBC"/>
    <w:rsid w:val="279908F5"/>
    <w:rsid w:val="28485B85"/>
    <w:rsid w:val="2857B0C9"/>
    <w:rsid w:val="289BB46F"/>
    <w:rsid w:val="28C0225E"/>
    <w:rsid w:val="28E3B2D8"/>
    <w:rsid w:val="28FD74C3"/>
    <w:rsid w:val="291BB1F4"/>
    <w:rsid w:val="2937438D"/>
    <w:rsid w:val="2996032A"/>
    <w:rsid w:val="299E8EB4"/>
    <w:rsid w:val="29DF6CEE"/>
    <w:rsid w:val="29E42BE6"/>
    <w:rsid w:val="2A31FCB4"/>
    <w:rsid w:val="2A6ECCBD"/>
    <w:rsid w:val="2A83AA53"/>
    <w:rsid w:val="2ABE7E7B"/>
    <w:rsid w:val="2ACA97B9"/>
    <w:rsid w:val="2AE3670F"/>
    <w:rsid w:val="2B4FA093"/>
    <w:rsid w:val="2B5F8FC3"/>
    <w:rsid w:val="2B68C8F0"/>
    <w:rsid w:val="2B7B3D4F"/>
    <w:rsid w:val="2B7E5E18"/>
    <w:rsid w:val="2B7FFC47"/>
    <w:rsid w:val="2BA4E1CD"/>
    <w:rsid w:val="2BC67AD8"/>
    <w:rsid w:val="2BCDCD15"/>
    <w:rsid w:val="2C72E937"/>
    <w:rsid w:val="2C99E7D4"/>
    <w:rsid w:val="2CEB70F4"/>
    <w:rsid w:val="2D05EF7F"/>
    <w:rsid w:val="2D28D878"/>
    <w:rsid w:val="2D4D6E9A"/>
    <w:rsid w:val="2D553FA4"/>
    <w:rsid w:val="2D6D020D"/>
    <w:rsid w:val="2E01D4DF"/>
    <w:rsid w:val="2E084A79"/>
    <w:rsid w:val="2E7E0828"/>
    <w:rsid w:val="2EB471A8"/>
    <w:rsid w:val="2EB8472C"/>
    <w:rsid w:val="2ECFD319"/>
    <w:rsid w:val="2F9D4B2E"/>
    <w:rsid w:val="2F9DA540"/>
    <w:rsid w:val="302311B6"/>
    <w:rsid w:val="30331738"/>
    <w:rsid w:val="303B4C95"/>
    <w:rsid w:val="3051CF3B"/>
    <w:rsid w:val="30B23FB2"/>
    <w:rsid w:val="30E2FBDA"/>
    <w:rsid w:val="31098E81"/>
    <w:rsid w:val="311615F3"/>
    <w:rsid w:val="3122B6DE"/>
    <w:rsid w:val="3135A38A"/>
    <w:rsid w:val="313CDB5A"/>
    <w:rsid w:val="3152A893"/>
    <w:rsid w:val="31827CCC"/>
    <w:rsid w:val="31982B6A"/>
    <w:rsid w:val="31BEE217"/>
    <w:rsid w:val="31EFDBA8"/>
    <w:rsid w:val="320773DB"/>
    <w:rsid w:val="32407330"/>
    <w:rsid w:val="32DBBB9C"/>
    <w:rsid w:val="333D4706"/>
    <w:rsid w:val="33798B54"/>
    <w:rsid w:val="33AB58CB"/>
    <w:rsid w:val="340D9B64"/>
    <w:rsid w:val="341A9C9C"/>
    <w:rsid w:val="355D15C8"/>
    <w:rsid w:val="357D74D0"/>
    <w:rsid w:val="35D21A89"/>
    <w:rsid w:val="36030C90"/>
    <w:rsid w:val="361651B6"/>
    <w:rsid w:val="36D7CB76"/>
    <w:rsid w:val="36EAE713"/>
    <w:rsid w:val="36F6695A"/>
    <w:rsid w:val="36FDFD58"/>
    <w:rsid w:val="3778D005"/>
    <w:rsid w:val="37CD8AB0"/>
    <w:rsid w:val="3809CACB"/>
    <w:rsid w:val="384CFC77"/>
    <w:rsid w:val="387A279C"/>
    <w:rsid w:val="3884CF27"/>
    <w:rsid w:val="3886B774"/>
    <w:rsid w:val="38EDCDEC"/>
    <w:rsid w:val="390B4EE2"/>
    <w:rsid w:val="394DF278"/>
    <w:rsid w:val="3983E434"/>
    <w:rsid w:val="39CA3380"/>
    <w:rsid w:val="39D832EC"/>
    <w:rsid w:val="3A222BAE"/>
    <w:rsid w:val="3A517D6B"/>
    <w:rsid w:val="3A64059A"/>
    <w:rsid w:val="3A788527"/>
    <w:rsid w:val="3AEEBCC6"/>
    <w:rsid w:val="3AFD67E7"/>
    <w:rsid w:val="3B143B3D"/>
    <w:rsid w:val="3B1A45B2"/>
    <w:rsid w:val="3B3BE371"/>
    <w:rsid w:val="3BCF417E"/>
    <w:rsid w:val="3C502807"/>
    <w:rsid w:val="3C546AF2"/>
    <w:rsid w:val="3C77E295"/>
    <w:rsid w:val="3C88AC33"/>
    <w:rsid w:val="3CA6C9AC"/>
    <w:rsid w:val="3CA8D6AF"/>
    <w:rsid w:val="3CBB84F6"/>
    <w:rsid w:val="3CF72D99"/>
    <w:rsid w:val="3D004917"/>
    <w:rsid w:val="3D297D5B"/>
    <w:rsid w:val="3D31F7D2"/>
    <w:rsid w:val="3D33B49B"/>
    <w:rsid w:val="3D53ADBE"/>
    <w:rsid w:val="3D779A5D"/>
    <w:rsid w:val="3DD5CED9"/>
    <w:rsid w:val="3EE5039D"/>
    <w:rsid w:val="3F109685"/>
    <w:rsid w:val="3F267695"/>
    <w:rsid w:val="3F327BD5"/>
    <w:rsid w:val="3F7BE694"/>
    <w:rsid w:val="3FB01E9E"/>
    <w:rsid w:val="3FC4CA68"/>
    <w:rsid w:val="3FE1CE65"/>
    <w:rsid w:val="3FEE57F2"/>
    <w:rsid w:val="3FF990CE"/>
    <w:rsid w:val="40024018"/>
    <w:rsid w:val="40481CFE"/>
    <w:rsid w:val="408C5537"/>
    <w:rsid w:val="40EC2FD1"/>
    <w:rsid w:val="410641C6"/>
    <w:rsid w:val="410D6F9B"/>
    <w:rsid w:val="4115C94F"/>
    <w:rsid w:val="4120A3AB"/>
    <w:rsid w:val="41279FD1"/>
    <w:rsid w:val="412E4EA1"/>
    <w:rsid w:val="415DFC8B"/>
    <w:rsid w:val="41AE328B"/>
    <w:rsid w:val="4201328E"/>
    <w:rsid w:val="4213753E"/>
    <w:rsid w:val="42224943"/>
    <w:rsid w:val="42DD3887"/>
    <w:rsid w:val="4330CFFA"/>
    <w:rsid w:val="4341CE63"/>
    <w:rsid w:val="43C3F5F9"/>
    <w:rsid w:val="44A7FF9B"/>
    <w:rsid w:val="44B3E894"/>
    <w:rsid w:val="44CD01F1"/>
    <w:rsid w:val="451EEB47"/>
    <w:rsid w:val="454030E5"/>
    <w:rsid w:val="455A741D"/>
    <w:rsid w:val="455FC65A"/>
    <w:rsid w:val="457FD809"/>
    <w:rsid w:val="45AEF69E"/>
    <w:rsid w:val="45E8CE44"/>
    <w:rsid w:val="464DD428"/>
    <w:rsid w:val="464E42D7"/>
    <w:rsid w:val="46504268"/>
    <w:rsid w:val="46A1934B"/>
    <w:rsid w:val="46BABBA8"/>
    <w:rsid w:val="46C6C1DE"/>
    <w:rsid w:val="47081987"/>
    <w:rsid w:val="4716D816"/>
    <w:rsid w:val="474AB0D7"/>
    <w:rsid w:val="47849EA5"/>
    <w:rsid w:val="47AE7E9B"/>
    <w:rsid w:val="47B1CF1F"/>
    <w:rsid w:val="47B94838"/>
    <w:rsid w:val="47CA7101"/>
    <w:rsid w:val="47D53532"/>
    <w:rsid w:val="47EB8956"/>
    <w:rsid w:val="4804A2B3"/>
    <w:rsid w:val="4835FA86"/>
    <w:rsid w:val="486E0CBC"/>
    <w:rsid w:val="4891AD27"/>
    <w:rsid w:val="48ED98E2"/>
    <w:rsid w:val="493A4B92"/>
    <w:rsid w:val="493DBAD7"/>
    <w:rsid w:val="494C124E"/>
    <w:rsid w:val="496D9ADD"/>
    <w:rsid w:val="4980DFA1"/>
    <w:rsid w:val="49BE276E"/>
    <w:rsid w:val="49E8054C"/>
    <w:rsid w:val="4A390489"/>
    <w:rsid w:val="4A3FBA49"/>
    <w:rsid w:val="4A69293C"/>
    <w:rsid w:val="4A91DC30"/>
    <w:rsid w:val="4ACE8217"/>
    <w:rsid w:val="4AFADC64"/>
    <w:rsid w:val="4B2F08E0"/>
    <w:rsid w:val="4BEA4939"/>
    <w:rsid w:val="4BED3423"/>
    <w:rsid w:val="4C484B43"/>
    <w:rsid w:val="4C4D2374"/>
    <w:rsid w:val="4C6DBC68"/>
    <w:rsid w:val="4C710148"/>
    <w:rsid w:val="4C7D3F24"/>
    <w:rsid w:val="4C81113B"/>
    <w:rsid w:val="4CA8A655"/>
    <w:rsid w:val="4CD813D6"/>
    <w:rsid w:val="4CDFDD56"/>
    <w:rsid w:val="4D321A6D"/>
    <w:rsid w:val="4D3E01F9"/>
    <w:rsid w:val="4D691E8C"/>
    <w:rsid w:val="4D6CE6A8"/>
    <w:rsid w:val="4D86199A"/>
    <w:rsid w:val="4E0CBF44"/>
    <w:rsid w:val="4E411DD9"/>
    <w:rsid w:val="4E4AE6F7"/>
    <w:rsid w:val="4EBCCC9D"/>
    <w:rsid w:val="4EBD3FE5"/>
    <w:rsid w:val="4EC74CEA"/>
    <w:rsid w:val="4ED0D493"/>
    <w:rsid w:val="4F04EEED"/>
    <w:rsid w:val="4F36C3C4"/>
    <w:rsid w:val="4F7DE5C2"/>
    <w:rsid w:val="4FB686EB"/>
    <w:rsid w:val="4FF4B66E"/>
    <w:rsid w:val="502F81F3"/>
    <w:rsid w:val="50631D4B"/>
    <w:rsid w:val="50A7ED23"/>
    <w:rsid w:val="50C5106A"/>
    <w:rsid w:val="5102215D"/>
    <w:rsid w:val="515CDC12"/>
    <w:rsid w:val="51660CBD"/>
    <w:rsid w:val="517285A4"/>
    <w:rsid w:val="51BC21C9"/>
    <w:rsid w:val="52087555"/>
    <w:rsid w:val="527C28A7"/>
    <w:rsid w:val="529440E6"/>
    <w:rsid w:val="533FC2DE"/>
    <w:rsid w:val="546FD392"/>
    <w:rsid w:val="548400B3"/>
    <w:rsid w:val="5519B325"/>
    <w:rsid w:val="55352DA4"/>
    <w:rsid w:val="557B5E46"/>
    <w:rsid w:val="55A6A673"/>
    <w:rsid w:val="560ECB24"/>
    <w:rsid w:val="56C74A18"/>
    <w:rsid w:val="56DBE678"/>
    <w:rsid w:val="56E4D32E"/>
    <w:rsid w:val="56F6CE7A"/>
    <w:rsid w:val="573F6897"/>
    <w:rsid w:val="5747AC44"/>
    <w:rsid w:val="57A122EA"/>
    <w:rsid w:val="57AB7A08"/>
    <w:rsid w:val="57F1C93D"/>
    <w:rsid w:val="580F3B03"/>
    <w:rsid w:val="584AEF2A"/>
    <w:rsid w:val="58A3EB0D"/>
    <w:rsid w:val="58BDFC6F"/>
    <w:rsid w:val="58C8CC41"/>
    <w:rsid w:val="58DF1BEF"/>
    <w:rsid w:val="59471893"/>
    <w:rsid w:val="59C0A7E9"/>
    <w:rsid w:val="59FEEADA"/>
    <w:rsid w:val="5A13873A"/>
    <w:rsid w:val="5A4F8262"/>
    <w:rsid w:val="5A85F898"/>
    <w:rsid w:val="5ABFD212"/>
    <w:rsid w:val="5B2DB3E5"/>
    <w:rsid w:val="5B2F5E22"/>
    <w:rsid w:val="5B31AC66"/>
    <w:rsid w:val="5C0D6E62"/>
    <w:rsid w:val="5C6E3392"/>
    <w:rsid w:val="5CA58D9E"/>
    <w:rsid w:val="5CCC490A"/>
    <w:rsid w:val="5CF2C08F"/>
    <w:rsid w:val="5CF5B7FD"/>
    <w:rsid w:val="5D5414B2"/>
    <w:rsid w:val="5D6619F9"/>
    <w:rsid w:val="5D68CCA4"/>
    <w:rsid w:val="5D7F4256"/>
    <w:rsid w:val="5DA8FB3E"/>
    <w:rsid w:val="5DB0424C"/>
    <w:rsid w:val="5DEF5C39"/>
    <w:rsid w:val="5E57C3D5"/>
    <w:rsid w:val="5E628806"/>
    <w:rsid w:val="5E6CF331"/>
    <w:rsid w:val="5E76CD65"/>
    <w:rsid w:val="5EAE0AB7"/>
    <w:rsid w:val="5EB72635"/>
    <w:rsid w:val="5F11CF03"/>
    <w:rsid w:val="5F753F6A"/>
    <w:rsid w:val="60051D89"/>
    <w:rsid w:val="605DE000"/>
    <w:rsid w:val="6092B19A"/>
    <w:rsid w:val="60E7E30E"/>
    <w:rsid w:val="61580AB2"/>
    <w:rsid w:val="61705274"/>
    <w:rsid w:val="61B06DEC"/>
    <w:rsid w:val="62416EA7"/>
    <w:rsid w:val="6243E01F"/>
    <w:rsid w:val="62BD1EE4"/>
    <w:rsid w:val="62DE7CEF"/>
    <w:rsid w:val="62F21481"/>
    <w:rsid w:val="62F3DB13"/>
    <w:rsid w:val="6314CF22"/>
    <w:rsid w:val="634C3E4D"/>
    <w:rsid w:val="636566AA"/>
    <w:rsid w:val="638E0687"/>
    <w:rsid w:val="63A41E3F"/>
    <w:rsid w:val="63D39A8D"/>
    <w:rsid w:val="642E1CD2"/>
    <w:rsid w:val="6458EF45"/>
    <w:rsid w:val="648FAB74"/>
    <w:rsid w:val="65C9ED33"/>
    <w:rsid w:val="661B7653"/>
    <w:rsid w:val="662DBAF7"/>
    <w:rsid w:val="665A02F3"/>
    <w:rsid w:val="667C4C93"/>
    <w:rsid w:val="669C9A43"/>
    <w:rsid w:val="66AE8DB1"/>
    <w:rsid w:val="6747582F"/>
    <w:rsid w:val="675FDF99"/>
    <w:rsid w:val="6788DCD9"/>
    <w:rsid w:val="68181CF4"/>
    <w:rsid w:val="68295AD9"/>
    <w:rsid w:val="686741A8"/>
    <w:rsid w:val="689DC37F"/>
    <w:rsid w:val="68B0B02B"/>
    <w:rsid w:val="68B273D9"/>
    <w:rsid w:val="68BAF7DC"/>
    <w:rsid w:val="68E91E29"/>
    <w:rsid w:val="68F2690E"/>
    <w:rsid w:val="6911188C"/>
    <w:rsid w:val="692C2D97"/>
    <w:rsid w:val="69A081A7"/>
    <w:rsid w:val="6A60F350"/>
    <w:rsid w:val="6AF03DA4"/>
    <w:rsid w:val="6B7DC347"/>
    <w:rsid w:val="6B88A805"/>
    <w:rsid w:val="6C3FF80C"/>
    <w:rsid w:val="6C4B1325"/>
    <w:rsid w:val="6CA015FB"/>
    <w:rsid w:val="6CAEF6FE"/>
    <w:rsid w:val="6CC94477"/>
    <w:rsid w:val="6CD82269"/>
    <w:rsid w:val="6CD89B79"/>
    <w:rsid w:val="6DA570E2"/>
    <w:rsid w:val="6E310574"/>
    <w:rsid w:val="6ECD49FF"/>
    <w:rsid w:val="6F0B79EC"/>
    <w:rsid w:val="6F0D0503"/>
    <w:rsid w:val="6F2D2F0E"/>
    <w:rsid w:val="6F566408"/>
    <w:rsid w:val="6F699A8A"/>
    <w:rsid w:val="6F723AD7"/>
    <w:rsid w:val="7034E482"/>
    <w:rsid w:val="70424E94"/>
    <w:rsid w:val="709DEF91"/>
    <w:rsid w:val="70C568BD"/>
    <w:rsid w:val="70C8FF19"/>
    <w:rsid w:val="70F23469"/>
    <w:rsid w:val="713F7625"/>
    <w:rsid w:val="7144279F"/>
    <w:rsid w:val="71ABF674"/>
    <w:rsid w:val="71E9FCF4"/>
    <w:rsid w:val="72326315"/>
    <w:rsid w:val="725B6488"/>
    <w:rsid w:val="72EDA398"/>
    <w:rsid w:val="72FC4BA8"/>
    <w:rsid w:val="730B5F7C"/>
    <w:rsid w:val="733B8BB3"/>
    <w:rsid w:val="73606CE7"/>
    <w:rsid w:val="736C8544"/>
    <w:rsid w:val="736FFEFA"/>
    <w:rsid w:val="73E49973"/>
    <w:rsid w:val="7417BDE9"/>
    <w:rsid w:val="742DC7C2"/>
    <w:rsid w:val="751EDB32"/>
    <w:rsid w:val="7543D5FE"/>
    <w:rsid w:val="758347DF"/>
    <w:rsid w:val="75BD8FB9"/>
    <w:rsid w:val="75C6FEC8"/>
    <w:rsid w:val="75FF383F"/>
    <w:rsid w:val="76287742"/>
    <w:rsid w:val="76BAAB93"/>
    <w:rsid w:val="76CA903C"/>
    <w:rsid w:val="76D105D6"/>
    <w:rsid w:val="76F07C8F"/>
    <w:rsid w:val="7702D56A"/>
    <w:rsid w:val="771F1840"/>
    <w:rsid w:val="777D4CB9"/>
    <w:rsid w:val="77808B37"/>
    <w:rsid w:val="77BF1D9F"/>
    <w:rsid w:val="77C28111"/>
    <w:rsid w:val="77E9D2A6"/>
    <w:rsid w:val="7803E09B"/>
    <w:rsid w:val="7813E4A4"/>
    <w:rsid w:val="7846700A"/>
    <w:rsid w:val="7856921C"/>
    <w:rsid w:val="788A99A2"/>
    <w:rsid w:val="78CD03EC"/>
    <w:rsid w:val="790A81E7"/>
    <w:rsid w:val="790E9803"/>
    <w:rsid w:val="791F3B62"/>
    <w:rsid w:val="7986D1F7"/>
    <w:rsid w:val="79AFB505"/>
    <w:rsid w:val="79D923F8"/>
    <w:rsid w:val="7A006B3F"/>
    <w:rsid w:val="7AB4ED7B"/>
    <w:rsid w:val="7AB82BF9"/>
    <w:rsid w:val="7B2256EA"/>
    <w:rsid w:val="7BCA6458"/>
    <w:rsid w:val="7BE0FC04"/>
    <w:rsid w:val="7BE55655"/>
    <w:rsid w:val="7C64D01C"/>
    <w:rsid w:val="7C8FA0CA"/>
    <w:rsid w:val="7C9FA64C"/>
    <w:rsid w:val="7CFC7F5B"/>
    <w:rsid w:val="7D89B527"/>
    <w:rsid w:val="7E688F6D"/>
    <w:rsid w:val="7E68D8AF"/>
    <w:rsid w:val="7E7C177E"/>
    <w:rsid w:val="7EAB0D14"/>
    <w:rsid w:val="7EB2CBEB"/>
    <w:rsid w:val="7EBFE6DD"/>
    <w:rsid w:val="7F7DD987"/>
    <w:rsid w:val="7FB8A50C"/>
    <w:rsid w:val="7FD41426"/>
    <w:rsid w:val="7FEB8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2FFC2"/>
  <w15:docId w15:val="{B3718E95-6F46-4C0F-A9DB-38A8E6B5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18"/>
    <w:pPr>
      <w:jc w:val="both"/>
    </w:pPr>
    <w:rPr>
      <w:rFonts w:ascii="Arial" w:hAnsi="Arial"/>
    </w:rPr>
  </w:style>
  <w:style w:type="paragraph" w:styleId="Heading1">
    <w:name w:val="heading 1"/>
    <w:aliases w:val="H1,Heading 0,h1,Header 1,Portadilla,Chapter title,Criteria Type,Criteria Type1,Criteria Type2,Criteria Type3,Criteria Type11,Criteria Type4,Criteria Type5,Criteria Type12,Criteria Type21,Criteria Type31,Criteria Type111,Criteria Type6,II+,I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título 2,heading 2,Heading 2 Hidden,heading 21,Heading 2 Hidden1,Arial 12 Fett Kursiv,H2,H21,H22,h2,2,Header 2,título 21,título 22,título 23,título 24,título 25,Titulo 2,H2-Heading 2,l2,Header2,22,heading2,list2,TITULO,Heading 2 Hidden2,sh2"/>
    <w:basedOn w:val="Normal"/>
    <w:next w:val="Normal"/>
    <w:link w:val="Heading2Char"/>
    <w:qFormat/>
    <w:rsid w:val="00837C63"/>
    <w:pPr>
      <w:keepNext/>
      <w:tabs>
        <w:tab w:val="num" w:pos="1801"/>
      </w:tabs>
      <w:spacing w:before="240" w:after="60"/>
      <w:ind w:left="1801" w:hanging="1701"/>
      <w:jc w:val="left"/>
      <w:outlineLvl w:val="1"/>
    </w:pPr>
    <w:rPr>
      <w:rFonts w:cs="Arial"/>
      <w:b/>
      <w:bCs/>
      <w:iCs/>
      <w:sz w:val="28"/>
      <w:szCs w:val="28"/>
      <w:lang w:eastAsia="es-ES"/>
    </w:rPr>
  </w:style>
  <w:style w:type="paragraph" w:styleId="Heading3">
    <w:name w:val="heading 3"/>
    <w:aliases w:val="H3-Heading 3,l3.3,l3,h3,Titre 3,3,Bold Head,bh,sh3,H31,H32,H33,H34,Level 3 Head,heading 3,MOVE-it 3,título 3,título 31,título 32,título 33,título 34,list 3,list3,Subhead B,Level 3 Topic Heading,Sub-paragraaf,Map title,T3,H3,Titre3,Guide 3"/>
    <w:basedOn w:val="Normal"/>
    <w:next w:val="Normal"/>
    <w:link w:val="Heading3Char"/>
    <w:qFormat/>
    <w:rsid w:val="00837C63"/>
    <w:pPr>
      <w:keepNext/>
      <w:tabs>
        <w:tab w:val="num" w:pos="1701"/>
      </w:tabs>
      <w:spacing w:before="240" w:after="60"/>
      <w:ind w:left="1701" w:hanging="1701"/>
      <w:jc w:val="left"/>
      <w:outlineLvl w:val="2"/>
    </w:pPr>
    <w:rPr>
      <w:rFonts w:cs="Arial"/>
      <w:b/>
      <w:bCs/>
      <w:sz w:val="26"/>
      <w:szCs w:val="26"/>
      <w:lang w:eastAsia="es-ES"/>
    </w:rPr>
  </w:style>
  <w:style w:type="paragraph" w:styleId="Heading4">
    <w:name w:val="heading 4"/>
    <w:aliases w:val="bl,bb,Título 41,bl1,bb Car Car,(Shift Ctrl 4),Titre 41,t4.T4,Heading 41,(Shift Ctrl 4)1,Heading 42,(Shift Ctrl 4)2,Heading 43,(Shift Ctrl 4)3,Heading 44,(Shift Ctrl 4)4,Heading 45,(Shift Ctrl 4)5,Heading 46,(Shift Ctrl 4)6,Heading 47"/>
    <w:basedOn w:val="Normal"/>
    <w:next w:val="Normal"/>
    <w:link w:val="Heading4Char"/>
    <w:qFormat/>
    <w:rsid w:val="00837C63"/>
    <w:pPr>
      <w:keepNext/>
      <w:tabs>
        <w:tab w:val="num" w:pos="1701"/>
      </w:tabs>
      <w:spacing w:before="240" w:after="60"/>
      <w:ind w:left="1701" w:hanging="1701"/>
      <w:jc w:val="left"/>
      <w:outlineLvl w:val="3"/>
    </w:pPr>
    <w:rPr>
      <w:b/>
      <w:bCs/>
      <w:color w:val="00B0CA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ormalsimples">
    <w:name w:val="Normal simples"/>
    <w:rPr>
      <w:rFonts w:ascii="Arial" w:hAnsi="Arial" w:cs="Arial"/>
      <w:sz w:val="22"/>
      <w:szCs w:val="18"/>
    </w:rPr>
  </w:style>
  <w:style w:type="paragraph" w:customStyle="1" w:styleId="Normal1">
    <w:name w:val="Normal 1"/>
    <w:aliases w:val="5"/>
    <w:basedOn w:val="Normalsimples"/>
    <w:rsid w:val="00FC3418"/>
    <w:pPr>
      <w:spacing w:line="360" w:lineRule="auto"/>
      <w:jc w:val="both"/>
    </w:pPr>
    <w:rPr>
      <w:sz w:val="20"/>
    </w:rPr>
  </w:style>
  <w:style w:type="paragraph" w:customStyle="1" w:styleId="Numerao">
    <w:name w:val="Numeração"/>
    <w:basedOn w:val="Normalsimples"/>
    <w:pPr>
      <w:numPr>
        <w:numId w:val="1"/>
      </w:numPr>
    </w:pPr>
  </w:style>
  <w:style w:type="paragraph" w:customStyle="1" w:styleId="Numeraoalineas">
    <w:name w:val="Numeração alineas"/>
    <w:basedOn w:val="Normalsimples"/>
    <w:pPr>
      <w:numPr>
        <w:numId w:val="2"/>
      </w:numPr>
    </w:pPr>
  </w:style>
  <w:style w:type="paragraph" w:customStyle="1" w:styleId="NumPag">
    <w:name w:val="NumPag"/>
    <w:pPr>
      <w:jc w:val="right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</w:style>
  <w:style w:type="paragraph" w:customStyle="1" w:styleId="DGITARodapeMorada">
    <w:name w:val="DGITARodapeMorada"/>
    <w:basedOn w:val="Normal"/>
    <w:rsid w:val="00D67CF8"/>
    <w:pPr>
      <w:spacing w:line="200" w:lineRule="exact"/>
      <w:jc w:val="right"/>
    </w:pPr>
    <w:rPr>
      <w:sz w:val="16"/>
      <w:lang w:eastAsia="en-US"/>
    </w:rPr>
  </w:style>
  <w:style w:type="paragraph" w:customStyle="1" w:styleId="DGITARodapeTelefona">
    <w:name w:val="DGITARodapeTelefona"/>
    <w:basedOn w:val="DGITARodapeMorada"/>
    <w:rsid w:val="00D67CF8"/>
    <w:pPr>
      <w:jc w:val="left"/>
    </w:pPr>
  </w:style>
  <w:style w:type="table" w:styleId="TableGrid">
    <w:name w:val="Table Grid"/>
    <w:basedOn w:val="TableNormal"/>
    <w:rsid w:val="00CE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ítulo 2 Char,heading 2 Char,Heading 2 Hidden Char,heading 21 Char,Heading 2 Hidden1 Char,Arial 12 Fett Kursiv Char,H2 Char,H21 Char,H22 Char,h2 Char,2 Char,Header 2 Char,título 21 Char,título 22 Char,título 23 Char,título 24 Char,l2 Char"/>
    <w:basedOn w:val="DefaultParagraphFont"/>
    <w:link w:val="Heading2"/>
    <w:rsid w:val="00837C63"/>
    <w:rPr>
      <w:rFonts w:ascii="Arial" w:hAnsi="Arial" w:cs="Arial"/>
      <w:b/>
      <w:bCs/>
      <w:iCs/>
      <w:sz w:val="28"/>
      <w:szCs w:val="28"/>
      <w:lang w:eastAsia="es-ES"/>
    </w:rPr>
  </w:style>
  <w:style w:type="character" w:customStyle="1" w:styleId="Heading3Char">
    <w:name w:val="Heading 3 Char"/>
    <w:aliases w:val="H3-Heading 3 Char,l3.3 Char,l3 Char,h3 Char,Titre 3 Char,3 Char,Bold Head Char,bh Char,sh3 Char,H31 Char,H32 Char,H33 Char,H34 Char,Level 3 Head Char,heading 3 Char,MOVE-it 3 Char,título 3 Char,título 31 Char,título 32 Char,título 33 Char"/>
    <w:basedOn w:val="DefaultParagraphFont"/>
    <w:link w:val="Heading3"/>
    <w:rsid w:val="00837C63"/>
    <w:rPr>
      <w:rFonts w:ascii="Arial" w:hAnsi="Arial" w:cs="Arial"/>
      <w:b/>
      <w:bCs/>
      <w:sz w:val="26"/>
      <w:szCs w:val="26"/>
      <w:lang w:eastAsia="es-ES"/>
    </w:rPr>
  </w:style>
  <w:style w:type="character" w:customStyle="1" w:styleId="Heading4Char">
    <w:name w:val="Heading 4 Char"/>
    <w:aliases w:val="bl Char,bb Char,Título 41 Char,bl1 Char,bb Car Car Char,(Shift Ctrl 4) Char,Titre 41 Char,t4.T4 Char,Heading 41 Char,(Shift Ctrl 4)1 Char,Heading 42 Char,(Shift Ctrl 4)2 Char,Heading 43 Char,(Shift Ctrl 4)3 Char,Heading 44 Char"/>
    <w:basedOn w:val="DefaultParagraphFont"/>
    <w:link w:val="Heading4"/>
    <w:rsid w:val="00837C63"/>
    <w:rPr>
      <w:rFonts w:ascii="Arial" w:hAnsi="Arial"/>
      <w:b/>
      <w:bCs/>
      <w:color w:val="00B0CA"/>
      <w:sz w:val="24"/>
      <w:szCs w:val="24"/>
      <w:lang w:val="es-ES" w:eastAsia="es-ES"/>
    </w:rPr>
  </w:style>
  <w:style w:type="paragraph" w:customStyle="1" w:styleId="IndraNormal">
    <w:name w:val="Indra Normal"/>
    <w:basedOn w:val="Normal"/>
    <w:link w:val="IndraNormalCharChar"/>
    <w:autoRedefine/>
    <w:uiPriority w:val="99"/>
    <w:qFormat/>
    <w:rsid w:val="00920BD7"/>
    <w:pPr>
      <w:spacing w:before="120" w:after="120" w:line="360" w:lineRule="auto"/>
      <w:jc w:val="left"/>
      <w:outlineLvl w:val="0"/>
    </w:pPr>
    <w:rPr>
      <w:rFonts w:cs="Arial"/>
      <w:bCs/>
      <w:noProof/>
      <w:color w:val="000000"/>
      <w:spacing w:val="-3"/>
      <w:lang w:val="en-IE" w:eastAsia="es-ES"/>
    </w:rPr>
  </w:style>
  <w:style w:type="paragraph" w:customStyle="1" w:styleId="IndraHeading2">
    <w:name w:val="Indra Heading 2"/>
    <w:basedOn w:val="Heading2"/>
    <w:next w:val="IndraNormal"/>
    <w:link w:val="IndraHeading2Char"/>
    <w:autoRedefine/>
    <w:qFormat/>
    <w:rsid w:val="00A63F35"/>
    <w:pPr>
      <w:numPr>
        <w:ilvl w:val="1"/>
        <w:numId w:val="3"/>
      </w:numPr>
      <w:tabs>
        <w:tab w:val="clear" w:pos="1801"/>
      </w:tabs>
      <w:spacing w:after="240"/>
      <w:ind w:left="993" w:hanging="893"/>
    </w:pPr>
    <w:rPr>
      <w:color w:val="00B0CA"/>
      <w:sz w:val="32"/>
      <w:szCs w:val="32"/>
    </w:rPr>
  </w:style>
  <w:style w:type="paragraph" w:customStyle="1" w:styleId="IndraNormalHighlight">
    <w:name w:val="Indra Normal Highlight"/>
    <w:basedOn w:val="IndraNormal"/>
    <w:next w:val="IndraNormal"/>
    <w:autoRedefine/>
    <w:qFormat/>
    <w:rsid w:val="00837C63"/>
    <w:pPr>
      <w:ind w:left="142"/>
    </w:pPr>
    <w:rPr>
      <w:b/>
      <w:bCs w:val="0"/>
      <w:color w:val="00B0CA"/>
      <w:kern w:val="32"/>
      <w:sz w:val="24"/>
    </w:rPr>
  </w:style>
  <w:style w:type="character" w:customStyle="1" w:styleId="IndraHeading2Char">
    <w:name w:val="Indra Heading 2 Char"/>
    <w:link w:val="IndraHeading2"/>
    <w:rsid w:val="00A63F35"/>
    <w:rPr>
      <w:rFonts w:ascii="Arial" w:hAnsi="Arial" w:cs="Arial"/>
      <w:b/>
      <w:bCs/>
      <w:iCs/>
      <w:color w:val="00B0CA"/>
      <w:sz w:val="32"/>
      <w:szCs w:val="32"/>
      <w:lang w:eastAsia="es-ES"/>
    </w:rPr>
  </w:style>
  <w:style w:type="character" w:customStyle="1" w:styleId="IndraNormalCharChar">
    <w:name w:val="Indra Normal Char Char"/>
    <w:link w:val="IndraNormal"/>
    <w:uiPriority w:val="99"/>
    <w:rsid w:val="00920BD7"/>
    <w:rPr>
      <w:rFonts w:ascii="Arial" w:hAnsi="Arial" w:cs="Arial"/>
      <w:bCs/>
      <w:noProof/>
      <w:color w:val="000000"/>
      <w:spacing w:val="-3"/>
      <w:lang w:val="en-IE" w:eastAsia="es-ES"/>
    </w:rPr>
  </w:style>
  <w:style w:type="paragraph" w:styleId="TOC1">
    <w:name w:val="toc 1"/>
    <w:basedOn w:val="Normal"/>
    <w:next w:val="Normal"/>
    <w:autoRedefine/>
    <w:uiPriority w:val="39"/>
    <w:qFormat/>
    <w:rsid w:val="00373197"/>
    <w:pPr>
      <w:tabs>
        <w:tab w:val="left" w:pos="440"/>
        <w:tab w:val="right" w:leader="dot" w:pos="9214"/>
      </w:tabs>
      <w:spacing w:before="120" w:after="120"/>
      <w:ind w:left="709" w:hanging="709"/>
      <w:jc w:val="left"/>
    </w:pPr>
    <w:rPr>
      <w:b/>
      <w:sz w:val="24"/>
      <w:szCs w:val="24"/>
      <w:lang w:eastAsia="es-ES"/>
    </w:rPr>
  </w:style>
  <w:style w:type="paragraph" w:styleId="TOC2">
    <w:name w:val="toc 2"/>
    <w:basedOn w:val="Normal"/>
    <w:next w:val="Normal"/>
    <w:autoRedefine/>
    <w:uiPriority w:val="39"/>
    <w:qFormat/>
    <w:rsid w:val="00837C63"/>
    <w:pPr>
      <w:spacing w:before="120" w:after="60"/>
      <w:ind w:left="907" w:hanging="709"/>
      <w:jc w:val="left"/>
    </w:pPr>
    <w:rPr>
      <w:b/>
      <w:szCs w:val="24"/>
      <w:lang w:eastAsia="es-ES"/>
    </w:rPr>
  </w:style>
  <w:style w:type="paragraph" w:customStyle="1" w:styleId="IndraHeading1Doc">
    <w:name w:val="Indra Heading 1 Doc"/>
    <w:basedOn w:val="Normal"/>
    <w:autoRedefine/>
    <w:qFormat/>
    <w:rsid w:val="00837C63"/>
    <w:pPr>
      <w:keepNext/>
      <w:pageBreakBefore/>
      <w:tabs>
        <w:tab w:val="num" w:pos="360"/>
        <w:tab w:val="left" w:pos="567"/>
        <w:tab w:val="left" w:pos="851"/>
        <w:tab w:val="left" w:pos="1134"/>
      </w:tabs>
      <w:spacing w:before="360" w:after="240"/>
      <w:ind w:left="360" w:hanging="360"/>
      <w:jc w:val="left"/>
      <w:outlineLvl w:val="0"/>
    </w:pPr>
    <w:rPr>
      <w:rFonts w:cs="Arial"/>
      <w:b/>
      <w:bCs/>
      <w:color w:val="00B0CA"/>
      <w:kern w:val="32"/>
      <w:sz w:val="36"/>
      <w:szCs w:val="32"/>
      <w:lang w:eastAsia="es-ES"/>
    </w:rPr>
  </w:style>
  <w:style w:type="paragraph" w:customStyle="1" w:styleId="IndraHeading2Doc">
    <w:name w:val="Indra Heading 2 Doc"/>
    <w:basedOn w:val="IndraHeading2"/>
    <w:autoRedefine/>
    <w:qFormat/>
    <w:rsid w:val="00837C63"/>
    <w:pPr>
      <w:tabs>
        <w:tab w:val="left" w:pos="851"/>
        <w:tab w:val="left" w:pos="1134"/>
      </w:tabs>
    </w:pPr>
  </w:style>
  <w:style w:type="paragraph" w:customStyle="1" w:styleId="IndraBullet1Doc">
    <w:name w:val="Indra Bullet 1 Doc"/>
    <w:basedOn w:val="Normal"/>
    <w:link w:val="IndraBullet1DocChar"/>
    <w:autoRedefine/>
    <w:qFormat/>
    <w:rsid w:val="001C1DCF"/>
    <w:pPr>
      <w:numPr>
        <w:numId w:val="4"/>
      </w:numPr>
      <w:tabs>
        <w:tab w:val="left" w:pos="567"/>
        <w:tab w:val="left" w:pos="1134"/>
        <w:tab w:val="left" w:pos="1418"/>
        <w:tab w:val="left" w:pos="1701"/>
        <w:tab w:val="left" w:pos="1985"/>
        <w:tab w:val="left" w:pos="2268"/>
      </w:tabs>
      <w:spacing w:after="120" w:line="360" w:lineRule="auto"/>
      <w:contextualSpacing/>
    </w:pPr>
    <w:rPr>
      <w:szCs w:val="24"/>
      <w:lang w:eastAsia="es-ES"/>
    </w:rPr>
  </w:style>
  <w:style w:type="paragraph" w:customStyle="1" w:styleId="NovoStyle1">
    <w:name w:val="NovoStyle1"/>
    <w:basedOn w:val="IndraBullet1Doc"/>
    <w:link w:val="NovoStyle1Char"/>
    <w:qFormat/>
    <w:rsid w:val="00837C63"/>
  </w:style>
  <w:style w:type="character" w:customStyle="1" w:styleId="IndraBullet1DocChar">
    <w:name w:val="Indra Bullet 1 Doc Char"/>
    <w:link w:val="IndraBullet1Doc"/>
    <w:rsid w:val="001C1DCF"/>
    <w:rPr>
      <w:rFonts w:ascii="Arial" w:hAnsi="Arial"/>
      <w:szCs w:val="24"/>
      <w:lang w:eastAsia="es-ES"/>
    </w:rPr>
  </w:style>
  <w:style w:type="character" w:customStyle="1" w:styleId="NovoStyle1Char">
    <w:name w:val="NovoStyle1 Char"/>
    <w:link w:val="NovoStyle1"/>
    <w:rsid w:val="00837C63"/>
    <w:rPr>
      <w:rFonts w:ascii="Arial" w:hAnsi="Arial"/>
      <w:szCs w:val="24"/>
      <w:lang w:eastAsia="es-ES"/>
    </w:rPr>
  </w:style>
  <w:style w:type="paragraph" w:styleId="BalloonText">
    <w:name w:val="Balloon Text"/>
    <w:basedOn w:val="Normal"/>
    <w:link w:val="BalloonTextChar"/>
    <w:rsid w:val="00145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FAA"/>
    <w:rPr>
      <w:rFonts w:ascii="Tahoma" w:hAnsi="Tahoma" w:cs="Tahoma"/>
      <w:sz w:val="16"/>
      <w:szCs w:val="16"/>
    </w:rPr>
  </w:style>
  <w:style w:type="paragraph" w:customStyle="1" w:styleId="IndraHeading1">
    <w:name w:val="Indra Heading 1"/>
    <w:basedOn w:val="Heading1"/>
    <w:next w:val="IndraNormal"/>
    <w:autoRedefine/>
    <w:qFormat/>
    <w:rsid w:val="00087F5D"/>
    <w:pPr>
      <w:pageBreakBefore/>
      <w:tabs>
        <w:tab w:val="num" w:pos="360"/>
        <w:tab w:val="left" w:pos="567"/>
        <w:tab w:val="left" w:pos="851"/>
        <w:tab w:val="left" w:pos="1134"/>
      </w:tabs>
      <w:spacing w:before="360" w:after="240"/>
      <w:ind w:left="360" w:hanging="360"/>
      <w:jc w:val="left"/>
    </w:pPr>
    <w:rPr>
      <w:color w:val="00B0CA"/>
      <w:sz w:val="36"/>
      <w:lang w:eastAsia="es-ES"/>
    </w:rPr>
  </w:style>
  <w:style w:type="paragraph" w:customStyle="1" w:styleId="HT">
    <w:name w:val="HT"/>
    <w:basedOn w:val="IndraNormal"/>
    <w:rsid w:val="009579DB"/>
    <w:pPr>
      <w:jc w:val="center"/>
    </w:pPr>
    <w:rPr>
      <w:b/>
      <w:color w:val="FFFFFF"/>
    </w:rPr>
  </w:style>
  <w:style w:type="paragraph" w:customStyle="1" w:styleId="tcr">
    <w:name w:val="tcr"/>
    <w:basedOn w:val="IndraNormal"/>
    <w:rsid w:val="009579DB"/>
  </w:style>
  <w:style w:type="paragraph" w:customStyle="1" w:styleId="tcj">
    <w:name w:val="tcj"/>
    <w:basedOn w:val="IndraNormal"/>
    <w:rsid w:val="009579DB"/>
  </w:style>
  <w:style w:type="paragraph" w:styleId="ListBullet5">
    <w:name w:val="List Bullet 5"/>
    <w:basedOn w:val="Normal"/>
    <w:rsid w:val="00D11A1E"/>
    <w:pPr>
      <w:numPr>
        <w:numId w:val="6"/>
      </w:numPr>
      <w:contextualSpacing/>
      <w:jc w:val="left"/>
    </w:pPr>
    <w:rPr>
      <w:szCs w:val="24"/>
      <w:lang w:eastAsia="es-ES"/>
    </w:rPr>
  </w:style>
  <w:style w:type="character" w:styleId="FollowedHyperlink">
    <w:name w:val="FollowedHyperlink"/>
    <w:basedOn w:val="DefaultParagraphFont"/>
    <w:semiHidden/>
    <w:unhideWhenUsed/>
    <w:rsid w:val="001E0F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F4F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4F87"/>
  </w:style>
  <w:style w:type="character" w:customStyle="1" w:styleId="CommentTextChar">
    <w:name w:val="Comment Text Char"/>
    <w:basedOn w:val="DefaultParagraphFont"/>
    <w:link w:val="CommentText"/>
    <w:semiHidden/>
    <w:rsid w:val="002F4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4F87"/>
    <w:rPr>
      <w:rFonts w:ascii="Arial" w:hAnsi="Arial"/>
      <w:b/>
      <w:bCs/>
    </w:rPr>
  </w:style>
  <w:style w:type="table" w:styleId="GridTable4-Accent5">
    <w:name w:val="Grid Table 4 Accent 5"/>
    <w:basedOn w:val="TableNormal"/>
    <w:uiPriority w:val="49"/>
    <w:rsid w:val="009371F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5238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523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efaultParagraphFont"/>
    <w:rsid w:val="0014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4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79117199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06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81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1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6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6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2283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5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13032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16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97393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77503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9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1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11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97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6770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8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4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8203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6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73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99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36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68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41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1663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37413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4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86785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8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53249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45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39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0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475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45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3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9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96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8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56660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2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55486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189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26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68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17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0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80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7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39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5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96491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0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9878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4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79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61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90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00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34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6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7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3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256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7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951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93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26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21130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8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089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89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4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64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7322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95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23365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99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36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45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1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246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428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4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42494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7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9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685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7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68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9172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62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33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65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76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8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4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5384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6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6489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5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19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48800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6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8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28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86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07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98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285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7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34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45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1585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01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49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9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4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79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39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0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589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7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44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86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1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70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58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4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1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23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4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4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63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5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25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38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8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355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7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02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1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39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22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0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6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447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0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5893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6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54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782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98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2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4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35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104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9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6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949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3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2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8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6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41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95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1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5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507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aduaneiro.portaldasfinancas.gov.pt/" TargetMode="Externa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ed1f26db5aec48c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w3.org/TR/REC-xm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odelos\AT\Documentos\12.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Document" ma:contentTypeID="0x010100EFDC2DF519FC4D8BB117FC66ED8C73E90009F7BB0EE1521F48877C79008397BFE2" ma:contentTypeVersion="4" ma:contentTypeDescription="" ma:contentTypeScope="" ma:versionID="582cda4ed22c95e47e94199127d89640">
  <xsd:schema xmlns:xsd="http://www.w3.org/2001/XMLSchema" xmlns:xs="http://www.w3.org/2001/XMLSchema" xmlns:p="http://schemas.microsoft.com/office/2006/metadata/properties" xmlns:ns1="http://schemas.microsoft.com/sharepoint/v3" xmlns:ns2="4248e70f-6540-421a-a379-01ef3584136a" xmlns:ns3="899b8f11-e6d8-462e-86af-55da25a571b0" xmlns:ns4="8a09e999-e3e7-4ff6-9635-88653f1555e0" targetNamespace="http://schemas.microsoft.com/office/2006/metadata/properties" ma:root="true" ma:fieldsID="3642cfe34aa09fbf3936c64868d53310" ns1:_="" ns2:_="" ns3:_="" ns4:_="">
    <xsd:import namespace="http://schemas.microsoft.com/sharepoint/v3"/>
    <xsd:import namespace="4248e70f-6540-421a-a379-01ef3584136a"/>
    <xsd:import namespace="899b8f11-e6d8-462e-86af-55da25a571b0"/>
    <xsd:import namespace="8a09e999-e3e7-4ff6-9635-88653f1555e0"/>
    <xsd:element name="properties">
      <xsd:complexType>
        <xsd:sequence>
          <xsd:element name="documentManagement">
            <xsd:complexType>
              <xsd:all>
                <xsd:element ref="ns2:CMSURL" minOccurs="0"/>
                <xsd:element ref="ns2:NOrdem" minOccurs="0"/>
                <xsd:element ref="ns2:ReferenciaUnica" minOccurs="0"/>
                <xsd:element ref="ns1:RoutingRuleDescription" minOccurs="0"/>
                <xsd:element ref="ns2:CMSClassification" minOccurs="0"/>
                <xsd:element ref="ns2:CMSPostingGuid" minOccurs="0"/>
                <xsd:element ref="ns3:Year" minOccurs="0"/>
                <xsd:element ref="ns2:Postings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e70f-6540-421a-a379-01ef3584136a" elementFormDefault="qualified">
    <xsd:import namespace="http://schemas.microsoft.com/office/2006/documentManagement/types"/>
    <xsd:import namespace="http://schemas.microsoft.com/office/infopath/2007/PartnerControls"/>
    <xsd:element name="CMSURL" ma:index="8" nillable="true" ma:displayName="CMSURL" ma:internalName="CMSURL">
      <xsd:simpleType>
        <xsd:restriction base="dms:Text"/>
      </xsd:simpleType>
    </xsd:element>
    <xsd:element name="NOrdem" ma:index="9" nillable="true" ma:displayName="NOrdem" ma:internalName="NOrdem">
      <xsd:simpleType>
        <xsd:restriction base="dms:Number"/>
      </xsd:simpleType>
    </xsd:element>
    <xsd:element name="ReferenciaUnica" ma:index="10" nillable="true" ma:displayName="ReferenciaUnica" ma:internalName="ReferenciaUnica">
      <xsd:simpleType>
        <xsd:restriction base="dms:Text"/>
      </xsd:simpleType>
    </xsd:element>
    <xsd:element name="CMSClassification" ma:index="12" nillable="true" ma:displayName="Classification" ma:internalName="CMSClassification">
      <xsd:simpleType>
        <xsd:restriction base="dms:Choice">
          <xsd:enumeration value="$NOW-90"/>
          <xsd:enumeration value="1"/>
          <xsd:enumeration value="91"/>
          <xsd:enumeration value="ABP"/>
          <xsd:enumeration value="ACÓRDÃOS"/>
          <xsd:enumeration value="AÇÚCAR"/>
          <xsd:enumeration value="ADUAN"/>
          <xsd:enumeration value="ADUANEIRA"/>
          <xsd:enumeration value="ADVERTÊNCIA"/>
          <xsd:enumeration value="ARROZ"/>
          <xsd:enumeration value="ASSENTOS"/>
          <xsd:enumeration value="AVES DE CAPOEIRA"/>
          <xsd:enumeration value="AVES DE CAPOEIRA E OVOS"/>
          <xsd:enumeration value="AVISOS"/>
          <xsd:enumeration value="AVISOS BANCO DE PORTUGAL"/>
          <xsd:enumeration value="CARNE DE BOVINO"/>
          <xsd:enumeration value="CARNE DE SUÍNO"/>
          <xsd:enumeration value="CEREAIS"/>
          <xsd:enumeration value="CFI"/>
          <xsd:enumeration value="CIEC"/>
          <xsd:enumeration value="CIEC"/>
          <xsd:enumeration value="CIMI"/>
          <xsd:enumeration value="CIMSISD"/>
          <xsd:enumeration value="CIMT"/>
          <xsd:enumeration value="CIRC"/>
          <xsd:enumeration value="CIRCULARES AT"/>
          <xsd:enumeration value="CIRCULARES DGCI"/>
          <xsd:enumeration value="CIRCULARES E OFÍCIOS CIRCULADOS"/>
          <xsd:enumeration value="CIRS"/>
          <xsd:enumeration value="CISV"/>
          <xsd:enumeration value="CISV"/>
          <xsd:enumeration value="CIUC"/>
          <xsd:enumeration value="CIVA"/>
          <xsd:enumeration value="COMUNITÁRIA"/>
          <xsd:enumeration value="CPPT"/>
          <xsd:enumeration value="DC"/>
          <xsd:enumeration value="DECLARAÇÕES"/>
          <xsd:enumeration value="DECLARAÇÕES DE RETIFICAÇÃO"/>
          <xsd:enumeration value="DECLARAÇÕES EM ATA"/>
          <xsd:enumeration value="DECRETOS"/>
          <xsd:enumeration value="DECRETOS DO PRESIDENTE DA REPÚBLICA"/>
          <xsd:enumeration value="DECRETOS LEGISLATIVOS REGIONAIS"/>
          <xsd:enumeration value="DECRETOS REGULAMENTARES"/>
          <xsd:enumeration value="DECRETOS REGULAMENTARES REGIONAIS"/>
          <xsd:enumeration value="DECRETOS-LEI"/>
          <xsd:enumeration value="DESPACHO"/>
          <xsd:enumeration value="DESPACHOS"/>
          <xsd:enumeration value="DESPACHOS CONJUNTOS"/>
          <xsd:enumeration value="DESPACHOS NORMATIVOS"/>
          <xsd:enumeration value="DIREITOS ADUANEIROS E OUTRAS IMPOSIÇÕES"/>
          <xsd:enumeration value="FINAL"/>
          <xsd:enumeration value="FORMULÁRIO DO PEDIDO DE IPV"/>
          <xsd:enumeration value="IEC"/>
          <xsd:enumeration value="ÍNDICE"/>
          <xsd:enumeration value="ÍNDICE DOS CAPÍTULOS"/>
          <xsd:enumeration value="ÍNDICE REMISSIVO"/>
          <xsd:enumeration value="INFORMAÇÕES COMPLEMENTARES"/>
          <xsd:enumeration value="INFORMAÇÕES PAUTAIS VINCULATIVAS"/>
          <xsd:enumeration value="INSTRUÇÕES"/>
          <xsd:enumeration value="ISV"/>
          <xsd:enumeration value="IVA"/>
          <xsd:enumeration value="LACTICÍNIOS EXPORTADOS SOB A FORMA DE MERCADORIAS FORA DO ANEXO I"/>
          <xsd:enumeration value="LEIS"/>
          <xsd:enumeration value="LEITE E PRODUTOS LÁCTEOS"/>
          <xsd:enumeration value="LGT"/>
          <xsd:enumeration value="MANUAL DE DECISÕES DE CLASSIFICAÇÃO PAUTAL"/>
          <xsd:enumeration value="MANUAL SOBRE CONTINGENTES"/>
          <xsd:enumeration value="MANUAL SOBRE SUSPENSÕES"/>
          <xsd:enumeration value="MELAÇOS"/>
          <xsd:enumeration value="MEURSING (ANEXOS)"/>
          <xsd:enumeration value="MOD. 2-RFI - PEDIDO DE CERTIFICADO DE RESIDÊNCIA FISCAL"/>
          <xsd:enumeration value="NACIONAL"/>
          <xsd:enumeration value="NOMENCLATURAS"/>
          <xsd:enumeration value="NOTAS DE CAPITULO"/>
          <xsd:enumeration value="NOTAS DE SECÇÃO"/>
          <xsd:enumeration value="NOTAS EXPLICATIVAS DA NOMENCLATURA COMBINADA"/>
          <xsd:enumeration value="NOVIDADES"/>
          <xsd:enumeration value="OD"/>
          <xsd:enumeration value="OFÍCIO"/>
          <xsd:enumeration value="OFÍCIOS - CIRCULADOS AVALIAÇÕES"/>
          <xsd:enumeration value="OFÍCIOS - CIRCULADOS CADASTRO"/>
          <xsd:enumeration value="OFÍCIOS - CIRCULADOS COBRANÇA"/>
          <xsd:enumeration value="OFÍCIOS - CIRCULADOS CONTRIBUIÇÃO AUTÁRQUICA"/>
          <xsd:enumeration value="OFÍCIOS - CIRCULADOS DA DSCC"/>
          <xsd:enumeration value="OFÍCIOS - CIRCULADOS DA DSRC"/>
          <xsd:enumeration value="OFÍCIOS - CIRCULADOS DGCI"/>
          <xsd:enumeration value="OFÍCIOS - CIRCULADOS DS BENEFÍCIOS FISCAIS"/>
          <xsd:enumeration value="OFÍCIOS - CIRCULADOS DS JURÍDICOS E DO CONTENCIOSO"/>
          <xsd:enumeration value="OFÍCIOS - CIRCULADOS DSGCT"/>
          <xsd:enumeration value="OFÍCIOS - CIRCULADOS DSIECV"/>
          <xsd:enumeration value="OFÍCIOS - CIRCULADOS DSL"/>
          <xsd:enumeration value="OFÍCIOS - CIRCULADOS DSRA"/>
          <xsd:enumeration value="OFÍCIOS - CIRCULADOS DSRI"/>
          <xsd:enumeration value="OFÍCIOS - CIRCULADOS DSTA"/>
          <xsd:enumeration value="OFÍCIOS - CIRCULADOS GABINETE DO DIRETOR-GERAL"/>
          <xsd:enumeration value="OFÍCIOS - CIRCULADOS IMI"/>
          <xsd:enumeration value="OFÍCIOS - CIRCULADOS IMPOSTO DO SELO"/>
          <xsd:enumeration value="OFÍCIOS - CIRCULADOS IMPOSTO MUNICIPAL DE VEÍCULOS"/>
          <xsd:enumeration value="OFÍCIOS - CIRCULADOS IMPOSTO ÚNICO DE CIRCULAÇÃO"/>
          <xsd:enumeration value="OFÍCIOS - CIRCULADOS IMPOSTOS DE CIRCULAÇÃO E CAMIONAGEM"/>
          <xsd:enumeration value="OFÍCIOS - CIRCULADOS IMT"/>
          <xsd:enumeration value="OFÍCIOS - CIRCULADOS INSPEÇÃO TRIBUTÁRIA"/>
          <xsd:enumeration value="OFÍCIOS - CIRCULADOS IRC"/>
          <xsd:enumeration value="OFÍCIOS - CIRCULADOS IRS"/>
          <xsd:enumeration value="OFÍCIOS - CIRCULADOS IVA"/>
          <xsd:enumeration value="OFÍCIOS - CIRCULADOS JUSTIÇA TRIBUTÁRIA"/>
          <xsd:enumeration value="OFÍCIOS - CIRCULADOS PLANEAMENTO E ESTATÍSTICA"/>
          <xsd:enumeration value="OFÍCIOS - CIRCULADOS PLANEAMENTO E SISTEMAS DE INFORMAÇÃO"/>
          <xsd:enumeration value="OFÍCIOS - CIRCULADOS SISA E SUCESSÕES E DOAÇÕES"/>
          <xsd:enumeration value="OFÍCIOS - CIRCULARES BENEFÍCIOS FISCAIS"/>
          <xsd:enumeration value="OFÍCIOS - CIRCULARES CA (A)"/>
          <xsd:enumeration value="OFÍCIOS - CIRCULARES DS AVALIAÇÕES"/>
          <xsd:enumeration value="OFÍCIOS - CIRCULARES IR"/>
          <xsd:enumeration value="OFÍCIOS - CIRCULARES IR (X)"/>
          <xsd:enumeration value="OFÍCIOS - CIRCULARES IRC"/>
          <xsd:enumeration value="OFÍCIOS - CIRCULARES IRS"/>
          <xsd:enumeration value="OFÍCIOS - CIRCULARES PLANEAMENTO E ESTATÍSTICA"/>
          <xsd:enumeration value="OFÍCIOS - CIRCULARES SISA/SUCESSÕES DOAÇÕES (D)"/>
          <xsd:enumeration value="OUTRAS TAXAS CÂMBIO"/>
          <xsd:enumeration value="OUTRAS TAXAS DE CÂMBIO"/>
          <xsd:enumeration value="OUTROS DIPLOMAS"/>
          <xsd:enumeration value="OVOS"/>
          <xsd:enumeration value="OVOS E GEMAS DE OVOS EXPORTADOS SOB A FORMA DE MERCADORIAS NÃO ABRANGIDAS PELO ANEXO I DO TRATADO"/>
          <xsd:enumeration value="PARECERES"/>
          <xsd:enumeration value="PARTE I  &gt;   TÍTULO I"/>
          <xsd:enumeration value="PARTE I  &gt;   TÍTULO II"/>
          <xsd:enumeration value="PARTE I  &gt;   TÍTULO III"/>
          <xsd:enumeration value="PARTE I  &gt;   TÍTULO IV"/>
          <xsd:enumeration value="PARTE I  &gt;   TÍTULO IX"/>
          <xsd:enumeration value="PARTE I  &gt;   TÍTULO V"/>
          <xsd:enumeration value="PARTE I  &gt;   TÍTULO VI"/>
          <xsd:enumeration value="PARTE I  &gt;   TÍTULO VII"/>
          <xsd:enumeration value="PARTE I  &gt;   TÍTULO VIII"/>
          <xsd:enumeration value="PARTE II  &gt;   TÍTULO I"/>
          <xsd:enumeration value="PARTE II  &gt;   TÍTULO II"/>
          <xsd:enumeration value="PARTE II  &gt;   TÍTULO III"/>
          <xsd:enumeration value="PARTE II  &gt;   TÍTULO IV"/>
          <xsd:enumeration value="PARTE II  &gt;   TÍTULO V"/>
          <xsd:enumeration value="PARTE II  &gt;   TÍTULO VI"/>
          <xsd:enumeration value="PARTE III  &gt;  TÍTULO I"/>
          <xsd:enumeration value="PARTE III  &gt;  TÍTULO II"/>
          <xsd:enumeration value="PARTE IV  &gt;   TÍTULO I"/>
          <xsd:enumeration value="PARTE IV  &gt;   TÍTULO II"/>
          <xsd:enumeration value="PARTE IV  &gt;  TÍTULO III"/>
          <xsd:enumeration value="PARTE IV  &gt;  TÍTULO IV"/>
          <xsd:enumeration value="PARTE IV A"/>
          <xsd:enumeration value="PARTE V"/>
          <xsd:enumeration value="PARTES ANEXOS"/>
          <xsd:enumeration value="PARTES DA PAUTA DE SERVIÇO"/>
          <xsd:enumeration value="PORTARIAS"/>
          <xsd:enumeration value="PREÂMBULO"/>
          <xsd:enumeration value="PREÇOS UNITÁRIOS"/>
          <xsd:enumeration value="RCPIT"/>
          <xsd:enumeration value="REGIME GERAL DAS INFRAÇÕES TRIBUTÁRIAS (RGIT)"/>
          <xsd:enumeration value="REGRAS GERAIS"/>
          <xsd:enumeration value="REGULAMENTOS"/>
          <xsd:enumeration value="RESOLUÇÕES DA ASSEMBLEIA DA REPÚBLICA"/>
          <xsd:enumeration value="RESOLUÇÕES DAS ASSEMBLEIAS LEGISLATIVAS REGIONAIS"/>
          <xsd:enumeration value="RESOLUÇÕES DO CONSELHO DE MINISTROS"/>
          <xsd:enumeration value="RETIFICAÇÕES"/>
          <xsd:enumeration value="RG"/>
          <xsd:enumeration value="RGIT"/>
          <xsd:enumeration value="RITI"/>
          <xsd:enumeration value="SELO"/>
          <xsd:enumeration value="SUMMARY TABLES"/>
          <xsd:enumeration value="TABELA DE MEURSING"/>
          <xsd:enumeration value="TAXAS DE CÂMBIO DE REFERÊNCIA"/>
          <xsd:enumeration value="TÍTULO I"/>
          <xsd:enumeration value="TÍTULO II"/>
          <xsd:enumeration value="TÍTULO III"/>
          <xsd:enumeration value="TÍTULO IV"/>
          <xsd:enumeration value="TÍTULO IX"/>
          <xsd:enumeration value="TÍTULO V"/>
          <xsd:enumeration value="TÍTULO VI"/>
          <xsd:enumeration value="TÍTULO VII"/>
          <xsd:enumeration value="TÍTULO VIII"/>
          <xsd:enumeration value="TRIB"/>
          <xsd:enumeration value="CORRECÇÃO APLICÁVEL À RESTITUIÇÃO DE MALTE"/>
          <xsd:enumeration value="CORRECÇÃO APLICÁVEL ÀS RESTITUIÇÕES DOS CEREAIS"/>
          <xsd:enumeration value="DECLARAÇÕES DE RECTIFICAÇÃO"/>
          <xsd:enumeration value="OFÍCIOS - CIRCULADOS GABINETE DO DIRECTOR-GERAL"/>
          <xsd:enumeration value="OFÍCIOS - CIRCULADOS INSPECÇÃO TRIBUTÁRIA"/>
        </xsd:restriction>
      </xsd:simpleType>
    </xsd:element>
    <xsd:element name="CMSPostingGuid" ma:index="13" nillable="true" ma:displayName="CMSPostingGuid" ma:internalName="CMSPostingGuid">
      <xsd:simpleType>
        <xsd:restriction base="dms:Text"/>
      </xsd:simpleType>
    </xsd:element>
    <xsd:element name="Postings" ma:index="15" nillable="true" ma:displayName="Postings" ma:list="{78A72214-2B34-4333-9167-5BE3662A29FA}" ma:internalName="Postings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b8f11-e6d8-462e-86af-55da25a571b0" elementFormDefault="qualified">
    <xsd:import namespace="http://schemas.microsoft.com/office/2006/documentManagement/types"/>
    <xsd:import namespace="http://schemas.microsoft.com/office/infopath/2007/PartnerControls"/>
    <xsd:element name="Year" ma:index="14" nillable="true" ma:displayName="Year" ma:decimals="0" ma:internalName="Yea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9e999-e3e7-4ff6-9635-88653f155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SClassification xmlns="4248e70f-6540-421a-a379-01ef3584136a" xsi:nil="true"/>
    <ReferenciaUnica xmlns="4248e70f-6540-421a-a379-01ef3584136a" xsi:nil="true"/>
    <Postings xmlns="4248e70f-6540-421a-a379-01ef3584136a" xsi:nil="true"/>
    <CMSURL xmlns="4248e70f-6540-421a-a379-01ef3584136a" xsi:nil="true"/>
    <CMSPostingGuid xmlns="4248e70f-6540-421a-a379-01ef3584136a" xsi:nil="true"/>
    <NOrdem xmlns="4248e70f-6540-421a-a379-01ef3584136a" xsi:nil="true"/>
    <RoutingRuleDescription xmlns="http://schemas.microsoft.com/sharepoint/v3" xsi:nil="true"/>
    <Year xmlns="899b8f11-e6d8-462e-86af-55da25a571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3D93-589D-4A66-B5FF-C741D1B1AC3B}"/>
</file>

<file path=customXml/itemProps2.xml><?xml version="1.0" encoding="utf-8"?>
<ds:datastoreItem xmlns:ds="http://schemas.openxmlformats.org/officeDocument/2006/customXml" ds:itemID="{3B6D1D3C-D4C5-4E5E-8F38-EC2397DC5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58A3B-9989-417E-AFDB-B99460149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5B24FD-16A7-40BD-9E28-E24A98A0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12.2</Template>
  <TotalTime>315</TotalTime>
  <Pages>91</Pages>
  <Words>15239</Words>
  <Characters>77419</Characters>
  <Application>Microsoft Office Word</Application>
  <DocSecurity>0</DocSecurity>
  <Lines>4838</Lines>
  <Paragraphs>4211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SiMTeM Via Marítima v1.2</vt:lpstr>
    </vt:vector>
  </TitlesOfParts>
  <Company>AT</Company>
  <LinksUpToDate>false</LinksUpToDate>
  <CharactersWithSpaces>88447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SiMTeM Via Marítima v1.2</dc:title>
  <dc:subject>SDS Depositários</dc:subject>
  <dc:creator>Autoridade Tributária e Aduaneira</dc:creator>
  <cp:lastModifiedBy>Paiva Penedo Alves, Afonso</cp:lastModifiedBy>
  <cp:revision>3</cp:revision>
  <cp:lastPrinted>2021-01-12T17:31:00Z</cp:lastPrinted>
  <dcterms:created xsi:type="dcterms:W3CDTF">2023-02-09T16:18:00Z</dcterms:created>
  <dcterms:modified xsi:type="dcterms:W3CDTF">2023-02-09T21:34:00Z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oModelo">
    <vt:lpwstr>12.2</vt:lpwstr>
  </property>
  <property fmtid="{D5CDD505-2E9C-101B-9397-08002B2CF9AE}" pid="3" name="IdUtilizador">
    <vt:i4>412</vt:i4>
  </property>
  <property fmtid="{D5CDD505-2E9C-101B-9397-08002B2CF9AE}" pid="4" name="NomeUtilizador">
    <vt:lpwstr>Anabela Duraes Barroso Andrade</vt:lpwstr>
  </property>
  <property fmtid="{D5CDD505-2E9C-101B-9397-08002B2CF9AE}" pid="5" name="GrupoUtilizador">
    <vt:lpwstr>Geral</vt:lpwstr>
  </property>
  <property fmtid="{D5CDD505-2E9C-101B-9397-08002B2CF9AE}" pid="6" name="CategoriaUtilizador">
    <vt:lpwstr>Especialista de Informatica-grau3-niv1</vt:lpwstr>
  </property>
  <property fmtid="{D5CDD505-2E9C-101B-9397-08002B2CF9AE}" pid="7" name="TelefoneUtilizador">
    <vt:lpwstr>213820682</vt:lpwstr>
  </property>
  <property fmtid="{D5CDD505-2E9C-101B-9397-08002B2CF9AE}" pid="8" name="FaxUtilizador">
    <vt:lpwstr>213834974</vt:lpwstr>
  </property>
  <property fmtid="{D5CDD505-2E9C-101B-9397-08002B2CF9AE}" pid="9" name="ExtensaoUtilizador">
    <vt:lpwstr>2062</vt:lpwstr>
  </property>
  <property fmtid="{D5CDD505-2E9C-101B-9397-08002B2CF9AE}" pid="10" name="EmailUtilizador">
    <vt:lpwstr>anabela.barroso.andrade@at.gov.pt</vt:lpwstr>
  </property>
  <property fmtid="{D5CDD505-2E9C-101B-9397-08002B2CF9AE}" pid="11" name="MoradaUtilizador">
    <vt:lpwstr>Av. Duarte Pacheco, Edifício Satélite, Nº 28, 10º Piso, Lisboa</vt:lpwstr>
  </property>
  <property fmtid="{D5CDD505-2E9C-101B-9397-08002B2CF9AE}" pid="12" name="IdDepartamento">
    <vt:lpwstr>0007</vt:lpwstr>
  </property>
  <property fmtid="{D5CDD505-2E9C-101B-9397-08002B2CF9AE}" pid="13" name="NomeDepartamento">
    <vt:lpwstr>Área de Sistemas Aduaneiros</vt:lpwstr>
  </property>
  <property fmtid="{D5CDD505-2E9C-101B-9397-08002B2CF9AE}" pid="14" name="SiglaDepartamento">
    <vt:lpwstr>ASA</vt:lpwstr>
  </property>
  <property fmtid="{D5CDD505-2E9C-101B-9397-08002B2CF9AE}" pid="15" name="TelefoneDepartamento">
    <vt:lpwstr>213834200</vt:lpwstr>
  </property>
  <property fmtid="{D5CDD505-2E9C-101B-9397-08002B2CF9AE}" pid="16" name="FaxDepartamento">
    <vt:lpwstr>213834646</vt:lpwstr>
  </property>
  <property fmtid="{D5CDD505-2E9C-101B-9397-08002B2CF9AE}" pid="17" name="ExtensaoDepartamento">
    <vt:lpwstr/>
  </property>
  <property fmtid="{D5CDD505-2E9C-101B-9397-08002B2CF9AE}" pid="18" name="EmailDepartamento">
    <vt:lpwstr>asa@at.gov.pt</vt:lpwstr>
  </property>
  <property fmtid="{D5CDD505-2E9C-101B-9397-08002B2CF9AE}" pid="19" name="MoradaDepartamento">
    <vt:lpwstr>Av. Eng.º Duarte Pacheco n.º 28 Apartado 1852 1099-013 LISBOA PORTUGAL</vt:lpwstr>
  </property>
  <property fmtid="{D5CDD505-2E9C-101B-9397-08002B2CF9AE}" pid="20" name="IdNucleo">
    <vt:lpwstr>00</vt:lpwstr>
  </property>
  <property fmtid="{D5CDD505-2E9C-101B-9397-08002B2CF9AE}" pid="21" name="NomeNucleo">
    <vt:lpwstr>Área de Sistemas Aduaneiros</vt:lpwstr>
  </property>
  <property fmtid="{D5CDD505-2E9C-101B-9397-08002B2CF9AE}" pid="22" name="SiglaNucleo">
    <vt:lpwstr>ASA</vt:lpwstr>
  </property>
  <property fmtid="{D5CDD505-2E9C-101B-9397-08002B2CF9AE}" pid="23" name="TelefoneNucleo">
    <vt:lpwstr>213834200</vt:lpwstr>
  </property>
  <property fmtid="{D5CDD505-2E9C-101B-9397-08002B2CF9AE}" pid="24" name="FaxNucleo">
    <vt:lpwstr>213834646</vt:lpwstr>
  </property>
  <property fmtid="{D5CDD505-2E9C-101B-9397-08002B2CF9AE}" pid="25" name="ExtensaoNucleo">
    <vt:lpwstr/>
  </property>
  <property fmtid="{D5CDD505-2E9C-101B-9397-08002B2CF9AE}" pid="26" name="EmailNucleo">
    <vt:lpwstr>asa@at.gov.pt</vt:lpwstr>
  </property>
  <property fmtid="{D5CDD505-2E9C-101B-9397-08002B2CF9AE}" pid="27" name="MoradaNucleo">
    <vt:lpwstr>Av. Eng.º Duarte Pacheco n.º 28 Apartado 1852 1099-013 LISBOA PORTUGAL</vt:lpwstr>
  </property>
  <property fmtid="{D5CDD505-2E9C-101B-9397-08002B2CF9AE}" pid="28" name="idTemplate">
    <vt:i4>162</vt:i4>
  </property>
  <property fmtid="{D5CDD505-2E9C-101B-9397-08002B2CF9AE}" pid="29" name="DirectoriaTemplate">
    <vt:lpwstr>h:\</vt:lpwstr>
  </property>
  <property fmtid="{D5CDD505-2E9C-101B-9397-08002B2CF9AE}" pid="30" name="NomeTemplate">
    <vt:lpwstr>Manual</vt:lpwstr>
  </property>
  <property fmtid="{D5CDD505-2E9C-101B-9397-08002B2CF9AE}" pid="31" name="NomeFicheiroTemplate">
    <vt:lpwstr>\AT\Documentos\12.2.dot</vt:lpwstr>
  </property>
  <property fmtid="{D5CDD505-2E9C-101B-9397-08002B2CF9AE}" pid="32" name="NormaFicheiro">
    <vt:lpwstr>1</vt:lpwstr>
  </property>
  <property fmtid="{D5CDD505-2E9C-101B-9397-08002B2CF9AE}" pid="33" name="IdNumeroSequencial">
    <vt:i4>1</vt:i4>
  </property>
  <property fmtid="{D5CDD505-2E9C-101B-9397-08002B2CF9AE}" pid="34" name="numeroDocumento">
    <vt:i4>0</vt:i4>
  </property>
  <property fmtid="{D5CDD505-2E9C-101B-9397-08002B2CF9AE}" pid="35" name="numeroSequencial">
    <vt:i4>0</vt:i4>
  </property>
  <property fmtid="{D5CDD505-2E9C-101B-9397-08002B2CF9AE}" pid="36" name="Seg">
    <vt:lpwstr>Uso Interno</vt:lpwstr>
  </property>
  <property fmtid="{D5CDD505-2E9C-101B-9397-08002B2CF9AE}" pid="37" name="Class">
    <vt:lpwstr>070.05.02</vt:lpwstr>
  </property>
  <property fmtid="{D5CDD505-2E9C-101B-9397-08002B2CF9AE}" pid="38" name="ManualAutores">
    <vt:lpwstr>Marcelo Porto - INDRA</vt:lpwstr>
  </property>
  <property fmtid="{D5CDD505-2E9C-101B-9397-08002B2CF9AE}" pid="39" name="ManualNomeProjecto">
    <vt:lpwstr>SiMTeM</vt:lpwstr>
  </property>
  <property fmtid="{D5CDD505-2E9C-101B-9397-08002B2CF9AE}" pid="40" name="ManualTipo">
    <vt:lpwstr>Mensagens Operadores Marítimos</vt:lpwstr>
  </property>
  <property fmtid="{D5CDD505-2E9C-101B-9397-08002B2CF9AE}" pid="41" name="ManualCodigo">
    <vt:lpwstr>15 050</vt:lpwstr>
  </property>
  <property fmtid="{D5CDD505-2E9C-101B-9397-08002B2CF9AE}" pid="42" name="ManualServicos">
    <vt:lpwstr>DSRA_x000d__x000d_
Alfândegas_x000d_
ASA</vt:lpwstr>
  </property>
  <property fmtid="{D5CDD505-2E9C-101B-9397-08002B2CF9AE}" pid="43" name="ManualVersao">
    <vt:lpwstr>1.2</vt:lpwstr>
  </property>
  <property fmtid="{D5CDD505-2E9C-101B-9397-08002B2CF9AE}" pid="44" name="ManualData">
    <vt:lpwstr>09 de Fevereiro de 2023</vt:lpwstr>
  </property>
  <property fmtid="{D5CDD505-2E9C-101B-9397-08002B2CF9AE}" pid="45" name="ContentTypeId">
    <vt:lpwstr>0x010100EFDC2DF519FC4D8BB117FC66ED8C73E90009F7BB0EE1521F48877C79008397BFE2</vt:lpwstr>
  </property>
</Properties>
</file>