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E2971" w:rsidRDefault="00AE2971" w:rsidP="00AE2971"/>
    <w:tbl>
      <w:tblPr>
        <w:tblW w:w="0" w:type="auto"/>
        <w:jc w:val="center"/>
        <w:tblLook w:val="01E0" w:firstRow="1" w:lastRow="1" w:firstColumn="1" w:lastColumn="1" w:noHBand="0" w:noVBand="0"/>
      </w:tblPr>
      <w:tblGrid>
        <w:gridCol w:w="9354"/>
      </w:tblGrid>
      <w:tr w:rsidR="00AE2971" w:rsidRPr="007C02BA" w14:paraId="0A37501D" w14:textId="77777777" w:rsidTr="00A101EF">
        <w:trPr>
          <w:trHeight w:val="8745"/>
          <w:jc w:val="center"/>
        </w:trPr>
        <w:tc>
          <w:tcPr>
            <w:tcW w:w="9692" w:type="dxa"/>
            <w:shd w:val="clear" w:color="auto" w:fill="auto"/>
          </w:tcPr>
          <w:p w14:paraId="5DAB6C7B" w14:textId="77777777" w:rsidR="00AE2971" w:rsidRDefault="00AE2971" w:rsidP="00AE2971">
            <w:pPr>
              <w:ind w:right="-74"/>
              <w:jc w:val="right"/>
              <w:rPr>
                <w:rFonts w:cs="Arial"/>
              </w:rPr>
            </w:pPr>
          </w:p>
          <w:p w14:paraId="02EB378F" w14:textId="77777777" w:rsidR="00AE2971" w:rsidRDefault="00AE2971" w:rsidP="00AE2971">
            <w:pPr>
              <w:ind w:right="-74"/>
              <w:jc w:val="right"/>
              <w:rPr>
                <w:rFonts w:cs="Arial"/>
              </w:rPr>
            </w:pPr>
          </w:p>
          <w:p w14:paraId="6A05A809" w14:textId="77777777" w:rsidR="00AE2971" w:rsidRDefault="00AE2971" w:rsidP="00AE2971">
            <w:pPr>
              <w:ind w:right="-74"/>
              <w:jc w:val="right"/>
              <w:rPr>
                <w:rFonts w:cs="Arial"/>
              </w:rPr>
            </w:pPr>
          </w:p>
          <w:p w14:paraId="5A39BBE3" w14:textId="77777777" w:rsidR="00AE2971" w:rsidRDefault="00AE2971" w:rsidP="00AE2971">
            <w:pPr>
              <w:ind w:right="-74"/>
              <w:jc w:val="right"/>
              <w:rPr>
                <w:rFonts w:cs="Arial"/>
              </w:rPr>
            </w:pPr>
          </w:p>
          <w:p w14:paraId="41C8F396" w14:textId="77777777" w:rsidR="00AE2971" w:rsidRDefault="00E9597B" w:rsidP="00AE2971">
            <w:pPr>
              <w:ind w:right="-74"/>
              <w:jc w:val="right"/>
              <w:rPr>
                <w:rFonts w:cs="Arial"/>
              </w:rPr>
            </w:pPr>
            <w:r>
              <w:rPr>
                <w:noProof/>
              </w:rPr>
              <w:drawing>
                <wp:inline distT="0" distB="0" distL="0" distR="0" wp14:anchorId="321D48F7" wp14:editId="07777777">
                  <wp:extent cx="4152900" cy="4152900"/>
                  <wp:effectExtent l="0" t="0" r="0" b="0"/>
                  <wp:docPr id="54" name="Imagem 1" descr="0S8C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S8C0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14:paraId="72A3D3EC" w14:textId="77777777" w:rsidR="00AE2971" w:rsidRDefault="00AE2971" w:rsidP="00AE2971">
            <w:pPr>
              <w:ind w:right="-74"/>
              <w:jc w:val="right"/>
              <w:rPr>
                <w:rFonts w:cs="Arial"/>
              </w:rPr>
            </w:pPr>
          </w:p>
          <w:p w14:paraId="0D0B940D" w14:textId="77777777" w:rsidR="00AE2971" w:rsidRDefault="00AE2971" w:rsidP="00AE2971">
            <w:pPr>
              <w:ind w:right="-74"/>
              <w:jc w:val="right"/>
              <w:rPr>
                <w:rFonts w:cs="Arial"/>
              </w:rPr>
            </w:pPr>
          </w:p>
          <w:p w14:paraId="0E27B00A" w14:textId="77777777" w:rsidR="00AE2971" w:rsidRDefault="00AE2971" w:rsidP="00A101EF">
            <w:pPr>
              <w:jc w:val="right"/>
              <w:rPr>
                <w:rFonts w:cs="Arial"/>
              </w:rPr>
            </w:pPr>
          </w:p>
          <w:p w14:paraId="60061E4C" w14:textId="77777777" w:rsidR="00AE2971" w:rsidRPr="007C02BA" w:rsidRDefault="00AE2971" w:rsidP="00AE2971">
            <w:pPr>
              <w:ind w:right="-74"/>
              <w:jc w:val="right"/>
              <w:rPr>
                <w:rFonts w:cs="Arial"/>
              </w:rPr>
            </w:pPr>
          </w:p>
        </w:tc>
      </w:tr>
    </w:tbl>
    <w:p w14:paraId="7F6AD2AD" w14:textId="6245775C" w:rsidR="00AE2971" w:rsidRPr="00EC2171" w:rsidRDefault="00483282" w:rsidP="00AE2971">
      <w:pPr>
        <w:jc w:val="right"/>
        <w:rPr>
          <w:rFonts w:ascii="Comic Sans MS" w:hAnsi="Comic Sans MS"/>
          <w:b/>
          <w:smallCaps/>
          <w:sz w:val="36"/>
          <w:szCs w:val="36"/>
        </w:rPr>
      </w:pPr>
      <w:r>
        <w:rPr>
          <w:rFonts w:ascii="Comic Sans MS" w:hAnsi="Comic Sans MS"/>
          <w:b/>
          <w:smallCaps/>
          <w:sz w:val="36"/>
          <w:szCs w:val="36"/>
        </w:rPr>
        <w:t>SiMTeM</w:t>
      </w:r>
      <w:r w:rsidR="00975A36">
        <w:rPr>
          <w:rFonts w:ascii="Comic Sans MS" w:hAnsi="Comic Sans MS"/>
          <w:b/>
          <w:smallCaps/>
          <w:sz w:val="36"/>
          <w:szCs w:val="36"/>
        </w:rPr>
        <w:t xml:space="preserve"> – Via </w:t>
      </w:r>
      <w:r w:rsidR="00460AD8">
        <w:rPr>
          <w:rFonts w:ascii="Comic Sans MS" w:hAnsi="Comic Sans MS"/>
          <w:b/>
          <w:smallCaps/>
          <w:sz w:val="36"/>
          <w:szCs w:val="36"/>
        </w:rPr>
        <w:t>Aérea</w:t>
      </w:r>
    </w:p>
    <w:p w14:paraId="44EAFD9C" w14:textId="77777777" w:rsidR="00AE2971" w:rsidRPr="00EC2171" w:rsidRDefault="00AE2971" w:rsidP="00AE2971">
      <w:pPr>
        <w:rPr>
          <w:rFonts w:cs="Arial"/>
          <w:sz w:val="32"/>
          <w:szCs w:val="32"/>
        </w:rPr>
      </w:pPr>
    </w:p>
    <w:p w14:paraId="5878776A" w14:textId="77777777" w:rsidR="00AE2971" w:rsidRPr="00890947" w:rsidRDefault="00933346" w:rsidP="00AE2971">
      <w:pPr>
        <w:jc w:val="right"/>
        <w:rPr>
          <w:rFonts w:ascii="Comic Sans MS" w:hAnsi="Comic Sans MS"/>
          <w:sz w:val="32"/>
          <w:szCs w:val="32"/>
        </w:rPr>
      </w:pPr>
      <w:r>
        <w:rPr>
          <w:rFonts w:ascii="Comic Sans MS" w:hAnsi="Comic Sans MS"/>
          <w:sz w:val="32"/>
          <w:szCs w:val="32"/>
        </w:rPr>
        <w:t>Mensagens Externas</w:t>
      </w:r>
      <w:r w:rsidR="00F967DF">
        <w:rPr>
          <w:rFonts w:ascii="Comic Sans MS" w:hAnsi="Comic Sans MS"/>
          <w:sz w:val="32"/>
          <w:szCs w:val="32"/>
        </w:rPr>
        <w:t xml:space="preserve"> – Operador</w:t>
      </w:r>
      <w:r w:rsidR="00483282">
        <w:rPr>
          <w:rFonts w:ascii="Comic Sans MS" w:hAnsi="Comic Sans MS"/>
          <w:sz w:val="32"/>
          <w:szCs w:val="32"/>
        </w:rPr>
        <w:t>es</w:t>
      </w:r>
    </w:p>
    <w:p w14:paraId="4B94D5A5" w14:textId="77777777" w:rsidR="00AE2971" w:rsidRPr="004C3F8D" w:rsidRDefault="00AE2971" w:rsidP="00AE2971">
      <w:pPr>
        <w:pStyle w:val="Header"/>
        <w:rPr>
          <w:sz w:val="16"/>
          <w:szCs w:val="16"/>
        </w:rPr>
      </w:pPr>
    </w:p>
    <w:p w14:paraId="3DEEC669" w14:textId="77777777" w:rsidR="00AE2971" w:rsidRDefault="00AE2971" w:rsidP="004573A5">
      <w:pPr>
        <w:sectPr w:rsidR="00AE2971" w:rsidSect="0072395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851" w:bottom="1588" w:left="1701" w:header="570" w:footer="720" w:gutter="0"/>
          <w:cols w:space="720"/>
          <w:formProt w:val="0"/>
          <w:titlePg/>
        </w:sectPr>
      </w:pPr>
    </w:p>
    <w:p w14:paraId="3656B9AB" w14:textId="77777777" w:rsidR="004F600A" w:rsidRDefault="004F600A" w:rsidP="005A4295">
      <w:pPr>
        <w:jc w:val="right"/>
        <w:rPr>
          <w:rFonts w:cs="Arial"/>
          <w:b/>
          <w:szCs w:val="18"/>
        </w:rPr>
      </w:pPr>
    </w:p>
    <w:p w14:paraId="45FB0818" w14:textId="77777777" w:rsidR="00723959" w:rsidRPr="00E56740" w:rsidRDefault="00723959" w:rsidP="00723959">
      <w:pPr>
        <w:rPr>
          <w:sz w:val="10"/>
          <w:szCs w:val="10"/>
        </w:rPr>
      </w:pPr>
    </w:p>
    <w:p w14:paraId="049F31CB" w14:textId="77777777" w:rsidR="00723959" w:rsidRPr="00E56740" w:rsidRDefault="00723959" w:rsidP="00723959">
      <w:pPr>
        <w:rPr>
          <w:sz w:val="10"/>
          <w:szCs w:val="10"/>
        </w:rPr>
      </w:pPr>
    </w:p>
    <w:tbl>
      <w:tblPr>
        <w:tblpPr w:leftFromText="181" w:rightFromText="181" w:vertAnchor="text" w:horzAnchor="margin" w:tblpXSpec="center" w:tblpY="1"/>
        <w:tblOverlap w:val="never"/>
        <w:tblW w:w="0" w:type="auto"/>
        <w:tblLayout w:type="fixed"/>
        <w:tblLook w:val="01E0" w:firstRow="1" w:lastRow="1" w:firstColumn="1" w:lastColumn="1" w:noHBand="0" w:noVBand="0"/>
      </w:tblPr>
      <w:tblGrid>
        <w:gridCol w:w="1480"/>
        <w:gridCol w:w="2881"/>
        <w:gridCol w:w="5315"/>
      </w:tblGrid>
      <w:tr w:rsidR="00723959" w:rsidRPr="00DC41AA" w14:paraId="59470D07" w14:textId="77777777" w:rsidTr="00884570">
        <w:trPr>
          <w:cantSplit/>
          <w:trHeight w:val="423"/>
        </w:trPr>
        <w:tc>
          <w:tcPr>
            <w:tcW w:w="1480" w:type="dxa"/>
            <w:shd w:val="clear" w:color="auto" w:fill="auto"/>
            <w:vAlign w:val="center"/>
          </w:tcPr>
          <w:p w14:paraId="1D166F2F" w14:textId="77777777" w:rsidR="00723959" w:rsidRPr="00DC41AA" w:rsidRDefault="00723959" w:rsidP="00884570">
            <w:pPr>
              <w:pStyle w:val="Header"/>
              <w:jc w:val="center"/>
              <w:rPr>
                <w:rFonts w:cs="Arial"/>
                <w:b/>
                <w:smallCaps/>
                <w:sz w:val="18"/>
                <w:szCs w:val="18"/>
              </w:rPr>
            </w:pPr>
            <w:r w:rsidRPr="00DC41AA">
              <w:rPr>
                <w:rFonts w:cs="Arial"/>
                <w:b/>
                <w:smallCaps/>
                <w:sz w:val="18"/>
                <w:szCs w:val="18"/>
              </w:rPr>
              <w:t>Versão</w:t>
            </w:r>
          </w:p>
        </w:tc>
        <w:tc>
          <w:tcPr>
            <w:tcW w:w="2881" w:type="dxa"/>
            <w:shd w:val="clear" w:color="auto" w:fill="auto"/>
            <w:vAlign w:val="center"/>
          </w:tcPr>
          <w:p w14:paraId="53128261" w14:textId="77777777" w:rsidR="00723959" w:rsidRPr="00DC41AA" w:rsidRDefault="00723959" w:rsidP="00884570">
            <w:pPr>
              <w:pStyle w:val="Header"/>
              <w:ind w:left="176"/>
              <w:jc w:val="center"/>
              <w:rPr>
                <w:rFonts w:cs="Arial"/>
                <w:sz w:val="18"/>
                <w:szCs w:val="18"/>
              </w:rPr>
            </w:pPr>
          </w:p>
        </w:tc>
        <w:tc>
          <w:tcPr>
            <w:tcW w:w="5315" w:type="dxa"/>
            <w:tcBorders>
              <w:left w:val="nil"/>
            </w:tcBorders>
            <w:shd w:val="clear" w:color="auto" w:fill="auto"/>
            <w:vAlign w:val="center"/>
          </w:tcPr>
          <w:p w14:paraId="62486C05" w14:textId="77777777" w:rsidR="00723959" w:rsidRPr="00DC41AA" w:rsidRDefault="00723959" w:rsidP="00884570">
            <w:pPr>
              <w:jc w:val="center"/>
              <w:rPr>
                <w:rFonts w:cs="Arial"/>
                <w:sz w:val="18"/>
                <w:szCs w:val="18"/>
              </w:rPr>
            </w:pPr>
          </w:p>
        </w:tc>
      </w:tr>
    </w:tbl>
    <w:p w14:paraId="4101652C" w14:textId="77777777" w:rsidR="00723959" w:rsidRPr="007C11F3" w:rsidRDefault="00723959" w:rsidP="00723959">
      <w:pPr>
        <w:rPr>
          <w:sz w:val="2"/>
          <w:szCs w:val="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80"/>
        <w:gridCol w:w="1386"/>
        <w:gridCol w:w="1526"/>
        <w:gridCol w:w="4804"/>
      </w:tblGrid>
      <w:tr w:rsidR="00723959" w:rsidRPr="00DF35F2" w14:paraId="0424793C" w14:textId="77777777" w:rsidTr="78FFDAED">
        <w:trPr>
          <w:trHeight w:hRule="exact" w:val="425"/>
          <w:tblHeader/>
        </w:trPr>
        <w:tc>
          <w:tcPr>
            <w:tcW w:w="1380" w:type="dxa"/>
            <w:shd w:val="clear" w:color="auto" w:fill="E6E6E6"/>
            <w:vAlign w:val="center"/>
          </w:tcPr>
          <w:p w14:paraId="51A59785" w14:textId="77777777" w:rsidR="00723959" w:rsidRPr="00DF35F2" w:rsidRDefault="00723959" w:rsidP="00884570">
            <w:pPr>
              <w:rPr>
                <w:b/>
                <w:smallCaps/>
              </w:rPr>
            </w:pPr>
            <w:r w:rsidRPr="00DF35F2">
              <w:rPr>
                <w:b/>
                <w:smallCaps/>
              </w:rPr>
              <w:t>Data</w:t>
            </w:r>
          </w:p>
        </w:tc>
        <w:tc>
          <w:tcPr>
            <w:tcW w:w="1386" w:type="dxa"/>
            <w:shd w:val="clear" w:color="auto" w:fill="E6E6E6"/>
            <w:vAlign w:val="center"/>
          </w:tcPr>
          <w:p w14:paraId="4C320DDC" w14:textId="77777777" w:rsidR="00723959" w:rsidRPr="00DF35F2" w:rsidRDefault="00723959" w:rsidP="00884570">
            <w:pPr>
              <w:rPr>
                <w:b/>
                <w:smallCaps/>
              </w:rPr>
            </w:pPr>
            <w:r w:rsidRPr="00DF35F2">
              <w:rPr>
                <w:b/>
                <w:smallCaps/>
              </w:rPr>
              <w:t>Autor</w:t>
            </w:r>
          </w:p>
        </w:tc>
        <w:tc>
          <w:tcPr>
            <w:tcW w:w="1526" w:type="dxa"/>
            <w:shd w:val="clear" w:color="auto" w:fill="E6E6E6"/>
            <w:vAlign w:val="center"/>
          </w:tcPr>
          <w:p w14:paraId="6C11977C" w14:textId="77777777" w:rsidR="00723959" w:rsidRPr="00DF35F2" w:rsidRDefault="00723959" w:rsidP="00884570">
            <w:pPr>
              <w:rPr>
                <w:b/>
                <w:smallCaps/>
              </w:rPr>
            </w:pPr>
            <w:r w:rsidRPr="00DF35F2">
              <w:rPr>
                <w:b/>
                <w:smallCaps/>
              </w:rPr>
              <w:t>Versão</w:t>
            </w:r>
          </w:p>
        </w:tc>
        <w:tc>
          <w:tcPr>
            <w:tcW w:w="4804" w:type="dxa"/>
            <w:shd w:val="clear" w:color="auto" w:fill="E6E6E6"/>
            <w:vAlign w:val="center"/>
          </w:tcPr>
          <w:p w14:paraId="500BD6BF" w14:textId="77777777" w:rsidR="00723959" w:rsidRPr="00DF35F2" w:rsidRDefault="00723959" w:rsidP="00884570">
            <w:pPr>
              <w:rPr>
                <w:b/>
                <w:smallCaps/>
              </w:rPr>
            </w:pPr>
            <w:r w:rsidRPr="00DF35F2">
              <w:rPr>
                <w:b/>
                <w:smallCaps/>
              </w:rPr>
              <w:t>Comentário</w:t>
            </w:r>
          </w:p>
        </w:tc>
      </w:tr>
      <w:tr w:rsidR="000B0B2A" w:rsidRPr="00B32D40" w14:paraId="1A776F4A" w14:textId="77777777" w:rsidTr="78FFDAED">
        <w:trPr>
          <w:trHeight w:val="340"/>
        </w:trPr>
        <w:tc>
          <w:tcPr>
            <w:tcW w:w="1380" w:type="dxa"/>
            <w:shd w:val="clear" w:color="auto" w:fill="auto"/>
            <w:vAlign w:val="center"/>
          </w:tcPr>
          <w:p w14:paraId="6D9C615C" w14:textId="2A286355" w:rsidR="000B0B2A" w:rsidRPr="00B32D40" w:rsidRDefault="005731F9" w:rsidP="000B0B2A">
            <w:pPr>
              <w:jc w:val="left"/>
              <w:rPr>
                <w:rFonts w:cs="Arial"/>
              </w:rPr>
            </w:pPr>
            <w:r>
              <w:rPr>
                <w:rFonts w:cs="Arial"/>
              </w:rPr>
              <w:t>11-09-2009</w:t>
            </w:r>
          </w:p>
        </w:tc>
        <w:tc>
          <w:tcPr>
            <w:tcW w:w="1386" w:type="dxa"/>
            <w:shd w:val="clear" w:color="auto" w:fill="auto"/>
            <w:vAlign w:val="center"/>
          </w:tcPr>
          <w:p w14:paraId="234FEFEC" w14:textId="12FFDCDA"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4CB400FB" w14:textId="799165A1" w:rsidR="000B0B2A" w:rsidRPr="00B32D40" w:rsidRDefault="000B0B2A" w:rsidP="000B0B2A">
            <w:pPr>
              <w:jc w:val="left"/>
              <w:rPr>
                <w:rFonts w:cs="Arial"/>
              </w:rPr>
            </w:pPr>
            <w:r w:rsidRPr="00B32D40">
              <w:rPr>
                <w:rFonts w:cs="Arial"/>
              </w:rPr>
              <w:t>1.0</w:t>
            </w:r>
          </w:p>
        </w:tc>
        <w:tc>
          <w:tcPr>
            <w:tcW w:w="4804" w:type="dxa"/>
            <w:shd w:val="clear" w:color="auto" w:fill="auto"/>
            <w:vAlign w:val="center"/>
          </w:tcPr>
          <w:p w14:paraId="30968BA1" w14:textId="2BB7AF17" w:rsidR="000B0B2A" w:rsidRPr="00B32D40" w:rsidRDefault="000B0B2A" w:rsidP="000B0B2A">
            <w:pPr>
              <w:jc w:val="left"/>
              <w:rPr>
                <w:rFonts w:cs="Arial"/>
              </w:rPr>
            </w:pPr>
            <w:r w:rsidRPr="00B32D40">
              <w:rPr>
                <w:rFonts w:cs="Arial"/>
              </w:rPr>
              <w:t>Versão inicial resumida</w:t>
            </w:r>
          </w:p>
        </w:tc>
      </w:tr>
      <w:tr w:rsidR="000B0B2A" w:rsidRPr="00B32D40" w14:paraId="4534EE0E" w14:textId="77777777" w:rsidTr="78FFDAED">
        <w:trPr>
          <w:trHeight w:val="340"/>
        </w:trPr>
        <w:tc>
          <w:tcPr>
            <w:tcW w:w="1380" w:type="dxa"/>
            <w:shd w:val="clear" w:color="auto" w:fill="auto"/>
            <w:vAlign w:val="center"/>
          </w:tcPr>
          <w:p w14:paraId="6F30E751" w14:textId="3AB6C1EF" w:rsidR="000B0B2A" w:rsidRPr="00B32D40" w:rsidRDefault="005731F9" w:rsidP="000B0B2A">
            <w:pPr>
              <w:jc w:val="left"/>
              <w:rPr>
                <w:rFonts w:cs="Arial"/>
              </w:rPr>
            </w:pPr>
            <w:r>
              <w:rPr>
                <w:rFonts w:cs="Arial"/>
              </w:rPr>
              <w:t>22-09-2009</w:t>
            </w:r>
          </w:p>
        </w:tc>
        <w:tc>
          <w:tcPr>
            <w:tcW w:w="1386" w:type="dxa"/>
            <w:shd w:val="clear" w:color="auto" w:fill="auto"/>
            <w:vAlign w:val="center"/>
          </w:tcPr>
          <w:p w14:paraId="4226FD52" w14:textId="67E509DD"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6CD10608" w14:textId="59F4DCB4" w:rsidR="000B0B2A" w:rsidRPr="00B32D40" w:rsidRDefault="000B0B2A" w:rsidP="000B0B2A">
            <w:pPr>
              <w:jc w:val="left"/>
              <w:rPr>
                <w:rFonts w:cs="Arial"/>
              </w:rPr>
            </w:pPr>
            <w:r w:rsidRPr="00B32D40">
              <w:rPr>
                <w:rFonts w:cs="Arial"/>
              </w:rPr>
              <w:t>1.1</w:t>
            </w:r>
          </w:p>
        </w:tc>
        <w:tc>
          <w:tcPr>
            <w:tcW w:w="4804" w:type="dxa"/>
            <w:shd w:val="clear" w:color="auto" w:fill="auto"/>
            <w:vAlign w:val="center"/>
          </w:tcPr>
          <w:p w14:paraId="29E1598B" w14:textId="5AB65E37" w:rsidR="000B0B2A" w:rsidRPr="00B32D40" w:rsidRDefault="000B0B2A" w:rsidP="000B0B2A">
            <w:pPr>
              <w:jc w:val="left"/>
              <w:rPr>
                <w:rFonts w:cs="Arial"/>
              </w:rPr>
            </w:pPr>
            <w:r w:rsidRPr="00B32D40">
              <w:rPr>
                <w:rFonts w:cs="Arial"/>
              </w:rPr>
              <w:t>Versão completa</w:t>
            </w:r>
          </w:p>
        </w:tc>
      </w:tr>
      <w:tr w:rsidR="000B0B2A" w:rsidRPr="00B32D40" w14:paraId="5828CED9" w14:textId="77777777" w:rsidTr="78FFDAED">
        <w:trPr>
          <w:trHeight w:val="340"/>
        </w:trPr>
        <w:tc>
          <w:tcPr>
            <w:tcW w:w="1380" w:type="dxa"/>
            <w:shd w:val="clear" w:color="auto" w:fill="auto"/>
            <w:vAlign w:val="center"/>
          </w:tcPr>
          <w:p w14:paraId="55C01A2C" w14:textId="44E3C6C2" w:rsidR="000B0B2A" w:rsidRPr="00B32D40" w:rsidRDefault="003A598C" w:rsidP="000B0B2A">
            <w:pPr>
              <w:jc w:val="left"/>
              <w:rPr>
                <w:rFonts w:cs="Arial"/>
              </w:rPr>
            </w:pPr>
            <w:r w:rsidRPr="00B32D40">
              <w:rPr>
                <w:rFonts w:cs="Arial"/>
              </w:rPr>
              <w:t>13-10-2009</w:t>
            </w:r>
          </w:p>
        </w:tc>
        <w:tc>
          <w:tcPr>
            <w:tcW w:w="1386" w:type="dxa"/>
            <w:shd w:val="clear" w:color="auto" w:fill="auto"/>
            <w:vAlign w:val="center"/>
          </w:tcPr>
          <w:p w14:paraId="45B8ECBD" w14:textId="02C8F1BA"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625EF7EF" w14:textId="21C3D21D" w:rsidR="000B0B2A" w:rsidRPr="00B32D40" w:rsidRDefault="000B0B2A" w:rsidP="000B0B2A">
            <w:pPr>
              <w:jc w:val="left"/>
              <w:rPr>
                <w:rFonts w:cs="Arial"/>
              </w:rPr>
            </w:pPr>
            <w:r w:rsidRPr="00B32D40">
              <w:rPr>
                <w:rFonts w:cs="Arial"/>
              </w:rPr>
              <w:t>1.2</w:t>
            </w:r>
          </w:p>
        </w:tc>
        <w:tc>
          <w:tcPr>
            <w:tcW w:w="4804" w:type="dxa"/>
            <w:shd w:val="clear" w:color="auto" w:fill="auto"/>
            <w:vAlign w:val="center"/>
          </w:tcPr>
          <w:p w14:paraId="705A6D87" w14:textId="145F15BC" w:rsidR="000B0B2A" w:rsidRPr="00B32D40" w:rsidRDefault="000B0B2A" w:rsidP="000B0B2A">
            <w:pPr>
              <w:jc w:val="left"/>
              <w:rPr>
                <w:rFonts w:cs="Arial"/>
              </w:rPr>
            </w:pPr>
            <w:r w:rsidRPr="00B32D40">
              <w:rPr>
                <w:rFonts w:cs="Arial"/>
              </w:rPr>
              <w:t>Versão completa e revista</w:t>
            </w:r>
          </w:p>
        </w:tc>
      </w:tr>
      <w:tr w:rsidR="000B0B2A" w:rsidRPr="00B32D40" w14:paraId="11E63A87" w14:textId="77777777" w:rsidTr="78FFDAED">
        <w:trPr>
          <w:trHeight w:val="340"/>
        </w:trPr>
        <w:tc>
          <w:tcPr>
            <w:tcW w:w="1380" w:type="dxa"/>
            <w:shd w:val="clear" w:color="auto" w:fill="auto"/>
            <w:vAlign w:val="center"/>
          </w:tcPr>
          <w:p w14:paraId="74C8A6B8" w14:textId="75DCA878" w:rsidR="000B0B2A" w:rsidRPr="00B32D40" w:rsidRDefault="003A598C" w:rsidP="000B0B2A">
            <w:pPr>
              <w:jc w:val="left"/>
              <w:rPr>
                <w:rFonts w:cs="Arial"/>
              </w:rPr>
            </w:pPr>
            <w:r w:rsidRPr="00B32D40">
              <w:rPr>
                <w:rFonts w:cs="Arial"/>
              </w:rPr>
              <w:t>20-11-2009</w:t>
            </w:r>
          </w:p>
        </w:tc>
        <w:tc>
          <w:tcPr>
            <w:tcW w:w="1386" w:type="dxa"/>
            <w:shd w:val="clear" w:color="auto" w:fill="auto"/>
            <w:vAlign w:val="center"/>
          </w:tcPr>
          <w:p w14:paraId="5F6EC117" w14:textId="77777777"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4B3AA50C" w14:textId="70606B83" w:rsidR="000B0B2A" w:rsidRPr="00B32D40" w:rsidRDefault="000B0B2A" w:rsidP="000B0B2A">
            <w:pPr>
              <w:jc w:val="left"/>
              <w:rPr>
                <w:rFonts w:cs="Arial"/>
              </w:rPr>
            </w:pPr>
            <w:r w:rsidRPr="00B32D40">
              <w:rPr>
                <w:rFonts w:cs="Arial"/>
              </w:rPr>
              <w:t>1.3</w:t>
            </w:r>
          </w:p>
        </w:tc>
        <w:tc>
          <w:tcPr>
            <w:tcW w:w="4804" w:type="dxa"/>
            <w:shd w:val="clear" w:color="auto" w:fill="auto"/>
            <w:vAlign w:val="center"/>
          </w:tcPr>
          <w:p w14:paraId="760B3BBA" w14:textId="6A5C4E86" w:rsidR="000B0B2A" w:rsidRPr="00B32D40" w:rsidRDefault="000B0B2A" w:rsidP="000B0B2A">
            <w:pPr>
              <w:jc w:val="left"/>
              <w:rPr>
                <w:rFonts w:cs="Arial"/>
              </w:rPr>
            </w:pPr>
            <w:r w:rsidRPr="00B32D40">
              <w:rPr>
                <w:rFonts w:cs="Arial"/>
              </w:rPr>
              <w:t>Versão revista.</w:t>
            </w:r>
          </w:p>
        </w:tc>
      </w:tr>
      <w:tr w:rsidR="000B0B2A" w:rsidRPr="00B32D40" w14:paraId="6AED173E" w14:textId="77777777" w:rsidTr="78FFDAED">
        <w:trPr>
          <w:trHeight w:val="340"/>
        </w:trPr>
        <w:tc>
          <w:tcPr>
            <w:tcW w:w="1380" w:type="dxa"/>
            <w:shd w:val="clear" w:color="auto" w:fill="auto"/>
            <w:vAlign w:val="center"/>
          </w:tcPr>
          <w:p w14:paraId="3CF61713" w14:textId="7C5EF76A" w:rsidR="000B0B2A" w:rsidRPr="00B32D40" w:rsidRDefault="00513B2E" w:rsidP="000B0B2A">
            <w:pPr>
              <w:jc w:val="left"/>
              <w:rPr>
                <w:rFonts w:cs="Arial"/>
              </w:rPr>
            </w:pPr>
            <w:r>
              <w:rPr>
                <w:rFonts w:cs="Arial"/>
              </w:rPr>
              <w:t>20-12-2009</w:t>
            </w:r>
          </w:p>
        </w:tc>
        <w:tc>
          <w:tcPr>
            <w:tcW w:w="1386" w:type="dxa"/>
            <w:shd w:val="clear" w:color="auto" w:fill="auto"/>
            <w:vAlign w:val="center"/>
          </w:tcPr>
          <w:p w14:paraId="47E00473" w14:textId="2FCC99F8"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781793BB" w14:textId="3E097DA5" w:rsidR="000B0B2A" w:rsidRPr="00B32D40" w:rsidRDefault="000B0B2A" w:rsidP="000B0B2A">
            <w:pPr>
              <w:jc w:val="left"/>
              <w:rPr>
                <w:rFonts w:cs="Arial"/>
              </w:rPr>
            </w:pPr>
            <w:r w:rsidRPr="00B32D40">
              <w:rPr>
                <w:rFonts w:cs="Arial"/>
              </w:rPr>
              <w:t>1.4</w:t>
            </w:r>
          </w:p>
        </w:tc>
        <w:tc>
          <w:tcPr>
            <w:tcW w:w="4804" w:type="dxa"/>
            <w:shd w:val="clear" w:color="auto" w:fill="auto"/>
            <w:vAlign w:val="center"/>
          </w:tcPr>
          <w:p w14:paraId="3B8B529D" w14:textId="38937946" w:rsidR="000B0B2A" w:rsidRPr="00B32D40" w:rsidRDefault="000B0B2A" w:rsidP="000B0B2A">
            <w:pPr>
              <w:jc w:val="left"/>
              <w:rPr>
                <w:rFonts w:cs="Arial"/>
              </w:rPr>
            </w:pPr>
            <w:r w:rsidRPr="00B32D40">
              <w:rPr>
                <w:rFonts w:cs="Arial"/>
              </w:rPr>
              <w:t>Versão revista.</w:t>
            </w:r>
          </w:p>
        </w:tc>
      </w:tr>
      <w:tr w:rsidR="000B0B2A" w:rsidRPr="00B32D40" w14:paraId="1ADC62C5" w14:textId="77777777" w:rsidTr="78FFDAED">
        <w:trPr>
          <w:trHeight w:val="340"/>
        </w:trPr>
        <w:tc>
          <w:tcPr>
            <w:tcW w:w="1380" w:type="dxa"/>
            <w:shd w:val="clear" w:color="auto" w:fill="auto"/>
            <w:vAlign w:val="center"/>
          </w:tcPr>
          <w:p w14:paraId="2D0BD608" w14:textId="0953CF84" w:rsidR="000B0B2A" w:rsidRPr="00B32D40" w:rsidRDefault="00167F45" w:rsidP="000B0B2A">
            <w:pPr>
              <w:jc w:val="left"/>
              <w:rPr>
                <w:rFonts w:cs="Arial"/>
              </w:rPr>
            </w:pPr>
            <w:r w:rsidRPr="00B32D40">
              <w:rPr>
                <w:rFonts w:cs="Arial"/>
              </w:rPr>
              <w:t>21-01-2010</w:t>
            </w:r>
          </w:p>
        </w:tc>
        <w:tc>
          <w:tcPr>
            <w:tcW w:w="1386" w:type="dxa"/>
            <w:shd w:val="clear" w:color="auto" w:fill="auto"/>
            <w:vAlign w:val="center"/>
          </w:tcPr>
          <w:p w14:paraId="3A1EB0AC" w14:textId="1A9F9618"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466C8010" w14:textId="0D2602EE" w:rsidR="000B0B2A" w:rsidRPr="00B32D40" w:rsidRDefault="000B0B2A" w:rsidP="000B0B2A">
            <w:pPr>
              <w:jc w:val="left"/>
              <w:rPr>
                <w:rFonts w:cs="Arial"/>
              </w:rPr>
            </w:pPr>
            <w:r w:rsidRPr="00B32D40">
              <w:rPr>
                <w:rFonts w:cs="Arial"/>
              </w:rPr>
              <w:t>1.5</w:t>
            </w:r>
          </w:p>
        </w:tc>
        <w:tc>
          <w:tcPr>
            <w:tcW w:w="4804" w:type="dxa"/>
            <w:shd w:val="clear" w:color="auto" w:fill="auto"/>
            <w:vAlign w:val="center"/>
          </w:tcPr>
          <w:p w14:paraId="4B79CDE3" w14:textId="7DDCB640" w:rsidR="000B0B2A" w:rsidRPr="00B32D40" w:rsidRDefault="000B0B2A" w:rsidP="000B0B2A">
            <w:pPr>
              <w:jc w:val="left"/>
              <w:rPr>
                <w:rFonts w:cs="Arial"/>
              </w:rPr>
            </w:pPr>
            <w:r w:rsidRPr="00B32D40">
              <w:rPr>
                <w:rFonts w:cs="Arial"/>
              </w:rPr>
              <w:t>Versão revista.</w:t>
            </w:r>
          </w:p>
        </w:tc>
      </w:tr>
      <w:tr w:rsidR="000B0B2A" w:rsidRPr="00B32D40" w14:paraId="580B892D" w14:textId="77777777" w:rsidTr="78FFDAED">
        <w:trPr>
          <w:trHeight w:val="340"/>
        </w:trPr>
        <w:tc>
          <w:tcPr>
            <w:tcW w:w="1380" w:type="dxa"/>
            <w:shd w:val="clear" w:color="auto" w:fill="auto"/>
            <w:vAlign w:val="center"/>
          </w:tcPr>
          <w:p w14:paraId="281B82D4" w14:textId="413EA001" w:rsidR="000B0B2A" w:rsidRPr="00B32D40" w:rsidRDefault="003A59EA" w:rsidP="000B0B2A">
            <w:pPr>
              <w:jc w:val="left"/>
              <w:rPr>
                <w:rFonts w:cs="Arial"/>
              </w:rPr>
            </w:pPr>
            <w:r w:rsidRPr="00B32D40">
              <w:rPr>
                <w:rFonts w:cs="Arial"/>
              </w:rPr>
              <w:t>05-02-2010</w:t>
            </w:r>
          </w:p>
        </w:tc>
        <w:tc>
          <w:tcPr>
            <w:tcW w:w="1386" w:type="dxa"/>
            <w:shd w:val="clear" w:color="auto" w:fill="auto"/>
            <w:vAlign w:val="center"/>
          </w:tcPr>
          <w:p w14:paraId="4276D7FE" w14:textId="6C8001F0"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6448F5B6" w14:textId="064B0BBA" w:rsidR="000B0B2A" w:rsidRPr="00B32D40" w:rsidRDefault="000B0B2A" w:rsidP="000B0B2A">
            <w:pPr>
              <w:jc w:val="left"/>
              <w:rPr>
                <w:rFonts w:cs="Arial"/>
              </w:rPr>
            </w:pPr>
            <w:r w:rsidRPr="00B32D40">
              <w:rPr>
                <w:rFonts w:cs="Arial"/>
              </w:rPr>
              <w:t>1.6</w:t>
            </w:r>
          </w:p>
        </w:tc>
        <w:tc>
          <w:tcPr>
            <w:tcW w:w="4804" w:type="dxa"/>
            <w:shd w:val="clear" w:color="auto" w:fill="auto"/>
            <w:vAlign w:val="center"/>
          </w:tcPr>
          <w:p w14:paraId="5E0745BF" w14:textId="5B26B7BB" w:rsidR="000B0B2A" w:rsidRPr="00B32D40" w:rsidRDefault="000B0B2A" w:rsidP="000B0B2A">
            <w:pPr>
              <w:jc w:val="left"/>
              <w:rPr>
                <w:rFonts w:cs="Arial"/>
              </w:rPr>
            </w:pPr>
            <w:r w:rsidRPr="00B32D40">
              <w:rPr>
                <w:rFonts w:cs="Arial"/>
              </w:rPr>
              <w:t>Versão revista.</w:t>
            </w:r>
          </w:p>
        </w:tc>
      </w:tr>
      <w:tr w:rsidR="000B0B2A" w:rsidRPr="00B32D40" w14:paraId="2BAA7D90" w14:textId="77777777" w:rsidTr="78FFDAED">
        <w:trPr>
          <w:trHeight w:val="340"/>
        </w:trPr>
        <w:tc>
          <w:tcPr>
            <w:tcW w:w="1380" w:type="dxa"/>
            <w:shd w:val="clear" w:color="auto" w:fill="auto"/>
            <w:vAlign w:val="center"/>
          </w:tcPr>
          <w:p w14:paraId="58C7BF10" w14:textId="484CDD23" w:rsidR="000B0B2A" w:rsidRPr="00B32D40" w:rsidRDefault="0060658F" w:rsidP="000B0B2A">
            <w:pPr>
              <w:jc w:val="left"/>
              <w:rPr>
                <w:rFonts w:cs="Arial"/>
              </w:rPr>
            </w:pPr>
            <w:r w:rsidRPr="00B32D40">
              <w:rPr>
                <w:rFonts w:cs="Arial"/>
              </w:rPr>
              <w:t>25-09-2012</w:t>
            </w:r>
          </w:p>
        </w:tc>
        <w:tc>
          <w:tcPr>
            <w:tcW w:w="1386" w:type="dxa"/>
            <w:shd w:val="clear" w:color="auto" w:fill="auto"/>
            <w:vAlign w:val="center"/>
          </w:tcPr>
          <w:p w14:paraId="01F9AAAC" w14:textId="426FB93D"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62154480" w14:textId="080D98F1" w:rsidR="000B0B2A" w:rsidRPr="00B32D40" w:rsidRDefault="000B0B2A" w:rsidP="000B0B2A">
            <w:pPr>
              <w:jc w:val="left"/>
              <w:rPr>
                <w:rFonts w:cs="Arial"/>
              </w:rPr>
            </w:pPr>
            <w:r w:rsidRPr="00B32D40">
              <w:rPr>
                <w:rFonts w:cs="Arial"/>
              </w:rPr>
              <w:t>1.7</w:t>
            </w:r>
          </w:p>
        </w:tc>
        <w:tc>
          <w:tcPr>
            <w:tcW w:w="4804" w:type="dxa"/>
            <w:shd w:val="clear" w:color="auto" w:fill="auto"/>
            <w:vAlign w:val="center"/>
          </w:tcPr>
          <w:p w14:paraId="64F1CF4C" w14:textId="77636F3A" w:rsidR="000B0B2A" w:rsidRPr="00B32D40" w:rsidRDefault="000B0B2A" w:rsidP="000B0B2A">
            <w:pPr>
              <w:jc w:val="left"/>
              <w:rPr>
                <w:rFonts w:cs="Arial"/>
              </w:rPr>
            </w:pPr>
            <w:r w:rsidRPr="00B32D40">
              <w:rPr>
                <w:rFonts w:cs="Arial"/>
              </w:rPr>
              <w:t>Inclusão de novos campos</w:t>
            </w:r>
          </w:p>
        </w:tc>
      </w:tr>
      <w:tr w:rsidR="000B0B2A" w:rsidRPr="00B32D40" w14:paraId="7C0AE624" w14:textId="77777777" w:rsidTr="78FFDAED">
        <w:trPr>
          <w:trHeight w:val="340"/>
        </w:trPr>
        <w:tc>
          <w:tcPr>
            <w:tcW w:w="1380" w:type="dxa"/>
            <w:shd w:val="clear" w:color="auto" w:fill="auto"/>
            <w:vAlign w:val="center"/>
          </w:tcPr>
          <w:p w14:paraId="4B8C2F69" w14:textId="109659B0" w:rsidR="000B0B2A" w:rsidRPr="00B32D40" w:rsidRDefault="00E4610B" w:rsidP="000B0B2A">
            <w:pPr>
              <w:jc w:val="left"/>
              <w:rPr>
                <w:rFonts w:cs="Arial"/>
              </w:rPr>
            </w:pPr>
            <w:r w:rsidRPr="00B32D40">
              <w:rPr>
                <w:rFonts w:cs="Arial"/>
              </w:rPr>
              <w:t>28-01-2015</w:t>
            </w:r>
          </w:p>
        </w:tc>
        <w:tc>
          <w:tcPr>
            <w:tcW w:w="1386" w:type="dxa"/>
            <w:shd w:val="clear" w:color="auto" w:fill="auto"/>
            <w:vAlign w:val="center"/>
          </w:tcPr>
          <w:p w14:paraId="5C03B9D7" w14:textId="4342DE0E"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15FD6020" w14:textId="0CB11C23" w:rsidR="000B0B2A" w:rsidRPr="00B32D40" w:rsidRDefault="000B0B2A" w:rsidP="000B0B2A">
            <w:pPr>
              <w:jc w:val="left"/>
              <w:rPr>
                <w:rFonts w:cs="Arial"/>
              </w:rPr>
            </w:pPr>
            <w:r w:rsidRPr="00B32D40">
              <w:rPr>
                <w:rFonts w:cs="Arial"/>
              </w:rPr>
              <w:t>1.8</w:t>
            </w:r>
          </w:p>
        </w:tc>
        <w:tc>
          <w:tcPr>
            <w:tcW w:w="4804" w:type="dxa"/>
            <w:shd w:val="clear" w:color="auto" w:fill="auto"/>
            <w:vAlign w:val="center"/>
          </w:tcPr>
          <w:p w14:paraId="345D5822" w14:textId="3CAEEC4C" w:rsidR="000B0B2A" w:rsidRPr="00B32D40" w:rsidRDefault="000B0B2A" w:rsidP="000B0B2A">
            <w:pPr>
              <w:jc w:val="left"/>
              <w:rPr>
                <w:rFonts w:cs="Arial"/>
              </w:rPr>
            </w:pPr>
            <w:r w:rsidRPr="00B32D40">
              <w:rPr>
                <w:rFonts w:cs="Arial"/>
              </w:rPr>
              <w:t>Inclusão de novo campo</w:t>
            </w:r>
          </w:p>
        </w:tc>
      </w:tr>
      <w:tr w:rsidR="000B0B2A" w:rsidRPr="00B32D40" w14:paraId="0605E186" w14:textId="77777777" w:rsidTr="78FFDAED">
        <w:trPr>
          <w:trHeight w:val="340"/>
        </w:trPr>
        <w:tc>
          <w:tcPr>
            <w:tcW w:w="1380" w:type="dxa"/>
            <w:shd w:val="clear" w:color="auto" w:fill="auto"/>
            <w:vAlign w:val="center"/>
          </w:tcPr>
          <w:p w14:paraId="7C5DA75E" w14:textId="537178E3" w:rsidR="000B0B2A" w:rsidRPr="00B32D40" w:rsidRDefault="001F7161" w:rsidP="000B0B2A">
            <w:pPr>
              <w:jc w:val="left"/>
              <w:rPr>
                <w:rFonts w:cs="Arial"/>
              </w:rPr>
            </w:pPr>
            <w:r w:rsidRPr="00B32D40">
              <w:rPr>
                <w:rFonts w:cs="Arial"/>
              </w:rPr>
              <w:t>12-05-2015</w:t>
            </w:r>
          </w:p>
        </w:tc>
        <w:tc>
          <w:tcPr>
            <w:tcW w:w="1386" w:type="dxa"/>
            <w:shd w:val="clear" w:color="auto" w:fill="auto"/>
            <w:vAlign w:val="center"/>
          </w:tcPr>
          <w:p w14:paraId="2FEAC34D" w14:textId="7428A1BB"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5C532814" w14:textId="0191223E" w:rsidR="000B0B2A" w:rsidRPr="00B32D40" w:rsidRDefault="000B0B2A" w:rsidP="000B0B2A">
            <w:pPr>
              <w:jc w:val="left"/>
              <w:rPr>
                <w:rFonts w:cs="Arial"/>
              </w:rPr>
            </w:pPr>
            <w:r w:rsidRPr="00B32D40">
              <w:rPr>
                <w:rFonts w:cs="Arial"/>
              </w:rPr>
              <w:t>1.8.1</w:t>
            </w:r>
          </w:p>
        </w:tc>
        <w:tc>
          <w:tcPr>
            <w:tcW w:w="4804" w:type="dxa"/>
            <w:shd w:val="clear" w:color="auto" w:fill="auto"/>
            <w:vAlign w:val="center"/>
          </w:tcPr>
          <w:p w14:paraId="7D356F90" w14:textId="1DABEC90" w:rsidR="000B0B2A" w:rsidRPr="00B32D40" w:rsidRDefault="000B0B2A" w:rsidP="000B0B2A">
            <w:pPr>
              <w:jc w:val="left"/>
              <w:rPr>
                <w:rFonts w:cs="Arial"/>
              </w:rPr>
            </w:pPr>
            <w:r w:rsidRPr="00B32D40">
              <w:rPr>
                <w:rFonts w:cs="Arial"/>
              </w:rPr>
              <w:t>Inclusão de novo campo</w:t>
            </w:r>
          </w:p>
        </w:tc>
      </w:tr>
      <w:tr w:rsidR="000B0B2A" w:rsidRPr="00B32D40" w14:paraId="61DDCD35" w14:textId="77777777" w:rsidTr="78FFDAED">
        <w:trPr>
          <w:trHeight w:val="340"/>
        </w:trPr>
        <w:tc>
          <w:tcPr>
            <w:tcW w:w="1380" w:type="dxa"/>
            <w:shd w:val="clear" w:color="auto" w:fill="auto"/>
            <w:vAlign w:val="center"/>
          </w:tcPr>
          <w:p w14:paraId="14BACF6E" w14:textId="6CA1F35D" w:rsidR="000B0B2A" w:rsidRPr="00B32D40" w:rsidRDefault="0026190B" w:rsidP="000B0B2A">
            <w:pPr>
              <w:jc w:val="left"/>
              <w:rPr>
                <w:rFonts w:cs="Arial"/>
              </w:rPr>
            </w:pPr>
            <w:r w:rsidRPr="00B32D40">
              <w:rPr>
                <w:rFonts w:cs="Arial"/>
              </w:rPr>
              <w:t>23-11-2015</w:t>
            </w:r>
          </w:p>
        </w:tc>
        <w:tc>
          <w:tcPr>
            <w:tcW w:w="1386" w:type="dxa"/>
            <w:shd w:val="clear" w:color="auto" w:fill="auto"/>
            <w:vAlign w:val="center"/>
          </w:tcPr>
          <w:p w14:paraId="5DB47C10" w14:textId="0E46AEFE"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70084821" w14:textId="37DB487D" w:rsidR="000B0B2A" w:rsidRPr="00B32D40" w:rsidRDefault="000B0B2A" w:rsidP="000B0B2A">
            <w:pPr>
              <w:jc w:val="left"/>
              <w:rPr>
                <w:rFonts w:cs="Arial"/>
              </w:rPr>
            </w:pPr>
            <w:r w:rsidRPr="00B32D40">
              <w:rPr>
                <w:rFonts w:cs="Arial"/>
              </w:rPr>
              <w:t>1.9</w:t>
            </w:r>
          </w:p>
        </w:tc>
        <w:tc>
          <w:tcPr>
            <w:tcW w:w="4804" w:type="dxa"/>
            <w:shd w:val="clear" w:color="auto" w:fill="auto"/>
            <w:vAlign w:val="center"/>
          </w:tcPr>
          <w:p w14:paraId="08C3FD6C" w14:textId="679F18B1" w:rsidR="000B0B2A" w:rsidRPr="00B32D40" w:rsidRDefault="000B0B2A" w:rsidP="000B0B2A">
            <w:pPr>
              <w:jc w:val="left"/>
              <w:rPr>
                <w:rFonts w:cs="Arial"/>
              </w:rPr>
            </w:pPr>
            <w:r w:rsidRPr="00B32D40">
              <w:rPr>
                <w:rFonts w:cs="Arial"/>
              </w:rPr>
              <w:t>Inclusão de novos campos Morada nas entidades das Partidas</w:t>
            </w:r>
          </w:p>
        </w:tc>
      </w:tr>
      <w:tr w:rsidR="000B0B2A" w:rsidRPr="00B32D40" w14:paraId="0C755B5E" w14:textId="77777777" w:rsidTr="78FFDAED">
        <w:trPr>
          <w:trHeight w:val="340"/>
        </w:trPr>
        <w:tc>
          <w:tcPr>
            <w:tcW w:w="1380" w:type="dxa"/>
            <w:shd w:val="clear" w:color="auto" w:fill="auto"/>
            <w:vAlign w:val="center"/>
          </w:tcPr>
          <w:p w14:paraId="04DCD60E" w14:textId="2269028C" w:rsidR="000B0B2A" w:rsidRPr="00B32D40" w:rsidRDefault="0026190B" w:rsidP="000B0B2A">
            <w:pPr>
              <w:jc w:val="left"/>
              <w:rPr>
                <w:rFonts w:cs="Arial"/>
              </w:rPr>
            </w:pPr>
            <w:r w:rsidRPr="00B32D40">
              <w:rPr>
                <w:rFonts w:cs="Arial"/>
              </w:rPr>
              <w:t>16-06-2017</w:t>
            </w:r>
          </w:p>
        </w:tc>
        <w:tc>
          <w:tcPr>
            <w:tcW w:w="1386" w:type="dxa"/>
            <w:shd w:val="clear" w:color="auto" w:fill="auto"/>
            <w:vAlign w:val="center"/>
          </w:tcPr>
          <w:p w14:paraId="270C8E9C" w14:textId="75247080"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27C7C101" w14:textId="7278C471" w:rsidR="000B0B2A" w:rsidRPr="00B32D40" w:rsidRDefault="000B0B2A" w:rsidP="000B0B2A">
            <w:pPr>
              <w:jc w:val="left"/>
              <w:rPr>
                <w:rFonts w:cs="Arial"/>
              </w:rPr>
            </w:pPr>
            <w:r w:rsidRPr="00B32D40">
              <w:rPr>
                <w:rFonts w:cs="Arial"/>
              </w:rPr>
              <w:t>1.9.1</w:t>
            </w:r>
          </w:p>
        </w:tc>
        <w:tc>
          <w:tcPr>
            <w:tcW w:w="4804" w:type="dxa"/>
            <w:shd w:val="clear" w:color="auto" w:fill="auto"/>
            <w:vAlign w:val="center"/>
          </w:tcPr>
          <w:p w14:paraId="3543FE08" w14:textId="5D8329F9" w:rsidR="000B0B2A" w:rsidRPr="00B32D40" w:rsidRDefault="000B0B2A" w:rsidP="000B0B2A">
            <w:pPr>
              <w:jc w:val="left"/>
              <w:rPr>
                <w:rFonts w:cs="Arial"/>
              </w:rPr>
            </w:pPr>
            <w:r w:rsidRPr="00B32D40">
              <w:rPr>
                <w:rFonts w:cs="Arial"/>
              </w:rPr>
              <w:t>Inclusão de novo campo ReliefFromDuty e atualização do campo CustomsValue</w:t>
            </w:r>
          </w:p>
        </w:tc>
      </w:tr>
      <w:tr w:rsidR="000B0B2A" w:rsidRPr="00B32D40" w14:paraId="45EC2C3F" w14:textId="77777777" w:rsidTr="78FFDAED">
        <w:trPr>
          <w:trHeight w:val="340"/>
        </w:trPr>
        <w:tc>
          <w:tcPr>
            <w:tcW w:w="1380" w:type="dxa"/>
            <w:shd w:val="clear" w:color="auto" w:fill="auto"/>
            <w:vAlign w:val="center"/>
          </w:tcPr>
          <w:p w14:paraId="58649EBC" w14:textId="2A71F967" w:rsidR="000B0B2A" w:rsidRPr="00B32D40" w:rsidRDefault="0021548A" w:rsidP="000B0B2A">
            <w:pPr>
              <w:jc w:val="left"/>
              <w:rPr>
                <w:rFonts w:cs="Arial"/>
              </w:rPr>
            </w:pPr>
            <w:r w:rsidRPr="00B32D40">
              <w:rPr>
                <w:rFonts w:cs="Arial"/>
              </w:rPr>
              <w:t>27-06-2018</w:t>
            </w:r>
          </w:p>
        </w:tc>
        <w:tc>
          <w:tcPr>
            <w:tcW w:w="1386" w:type="dxa"/>
            <w:shd w:val="clear" w:color="auto" w:fill="auto"/>
            <w:vAlign w:val="center"/>
          </w:tcPr>
          <w:p w14:paraId="272A708F" w14:textId="3A07EF2A"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222CE4C2" w14:textId="1E1510F9" w:rsidR="000B0B2A" w:rsidRPr="00B32D40" w:rsidRDefault="000B0B2A" w:rsidP="000B0B2A">
            <w:pPr>
              <w:jc w:val="left"/>
              <w:rPr>
                <w:rFonts w:cs="Arial"/>
              </w:rPr>
            </w:pPr>
            <w:r w:rsidRPr="00B32D40">
              <w:rPr>
                <w:rFonts w:cs="Arial"/>
              </w:rPr>
              <w:t>1.9.2</w:t>
            </w:r>
          </w:p>
        </w:tc>
        <w:tc>
          <w:tcPr>
            <w:tcW w:w="4804" w:type="dxa"/>
            <w:shd w:val="clear" w:color="auto" w:fill="auto"/>
            <w:vAlign w:val="center"/>
          </w:tcPr>
          <w:p w14:paraId="2F50B2E8" w14:textId="0BEE0FF9" w:rsidR="000B0B2A" w:rsidRPr="00B32D40" w:rsidRDefault="000B0B2A" w:rsidP="000B0B2A">
            <w:pPr>
              <w:jc w:val="left"/>
              <w:rPr>
                <w:rFonts w:cs="Arial"/>
              </w:rPr>
            </w:pPr>
            <w:r w:rsidRPr="00B32D40">
              <w:rPr>
                <w:rFonts w:cs="Arial"/>
              </w:rPr>
              <w:t>Atualização das referências relativas à Autoridade Tributária e Aduaneira</w:t>
            </w:r>
          </w:p>
        </w:tc>
      </w:tr>
      <w:tr w:rsidR="000B0B2A" w:rsidRPr="00B32D40" w14:paraId="2AD196E3" w14:textId="77777777" w:rsidTr="78FFDAED">
        <w:trPr>
          <w:trHeight w:val="340"/>
        </w:trPr>
        <w:tc>
          <w:tcPr>
            <w:tcW w:w="1380" w:type="dxa"/>
            <w:shd w:val="clear" w:color="auto" w:fill="auto"/>
            <w:vAlign w:val="center"/>
          </w:tcPr>
          <w:p w14:paraId="5B56DCB2" w14:textId="1E04E330" w:rsidR="000B0B2A" w:rsidRPr="00B32D40" w:rsidRDefault="00D1555B" w:rsidP="000B0B2A">
            <w:pPr>
              <w:jc w:val="left"/>
              <w:rPr>
                <w:rFonts w:cs="Arial"/>
              </w:rPr>
            </w:pPr>
            <w:r w:rsidRPr="00B32D40">
              <w:rPr>
                <w:rFonts w:cs="Arial"/>
              </w:rPr>
              <w:t>25</w:t>
            </w:r>
            <w:r w:rsidR="00B26DD7" w:rsidRPr="00B32D40">
              <w:rPr>
                <w:rFonts w:cs="Arial"/>
              </w:rPr>
              <w:t>-07-2022</w:t>
            </w:r>
          </w:p>
        </w:tc>
        <w:tc>
          <w:tcPr>
            <w:tcW w:w="1386" w:type="dxa"/>
            <w:shd w:val="clear" w:color="auto" w:fill="auto"/>
            <w:vAlign w:val="center"/>
          </w:tcPr>
          <w:p w14:paraId="2E5D8CA8" w14:textId="7FE4514B" w:rsidR="000B0B2A" w:rsidRPr="00B32D40" w:rsidRDefault="000B0B2A" w:rsidP="000B0B2A">
            <w:pPr>
              <w:jc w:val="left"/>
              <w:rPr>
                <w:rFonts w:cs="Arial"/>
              </w:rPr>
            </w:pPr>
            <w:r w:rsidRPr="00B32D40">
              <w:rPr>
                <w:rFonts w:cs="Arial"/>
              </w:rPr>
              <w:t>AT</w:t>
            </w:r>
          </w:p>
        </w:tc>
        <w:tc>
          <w:tcPr>
            <w:tcW w:w="1526" w:type="dxa"/>
            <w:shd w:val="clear" w:color="auto" w:fill="auto"/>
            <w:vAlign w:val="center"/>
          </w:tcPr>
          <w:p w14:paraId="55E9C366" w14:textId="4AA23877" w:rsidR="000B0B2A" w:rsidRPr="00B32D40" w:rsidRDefault="000B0B2A" w:rsidP="000B0B2A">
            <w:pPr>
              <w:jc w:val="left"/>
              <w:rPr>
                <w:rFonts w:cs="Arial"/>
              </w:rPr>
            </w:pPr>
            <w:r w:rsidRPr="00B32D40">
              <w:rPr>
                <w:rFonts w:cs="Arial"/>
              </w:rPr>
              <w:t>2.0</w:t>
            </w:r>
          </w:p>
        </w:tc>
        <w:tc>
          <w:tcPr>
            <w:tcW w:w="4804" w:type="dxa"/>
            <w:shd w:val="clear" w:color="auto" w:fill="auto"/>
            <w:vAlign w:val="center"/>
          </w:tcPr>
          <w:p w14:paraId="03FA0D01" w14:textId="74D962A7" w:rsidR="000B0B2A" w:rsidRPr="00B32D40" w:rsidRDefault="001063FF" w:rsidP="000B0B2A">
            <w:pPr>
              <w:jc w:val="left"/>
              <w:rPr>
                <w:rFonts w:cs="Arial"/>
              </w:rPr>
            </w:pPr>
            <w:r w:rsidRPr="00B32D40">
              <w:rPr>
                <w:rFonts w:cs="Arial"/>
              </w:rPr>
              <w:t>Adaptação ao Código Aduaneiro da União para interação com o novo sistema SiMTeM</w:t>
            </w:r>
          </w:p>
        </w:tc>
      </w:tr>
      <w:tr w:rsidR="78FFDAED" w14:paraId="08AF77A0" w14:textId="77777777" w:rsidTr="78FFDAED">
        <w:trPr>
          <w:trHeight w:val="340"/>
        </w:trPr>
        <w:tc>
          <w:tcPr>
            <w:tcW w:w="1380" w:type="dxa"/>
            <w:shd w:val="clear" w:color="auto" w:fill="auto"/>
            <w:vAlign w:val="center"/>
          </w:tcPr>
          <w:p w14:paraId="4EB40374" w14:textId="0AF21B25" w:rsidR="461BCEFC" w:rsidRDefault="461BCEFC" w:rsidP="78FFDAED">
            <w:pPr>
              <w:jc w:val="left"/>
              <w:rPr>
                <w:rFonts w:cs="Arial"/>
              </w:rPr>
            </w:pPr>
            <w:r w:rsidRPr="78FFDAED">
              <w:rPr>
                <w:rFonts w:cs="Arial"/>
              </w:rPr>
              <w:t>05-01-2023</w:t>
            </w:r>
          </w:p>
        </w:tc>
        <w:tc>
          <w:tcPr>
            <w:tcW w:w="1386" w:type="dxa"/>
            <w:shd w:val="clear" w:color="auto" w:fill="auto"/>
            <w:vAlign w:val="center"/>
          </w:tcPr>
          <w:p w14:paraId="1C71EFEA" w14:textId="2C2A5437" w:rsidR="461BCEFC" w:rsidRDefault="461BCEFC" w:rsidP="78FFDAED">
            <w:pPr>
              <w:jc w:val="left"/>
              <w:rPr>
                <w:rFonts w:cs="Arial"/>
              </w:rPr>
            </w:pPr>
            <w:r w:rsidRPr="78FFDAED">
              <w:rPr>
                <w:rFonts w:cs="Arial"/>
              </w:rPr>
              <w:t>AT</w:t>
            </w:r>
          </w:p>
        </w:tc>
        <w:tc>
          <w:tcPr>
            <w:tcW w:w="1526" w:type="dxa"/>
            <w:shd w:val="clear" w:color="auto" w:fill="auto"/>
            <w:vAlign w:val="center"/>
          </w:tcPr>
          <w:p w14:paraId="41F9D7A8" w14:textId="1AE39C95" w:rsidR="461BCEFC" w:rsidRDefault="461BCEFC" w:rsidP="78FFDAED">
            <w:pPr>
              <w:jc w:val="left"/>
              <w:rPr>
                <w:rFonts w:cs="Arial"/>
              </w:rPr>
            </w:pPr>
            <w:r w:rsidRPr="78FFDAED">
              <w:rPr>
                <w:rFonts w:cs="Arial"/>
              </w:rPr>
              <w:t>2.1</w:t>
            </w:r>
          </w:p>
        </w:tc>
        <w:tc>
          <w:tcPr>
            <w:tcW w:w="4804" w:type="dxa"/>
            <w:shd w:val="clear" w:color="auto" w:fill="auto"/>
            <w:vAlign w:val="center"/>
          </w:tcPr>
          <w:p w14:paraId="67E3593D" w14:textId="005E8A6C" w:rsidR="240C7E1F" w:rsidRDefault="240C7E1F" w:rsidP="78FFDAED">
            <w:pPr>
              <w:jc w:val="left"/>
              <w:rPr>
                <w:rFonts w:cs="Arial"/>
              </w:rPr>
            </w:pPr>
            <w:r w:rsidRPr="78FFDAED">
              <w:rPr>
                <w:rFonts w:cs="Arial"/>
              </w:rPr>
              <w:t>Remoção dos Authorized Agents da ATI.</w:t>
            </w:r>
          </w:p>
        </w:tc>
      </w:tr>
      <w:tr w:rsidR="00FA4748" w14:paraId="099E96C5" w14:textId="77777777" w:rsidTr="78FFDAED">
        <w:trPr>
          <w:trHeight w:val="340"/>
        </w:trPr>
        <w:tc>
          <w:tcPr>
            <w:tcW w:w="1380" w:type="dxa"/>
            <w:shd w:val="clear" w:color="auto" w:fill="auto"/>
            <w:vAlign w:val="center"/>
          </w:tcPr>
          <w:p w14:paraId="77EAA275" w14:textId="1EB2A9A4" w:rsidR="00FA4748" w:rsidRPr="78FFDAED" w:rsidRDefault="00FA4748" w:rsidP="00FA4748">
            <w:pPr>
              <w:jc w:val="left"/>
              <w:rPr>
                <w:rFonts w:cs="Arial"/>
              </w:rPr>
            </w:pPr>
            <w:r>
              <w:rPr>
                <w:rFonts w:cs="Arial"/>
              </w:rPr>
              <w:t>09-02-2023</w:t>
            </w:r>
          </w:p>
        </w:tc>
        <w:tc>
          <w:tcPr>
            <w:tcW w:w="1386" w:type="dxa"/>
            <w:shd w:val="clear" w:color="auto" w:fill="auto"/>
            <w:vAlign w:val="center"/>
          </w:tcPr>
          <w:p w14:paraId="7F674987" w14:textId="0C5E821A" w:rsidR="00FA4748" w:rsidRPr="78FFDAED" w:rsidRDefault="00FA4748" w:rsidP="00FA4748">
            <w:pPr>
              <w:jc w:val="left"/>
              <w:rPr>
                <w:rFonts w:cs="Arial"/>
              </w:rPr>
            </w:pPr>
            <w:r>
              <w:rPr>
                <w:rFonts w:cs="Arial"/>
              </w:rPr>
              <w:t>AT</w:t>
            </w:r>
          </w:p>
        </w:tc>
        <w:tc>
          <w:tcPr>
            <w:tcW w:w="1526" w:type="dxa"/>
            <w:shd w:val="clear" w:color="auto" w:fill="auto"/>
            <w:vAlign w:val="center"/>
          </w:tcPr>
          <w:p w14:paraId="387CB6F4" w14:textId="5F6498B5" w:rsidR="00FA4748" w:rsidRPr="78FFDAED" w:rsidRDefault="00FA4748" w:rsidP="00FA4748">
            <w:pPr>
              <w:jc w:val="left"/>
              <w:rPr>
                <w:rFonts w:cs="Arial"/>
              </w:rPr>
            </w:pPr>
            <w:r>
              <w:rPr>
                <w:rFonts w:cs="Arial"/>
              </w:rPr>
              <w:t>2.2</w:t>
            </w:r>
          </w:p>
        </w:tc>
        <w:tc>
          <w:tcPr>
            <w:tcW w:w="4804" w:type="dxa"/>
            <w:shd w:val="clear" w:color="auto" w:fill="auto"/>
            <w:vAlign w:val="center"/>
          </w:tcPr>
          <w:p w14:paraId="238392AC" w14:textId="4ABA0780" w:rsidR="00FA4748" w:rsidRPr="78FFDAED" w:rsidRDefault="00FA4748" w:rsidP="00FA4748">
            <w:pPr>
              <w:jc w:val="left"/>
              <w:rPr>
                <w:rFonts w:cs="Arial"/>
              </w:rPr>
            </w:pPr>
            <w:r>
              <w:rPr>
                <w:sz w:val="18"/>
                <w:szCs w:val="18"/>
              </w:rPr>
              <w:t>Versão revista com alteração dos valores possíveis de sucesso das ações das mensagens.</w:t>
            </w:r>
          </w:p>
        </w:tc>
      </w:tr>
    </w:tbl>
    <w:p w14:paraId="4B99056E" w14:textId="77777777" w:rsidR="004C4108" w:rsidRPr="00E56740" w:rsidRDefault="004C4108" w:rsidP="00CE3CCF">
      <w:pPr>
        <w:rPr>
          <w:sz w:val="10"/>
          <w:szCs w:val="10"/>
        </w:rPr>
      </w:pPr>
    </w:p>
    <w:p w14:paraId="1299C43A" w14:textId="77777777" w:rsidR="00837C63" w:rsidRPr="00BE4705" w:rsidRDefault="00BF21AF" w:rsidP="00BB501B">
      <w:pPr>
        <w:tabs>
          <w:tab w:val="center" w:pos="4820"/>
          <w:tab w:val="right" w:pos="9639"/>
        </w:tabs>
        <w:ind w:right="-164"/>
        <w:jc w:val="center"/>
        <w:rPr>
          <w:spacing w:val="-3"/>
        </w:rPr>
      </w:pPr>
      <w:r w:rsidRPr="007A7D01">
        <w:rPr>
          <w:rFonts w:cs="Arial"/>
        </w:rPr>
        <w:br w:type="page"/>
      </w:r>
    </w:p>
    <w:p w14:paraId="6EC93065" w14:textId="77777777" w:rsidR="00837C63" w:rsidRPr="00BE4705" w:rsidRDefault="00837C63" w:rsidP="00861C51">
      <w:pPr>
        <w:pStyle w:val="IndraNormalHighlight"/>
      </w:pPr>
      <w:bookmarkStart w:id="0" w:name="_Toc229901932"/>
      <w:bookmarkStart w:id="1" w:name="_Toc230001105"/>
      <w:bookmarkStart w:id="2" w:name="_Toc231128068"/>
      <w:r w:rsidRPr="00BE4705">
        <w:lastRenderedPageBreak/>
        <w:t>Índice</w:t>
      </w:r>
      <w:bookmarkEnd w:id="0"/>
      <w:bookmarkEnd w:id="1"/>
      <w:bookmarkEnd w:id="2"/>
    </w:p>
    <w:bookmarkStart w:id="3" w:name="_GoBack"/>
    <w:bookmarkEnd w:id="3"/>
    <w:p w14:paraId="2610462D" w14:textId="3C74E70C" w:rsidR="006E11C9" w:rsidRDefault="00837C63">
      <w:pPr>
        <w:pStyle w:val="TOC1"/>
        <w:rPr>
          <w:rFonts w:asciiTheme="minorHAnsi" w:eastAsiaTheme="minorEastAsia" w:hAnsiTheme="minorHAnsi" w:cstheme="minorBidi"/>
          <w:b w:val="0"/>
          <w:noProof/>
          <w:sz w:val="22"/>
          <w:szCs w:val="22"/>
          <w:lang w:eastAsia="pt-PT"/>
        </w:rPr>
      </w:pPr>
      <w:r w:rsidRPr="00BE4705">
        <w:fldChar w:fldCharType="begin"/>
      </w:r>
      <w:r w:rsidRPr="00BE4705">
        <w:instrText xml:space="preserve"> TOC \h \z \t "Indra Heading 1;1;Indra Heading 2;2;Indra Heading 3;3;Indra Heading 1 Doc;1;Indra Heading 2 Doc;2;Indra Heading 3 Doc;3" </w:instrText>
      </w:r>
      <w:r w:rsidRPr="00BE4705">
        <w:fldChar w:fldCharType="separate"/>
      </w:r>
      <w:hyperlink w:anchor="_Toc126875888" w:history="1">
        <w:r w:rsidR="006E11C9" w:rsidRPr="00D61B7D">
          <w:rPr>
            <w:rStyle w:val="Hyperlink"/>
            <w:noProof/>
          </w:rPr>
          <w:t>1</w:t>
        </w:r>
        <w:r w:rsidR="006E11C9">
          <w:rPr>
            <w:rFonts w:asciiTheme="minorHAnsi" w:eastAsiaTheme="minorEastAsia" w:hAnsiTheme="minorHAnsi" w:cstheme="minorBidi"/>
            <w:b w:val="0"/>
            <w:noProof/>
            <w:sz w:val="22"/>
            <w:szCs w:val="22"/>
            <w:lang w:eastAsia="pt-PT"/>
          </w:rPr>
          <w:tab/>
        </w:r>
        <w:r w:rsidR="006E11C9" w:rsidRPr="00D61B7D">
          <w:rPr>
            <w:rStyle w:val="Hyperlink"/>
            <w:noProof/>
          </w:rPr>
          <w:t>Introdução</w:t>
        </w:r>
        <w:r w:rsidR="006E11C9">
          <w:rPr>
            <w:noProof/>
            <w:webHidden/>
          </w:rPr>
          <w:tab/>
        </w:r>
        <w:r w:rsidR="006E11C9">
          <w:rPr>
            <w:noProof/>
            <w:webHidden/>
          </w:rPr>
          <w:fldChar w:fldCharType="begin"/>
        </w:r>
        <w:r w:rsidR="006E11C9">
          <w:rPr>
            <w:noProof/>
            <w:webHidden/>
          </w:rPr>
          <w:instrText xml:space="preserve"> PAGEREF _Toc126875888 \h </w:instrText>
        </w:r>
        <w:r w:rsidR="006E11C9">
          <w:rPr>
            <w:noProof/>
            <w:webHidden/>
          </w:rPr>
        </w:r>
        <w:r w:rsidR="006E11C9">
          <w:rPr>
            <w:noProof/>
            <w:webHidden/>
          </w:rPr>
          <w:fldChar w:fldCharType="separate"/>
        </w:r>
        <w:r w:rsidR="006E11C9">
          <w:rPr>
            <w:noProof/>
            <w:webHidden/>
          </w:rPr>
          <w:t>4</w:t>
        </w:r>
        <w:r w:rsidR="006E11C9">
          <w:rPr>
            <w:noProof/>
            <w:webHidden/>
          </w:rPr>
          <w:fldChar w:fldCharType="end"/>
        </w:r>
      </w:hyperlink>
    </w:p>
    <w:p w14:paraId="5960FF11" w14:textId="54887377"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89" w:history="1">
        <w:r w:rsidRPr="00D61B7D">
          <w:rPr>
            <w:rStyle w:val="Hyperlink"/>
            <w:noProof/>
          </w:rPr>
          <w:t>1.1</w:t>
        </w:r>
        <w:r>
          <w:rPr>
            <w:rFonts w:asciiTheme="minorHAnsi" w:eastAsiaTheme="minorEastAsia" w:hAnsiTheme="minorHAnsi" w:cstheme="minorBidi"/>
            <w:b w:val="0"/>
            <w:noProof/>
            <w:sz w:val="22"/>
            <w:szCs w:val="22"/>
            <w:lang w:eastAsia="pt-PT"/>
          </w:rPr>
          <w:tab/>
        </w:r>
        <w:r w:rsidRPr="00D61B7D">
          <w:rPr>
            <w:rStyle w:val="Hyperlink"/>
            <w:noProof/>
          </w:rPr>
          <w:t>Objetivo</w:t>
        </w:r>
        <w:r>
          <w:rPr>
            <w:noProof/>
            <w:webHidden/>
          </w:rPr>
          <w:tab/>
        </w:r>
        <w:r>
          <w:rPr>
            <w:noProof/>
            <w:webHidden/>
          </w:rPr>
          <w:fldChar w:fldCharType="begin"/>
        </w:r>
        <w:r>
          <w:rPr>
            <w:noProof/>
            <w:webHidden/>
          </w:rPr>
          <w:instrText xml:space="preserve"> PAGEREF _Toc126875889 \h </w:instrText>
        </w:r>
        <w:r>
          <w:rPr>
            <w:noProof/>
            <w:webHidden/>
          </w:rPr>
        </w:r>
        <w:r>
          <w:rPr>
            <w:noProof/>
            <w:webHidden/>
          </w:rPr>
          <w:fldChar w:fldCharType="separate"/>
        </w:r>
        <w:r>
          <w:rPr>
            <w:noProof/>
            <w:webHidden/>
          </w:rPr>
          <w:t>4</w:t>
        </w:r>
        <w:r>
          <w:rPr>
            <w:noProof/>
            <w:webHidden/>
          </w:rPr>
          <w:fldChar w:fldCharType="end"/>
        </w:r>
      </w:hyperlink>
    </w:p>
    <w:p w14:paraId="79261D64" w14:textId="09E29964"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90" w:history="1">
        <w:r w:rsidRPr="00D61B7D">
          <w:rPr>
            <w:rStyle w:val="Hyperlink"/>
            <w:noProof/>
          </w:rPr>
          <w:t>1.2</w:t>
        </w:r>
        <w:r>
          <w:rPr>
            <w:rFonts w:asciiTheme="minorHAnsi" w:eastAsiaTheme="minorEastAsia" w:hAnsiTheme="minorHAnsi" w:cstheme="minorBidi"/>
            <w:b w:val="0"/>
            <w:noProof/>
            <w:sz w:val="22"/>
            <w:szCs w:val="22"/>
            <w:lang w:eastAsia="pt-PT"/>
          </w:rPr>
          <w:tab/>
        </w:r>
        <w:r w:rsidRPr="00D61B7D">
          <w:rPr>
            <w:rStyle w:val="Hyperlink"/>
            <w:noProof/>
          </w:rPr>
          <w:t>Âmbito</w:t>
        </w:r>
        <w:r>
          <w:rPr>
            <w:noProof/>
            <w:webHidden/>
          </w:rPr>
          <w:tab/>
        </w:r>
        <w:r>
          <w:rPr>
            <w:noProof/>
            <w:webHidden/>
          </w:rPr>
          <w:fldChar w:fldCharType="begin"/>
        </w:r>
        <w:r>
          <w:rPr>
            <w:noProof/>
            <w:webHidden/>
          </w:rPr>
          <w:instrText xml:space="preserve"> PAGEREF _Toc126875890 \h </w:instrText>
        </w:r>
        <w:r>
          <w:rPr>
            <w:noProof/>
            <w:webHidden/>
          </w:rPr>
        </w:r>
        <w:r>
          <w:rPr>
            <w:noProof/>
            <w:webHidden/>
          </w:rPr>
          <w:fldChar w:fldCharType="separate"/>
        </w:r>
        <w:r>
          <w:rPr>
            <w:noProof/>
            <w:webHidden/>
          </w:rPr>
          <w:t>4</w:t>
        </w:r>
        <w:r>
          <w:rPr>
            <w:noProof/>
            <w:webHidden/>
          </w:rPr>
          <w:fldChar w:fldCharType="end"/>
        </w:r>
      </w:hyperlink>
    </w:p>
    <w:p w14:paraId="46428CF3" w14:textId="2C3F383D" w:rsidR="006E11C9" w:rsidRDefault="006E11C9">
      <w:pPr>
        <w:pStyle w:val="TOC1"/>
        <w:rPr>
          <w:rFonts w:asciiTheme="minorHAnsi" w:eastAsiaTheme="minorEastAsia" w:hAnsiTheme="minorHAnsi" w:cstheme="minorBidi"/>
          <w:b w:val="0"/>
          <w:noProof/>
          <w:sz w:val="22"/>
          <w:szCs w:val="22"/>
          <w:lang w:eastAsia="pt-PT"/>
        </w:rPr>
      </w:pPr>
      <w:hyperlink w:anchor="_Toc126875891" w:history="1">
        <w:r w:rsidRPr="00D61B7D">
          <w:rPr>
            <w:rStyle w:val="Hyperlink"/>
            <w:noProof/>
          </w:rPr>
          <w:t>2</w:t>
        </w:r>
        <w:r>
          <w:rPr>
            <w:rFonts w:asciiTheme="minorHAnsi" w:eastAsiaTheme="minorEastAsia" w:hAnsiTheme="minorHAnsi" w:cstheme="minorBidi"/>
            <w:b w:val="0"/>
            <w:noProof/>
            <w:sz w:val="22"/>
            <w:szCs w:val="22"/>
            <w:lang w:eastAsia="pt-PT"/>
          </w:rPr>
          <w:tab/>
        </w:r>
        <w:r w:rsidRPr="00D61B7D">
          <w:rPr>
            <w:rStyle w:val="Hyperlink"/>
            <w:noProof/>
          </w:rPr>
          <w:t>Definições e Siglas</w:t>
        </w:r>
        <w:r>
          <w:rPr>
            <w:noProof/>
            <w:webHidden/>
          </w:rPr>
          <w:tab/>
        </w:r>
        <w:r>
          <w:rPr>
            <w:noProof/>
            <w:webHidden/>
          </w:rPr>
          <w:fldChar w:fldCharType="begin"/>
        </w:r>
        <w:r>
          <w:rPr>
            <w:noProof/>
            <w:webHidden/>
          </w:rPr>
          <w:instrText xml:space="preserve"> PAGEREF _Toc126875891 \h </w:instrText>
        </w:r>
        <w:r>
          <w:rPr>
            <w:noProof/>
            <w:webHidden/>
          </w:rPr>
        </w:r>
        <w:r>
          <w:rPr>
            <w:noProof/>
            <w:webHidden/>
          </w:rPr>
          <w:fldChar w:fldCharType="separate"/>
        </w:r>
        <w:r>
          <w:rPr>
            <w:noProof/>
            <w:webHidden/>
          </w:rPr>
          <w:t>5</w:t>
        </w:r>
        <w:r>
          <w:rPr>
            <w:noProof/>
            <w:webHidden/>
          </w:rPr>
          <w:fldChar w:fldCharType="end"/>
        </w:r>
      </w:hyperlink>
    </w:p>
    <w:p w14:paraId="0226176E" w14:textId="1916DCB5"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92" w:history="1">
        <w:r w:rsidRPr="00D61B7D">
          <w:rPr>
            <w:rStyle w:val="Hyperlink"/>
            <w:noProof/>
          </w:rPr>
          <w:t>2.1</w:t>
        </w:r>
        <w:r>
          <w:rPr>
            <w:rFonts w:asciiTheme="minorHAnsi" w:eastAsiaTheme="minorEastAsia" w:hAnsiTheme="minorHAnsi" w:cstheme="minorBidi"/>
            <w:b w:val="0"/>
            <w:noProof/>
            <w:sz w:val="22"/>
            <w:szCs w:val="22"/>
            <w:lang w:eastAsia="pt-PT"/>
          </w:rPr>
          <w:tab/>
        </w:r>
        <w:r w:rsidRPr="00D61B7D">
          <w:rPr>
            <w:rStyle w:val="Hyperlink"/>
            <w:noProof/>
          </w:rPr>
          <w:t>Siglas</w:t>
        </w:r>
        <w:r>
          <w:rPr>
            <w:noProof/>
            <w:webHidden/>
          </w:rPr>
          <w:tab/>
        </w:r>
        <w:r>
          <w:rPr>
            <w:noProof/>
            <w:webHidden/>
          </w:rPr>
          <w:fldChar w:fldCharType="begin"/>
        </w:r>
        <w:r>
          <w:rPr>
            <w:noProof/>
            <w:webHidden/>
          </w:rPr>
          <w:instrText xml:space="preserve"> PAGEREF _Toc126875892 \h </w:instrText>
        </w:r>
        <w:r>
          <w:rPr>
            <w:noProof/>
            <w:webHidden/>
          </w:rPr>
        </w:r>
        <w:r>
          <w:rPr>
            <w:noProof/>
            <w:webHidden/>
          </w:rPr>
          <w:fldChar w:fldCharType="separate"/>
        </w:r>
        <w:r>
          <w:rPr>
            <w:noProof/>
            <w:webHidden/>
          </w:rPr>
          <w:t>5</w:t>
        </w:r>
        <w:r>
          <w:rPr>
            <w:noProof/>
            <w:webHidden/>
          </w:rPr>
          <w:fldChar w:fldCharType="end"/>
        </w:r>
      </w:hyperlink>
    </w:p>
    <w:p w14:paraId="0A5D7F93" w14:textId="0EF4C5E9" w:rsidR="006E11C9" w:rsidRDefault="006E11C9">
      <w:pPr>
        <w:pStyle w:val="TOC1"/>
        <w:rPr>
          <w:rFonts w:asciiTheme="minorHAnsi" w:eastAsiaTheme="minorEastAsia" w:hAnsiTheme="minorHAnsi" w:cstheme="minorBidi"/>
          <w:b w:val="0"/>
          <w:noProof/>
          <w:sz w:val="22"/>
          <w:szCs w:val="22"/>
          <w:lang w:eastAsia="pt-PT"/>
        </w:rPr>
      </w:pPr>
      <w:hyperlink w:anchor="_Toc126875893" w:history="1">
        <w:r w:rsidRPr="00D61B7D">
          <w:rPr>
            <w:rStyle w:val="Hyperlink"/>
            <w:noProof/>
          </w:rPr>
          <w:t>3</w:t>
        </w:r>
        <w:r>
          <w:rPr>
            <w:rFonts w:asciiTheme="minorHAnsi" w:eastAsiaTheme="minorEastAsia" w:hAnsiTheme="minorHAnsi" w:cstheme="minorBidi"/>
            <w:b w:val="0"/>
            <w:noProof/>
            <w:sz w:val="22"/>
            <w:szCs w:val="22"/>
            <w:lang w:eastAsia="pt-PT"/>
          </w:rPr>
          <w:tab/>
        </w:r>
        <w:r w:rsidRPr="00D61B7D">
          <w:rPr>
            <w:rStyle w:val="Hyperlink"/>
            <w:noProof/>
          </w:rPr>
          <w:t>Referências</w:t>
        </w:r>
        <w:r>
          <w:rPr>
            <w:noProof/>
            <w:webHidden/>
          </w:rPr>
          <w:tab/>
        </w:r>
        <w:r>
          <w:rPr>
            <w:noProof/>
            <w:webHidden/>
          </w:rPr>
          <w:fldChar w:fldCharType="begin"/>
        </w:r>
        <w:r>
          <w:rPr>
            <w:noProof/>
            <w:webHidden/>
          </w:rPr>
          <w:instrText xml:space="preserve"> PAGEREF _Toc126875893 \h </w:instrText>
        </w:r>
        <w:r>
          <w:rPr>
            <w:noProof/>
            <w:webHidden/>
          </w:rPr>
        </w:r>
        <w:r>
          <w:rPr>
            <w:noProof/>
            <w:webHidden/>
          </w:rPr>
          <w:fldChar w:fldCharType="separate"/>
        </w:r>
        <w:r>
          <w:rPr>
            <w:noProof/>
            <w:webHidden/>
          </w:rPr>
          <w:t>6</w:t>
        </w:r>
        <w:r>
          <w:rPr>
            <w:noProof/>
            <w:webHidden/>
          </w:rPr>
          <w:fldChar w:fldCharType="end"/>
        </w:r>
      </w:hyperlink>
    </w:p>
    <w:p w14:paraId="3FF3EF1D" w14:textId="3F58888D" w:rsidR="006E11C9" w:rsidRDefault="006E11C9">
      <w:pPr>
        <w:pStyle w:val="TOC1"/>
        <w:rPr>
          <w:rFonts w:asciiTheme="minorHAnsi" w:eastAsiaTheme="minorEastAsia" w:hAnsiTheme="minorHAnsi" w:cstheme="minorBidi"/>
          <w:b w:val="0"/>
          <w:noProof/>
          <w:sz w:val="22"/>
          <w:szCs w:val="22"/>
          <w:lang w:eastAsia="pt-PT"/>
        </w:rPr>
      </w:pPr>
      <w:hyperlink w:anchor="_Toc126875894" w:history="1">
        <w:r w:rsidRPr="00D61B7D">
          <w:rPr>
            <w:rStyle w:val="Hyperlink"/>
            <w:noProof/>
          </w:rPr>
          <w:t>4</w:t>
        </w:r>
        <w:r>
          <w:rPr>
            <w:rFonts w:asciiTheme="minorHAnsi" w:eastAsiaTheme="minorEastAsia" w:hAnsiTheme="minorHAnsi" w:cstheme="minorBidi"/>
            <w:b w:val="0"/>
            <w:noProof/>
            <w:sz w:val="22"/>
            <w:szCs w:val="22"/>
            <w:lang w:eastAsia="pt-PT"/>
          </w:rPr>
          <w:tab/>
        </w:r>
        <w:r w:rsidRPr="00D61B7D">
          <w:rPr>
            <w:rStyle w:val="Hyperlink"/>
            <w:noProof/>
          </w:rPr>
          <w:t>Lista de Valores</w:t>
        </w:r>
        <w:r>
          <w:rPr>
            <w:noProof/>
            <w:webHidden/>
          </w:rPr>
          <w:tab/>
        </w:r>
        <w:r>
          <w:rPr>
            <w:noProof/>
            <w:webHidden/>
          </w:rPr>
          <w:fldChar w:fldCharType="begin"/>
        </w:r>
        <w:r>
          <w:rPr>
            <w:noProof/>
            <w:webHidden/>
          </w:rPr>
          <w:instrText xml:space="preserve"> PAGEREF _Toc126875894 \h </w:instrText>
        </w:r>
        <w:r>
          <w:rPr>
            <w:noProof/>
            <w:webHidden/>
          </w:rPr>
        </w:r>
        <w:r>
          <w:rPr>
            <w:noProof/>
            <w:webHidden/>
          </w:rPr>
          <w:fldChar w:fldCharType="separate"/>
        </w:r>
        <w:r>
          <w:rPr>
            <w:noProof/>
            <w:webHidden/>
          </w:rPr>
          <w:t>7</w:t>
        </w:r>
        <w:r>
          <w:rPr>
            <w:noProof/>
            <w:webHidden/>
          </w:rPr>
          <w:fldChar w:fldCharType="end"/>
        </w:r>
      </w:hyperlink>
    </w:p>
    <w:p w14:paraId="0C290BAA" w14:textId="06DC8A14"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95" w:history="1">
        <w:r w:rsidRPr="00D61B7D">
          <w:rPr>
            <w:rStyle w:val="Hyperlink"/>
            <w:noProof/>
          </w:rPr>
          <w:t>4.1</w:t>
        </w:r>
        <w:r>
          <w:rPr>
            <w:rFonts w:asciiTheme="minorHAnsi" w:eastAsiaTheme="minorEastAsia" w:hAnsiTheme="minorHAnsi" w:cstheme="minorBidi"/>
            <w:b w:val="0"/>
            <w:noProof/>
            <w:sz w:val="22"/>
            <w:szCs w:val="22"/>
            <w:lang w:eastAsia="pt-PT"/>
          </w:rPr>
          <w:tab/>
        </w:r>
        <w:r w:rsidRPr="00D61B7D">
          <w:rPr>
            <w:rStyle w:val="Hyperlink"/>
            <w:noProof/>
          </w:rPr>
          <w:t>Tipos de Autorização</w:t>
        </w:r>
        <w:r>
          <w:rPr>
            <w:noProof/>
            <w:webHidden/>
          </w:rPr>
          <w:tab/>
        </w:r>
        <w:r>
          <w:rPr>
            <w:noProof/>
            <w:webHidden/>
          </w:rPr>
          <w:fldChar w:fldCharType="begin"/>
        </w:r>
        <w:r>
          <w:rPr>
            <w:noProof/>
            <w:webHidden/>
          </w:rPr>
          <w:instrText xml:space="preserve"> PAGEREF _Toc126875895 \h </w:instrText>
        </w:r>
        <w:r>
          <w:rPr>
            <w:noProof/>
            <w:webHidden/>
          </w:rPr>
        </w:r>
        <w:r>
          <w:rPr>
            <w:noProof/>
            <w:webHidden/>
          </w:rPr>
          <w:fldChar w:fldCharType="separate"/>
        </w:r>
        <w:r>
          <w:rPr>
            <w:noProof/>
            <w:webHidden/>
          </w:rPr>
          <w:t>7</w:t>
        </w:r>
        <w:r>
          <w:rPr>
            <w:noProof/>
            <w:webHidden/>
          </w:rPr>
          <w:fldChar w:fldCharType="end"/>
        </w:r>
      </w:hyperlink>
    </w:p>
    <w:p w14:paraId="1DB11EAD" w14:textId="5A2FDE8A"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96" w:history="1">
        <w:r w:rsidRPr="00D61B7D">
          <w:rPr>
            <w:rStyle w:val="Hyperlink"/>
            <w:noProof/>
          </w:rPr>
          <w:t>4.2</w:t>
        </w:r>
        <w:r>
          <w:rPr>
            <w:rFonts w:asciiTheme="minorHAnsi" w:eastAsiaTheme="minorEastAsia" w:hAnsiTheme="minorHAnsi" w:cstheme="minorBidi"/>
            <w:b w:val="0"/>
            <w:noProof/>
            <w:sz w:val="22"/>
            <w:szCs w:val="22"/>
            <w:lang w:eastAsia="pt-PT"/>
          </w:rPr>
          <w:tab/>
        </w:r>
        <w:r w:rsidRPr="00D61B7D">
          <w:rPr>
            <w:rStyle w:val="Hyperlink"/>
            <w:noProof/>
          </w:rPr>
          <w:t>Tipos de Declaração</w:t>
        </w:r>
        <w:r>
          <w:rPr>
            <w:noProof/>
            <w:webHidden/>
          </w:rPr>
          <w:tab/>
        </w:r>
        <w:r>
          <w:rPr>
            <w:noProof/>
            <w:webHidden/>
          </w:rPr>
          <w:fldChar w:fldCharType="begin"/>
        </w:r>
        <w:r>
          <w:rPr>
            <w:noProof/>
            <w:webHidden/>
          </w:rPr>
          <w:instrText xml:space="preserve"> PAGEREF _Toc126875896 \h </w:instrText>
        </w:r>
        <w:r>
          <w:rPr>
            <w:noProof/>
            <w:webHidden/>
          </w:rPr>
        </w:r>
        <w:r>
          <w:rPr>
            <w:noProof/>
            <w:webHidden/>
          </w:rPr>
          <w:fldChar w:fldCharType="separate"/>
        </w:r>
        <w:r>
          <w:rPr>
            <w:noProof/>
            <w:webHidden/>
          </w:rPr>
          <w:t>7</w:t>
        </w:r>
        <w:r>
          <w:rPr>
            <w:noProof/>
            <w:webHidden/>
          </w:rPr>
          <w:fldChar w:fldCharType="end"/>
        </w:r>
      </w:hyperlink>
    </w:p>
    <w:p w14:paraId="2EF282E1" w14:textId="69FE70A8"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97" w:history="1">
        <w:r w:rsidRPr="00D61B7D">
          <w:rPr>
            <w:rStyle w:val="Hyperlink"/>
            <w:noProof/>
          </w:rPr>
          <w:t>4.3</w:t>
        </w:r>
        <w:r>
          <w:rPr>
            <w:rFonts w:asciiTheme="minorHAnsi" w:eastAsiaTheme="minorEastAsia" w:hAnsiTheme="minorHAnsi" w:cstheme="minorBidi"/>
            <w:b w:val="0"/>
            <w:noProof/>
            <w:sz w:val="22"/>
            <w:szCs w:val="22"/>
            <w:lang w:eastAsia="pt-PT"/>
          </w:rPr>
          <w:tab/>
        </w:r>
        <w:r w:rsidRPr="00D61B7D">
          <w:rPr>
            <w:rStyle w:val="Hyperlink"/>
            <w:noProof/>
          </w:rPr>
          <w:t>Tipos de Declaração Adicional</w:t>
        </w:r>
        <w:r>
          <w:rPr>
            <w:noProof/>
            <w:webHidden/>
          </w:rPr>
          <w:tab/>
        </w:r>
        <w:r>
          <w:rPr>
            <w:noProof/>
            <w:webHidden/>
          </w:rPr>
          <w:fldChar w:fldCharType="begin"/>
        </w:r>
        <w:r>
          <w:rPr>
            <w:noProof/>
            <w:webHidden/>
          </w:rPr>
          <w:instrText xml:space="preserve"> PAGEREF _Toc126875897 \h </w:instrText>
        </w:r>
        <w:r>
          <w:rPr>
            <w:noProof/>
            <w:webHidden/>
          </w:rPr>
        </w:r>
        <w:r>
          <w:rPr>
            <w:noProof/>
            <w:webHidden/>
          </w:rPr>
          <w:fldChar w:fldCharType="separate"/>
        </w:r>
        <w:r>
          <w:rPr>
            <w:noProof/>
            <w:webHidden/>
          </w:rPr>
          <w:t>8</w:t>
        </w:r>
        <w:r>
          <w:rPr>
            <w:noProof/>
            <w:webHidden/>
          </w:rPr>
          <w:fldChar w:fldCharType="end"/>
        </w:r>
      </w:hyperlink>
    </w:p>
    <w:p w14:paraId="2893B5C6" w14:textId="09FBE3D2"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898" w:history="1">
        <w:r w:rsidRPr="00D61B7D">
          <w:rPr>
            <w:rStyle w:val="Hyperlink"/>
            <w:noProof/>
          </w:rPr>
          <w:t>4.4</w:t>
        </w:r>
        <w:r>
          <w:rPr>
            <w:rFonts w:asciiTheme="minorHAnsi" w:eastAsiaTheme="minorEastAsia" w:hAnsiTheme="minorHAnsi" w:cstheme="minorBidi"/>
            <w:b w:val="0"/>
            <w:noProof/>
            <w:sz w:val="22"/>
            <w:szCs w:val="22"/>
            <w:lang w:eastAsia="pt-PT"/>
          </w:rPr>
          <w:tab/>
        </w:r>
        <w:r w:rsidRPr="00D61B7D">
          <w:rPr>
            <w:rStyle w:val="Hyperlink"/>
            <w:noProof/>
          </w:rPr>
          <w:t>Códigos de Informação Adicional</w:t>
        </w:r>
        <w:r>
          <w:rPr>
            <w:noProof/>
            <w:webHidden/>
          </w:rPr>
          <w:tab/>
        </w:r>
        <w:r>
          <w:rPr>
            <w:noProof/>
            <w:webHidden/>
          </w:rPr>
          <w:fldChar w:fldCharType="begin"/>
        </w:r>
        <w:r>
          <w:rPr>
            <w:noProof/>
            <w:webHidden/>
          </w:rPr>
          <w:instrText xml:space="preserve"> PAGEREF _Toc126875898 \h </w:instrText>
        </w:r>
        <w:r>
          <w:rPr>
            <w:noProof/>
            <w:webHidden/>
          </w:rPr>
        </w:r>
        <w:r>
          <w:rPr>
            <w:noProof/>
            <w:webHidden/>
          </w:rPr>
          <w:fldChar w:fldCharType="separate"/>
        </w:r>
        <w:r>
          <w:rPr>
            <w:noProof/>
            <w:webHidden/>
          </w:rPr>
          <w:t>9</w:t>
        </w:r>
        <w:r>
          <w:rPr>
            <w:noProof/>
            <w:webHidden/>
          </w:rPr>
          <w:fldChar w:fldCharType="end"/>
        </w:r>
      </w:hyperlink>
    </w:p>
    <w:p w14:paraId="45B14412" w14:textId="4CF2A288" w:rsidR="006E11C9" w:rsidRDefault="006E11C9">
      <w:pPr>
        <w:pStyle w:val="TOC1"/>
        <w:rPr>
          <w:rFonts w:asciiTheme="minorHAnsi" w:eastAsiaTheme="minorEastAsia" w:hAnsiTheme="minorHAnsi" w:cstheme="minorBidi"/>
          <w:b w:val="0"/>
          <w:noProof/>
          <w:sz w:val="22"/>
          <w:szCs w:val="22"/>
          <w:lang w:eastAsia="pt-PT"/>
        </w:rPr>
      </w:pPr>
      <w:hyperlink w:anchor="_Toc126875899" w:history="1">
        <w:r w:rsidRPr="00D61B7D">
          <w:rPr>
            <w:rStyle w:val="Hyperlink"/>
            <w:noProof/>
          </w:rPr>
          <w:t>5</w:t>
        </w:r>
        <w:r>
          <w:rPr>
            <w:rFonts w:asciiTheme="minorHAnsi" w:eastAsiaTheme="minorEastAsia" w:hAnsiTheme="minorHAnsi" w:cstheme="minorBidi"/>
            <w:b w:val="0"/>
            <w:noProof/>
            <w:sz w:val="22"/>
            <w:szCs w:val="22"/>
            <w:lang w:eastAsia="pt-PT"/>
          </w:rPr>
          <w:tab/>
        </w:r>
        <w:r w:rsidRPr="00D61B7D">
          <w:rPr>
            <w:rStyle w:val="Hyperlink"/>
            <w:noProof/>
          </w:rPr>
          <w:t>Mensagens</w:t>
        </w:r>
        <w:r>
          <w:rPr>
            <w:noProof/>
            <w:webHidden/>
          </w:rPr>
          <w:tab/>
        </w:r>
        <w:r>
          <w:rPr>
            <w:noProof/>
            <w:webHidden/>
          </w:rPr>
          <w:fldChar w:fldCharType="begin"/>
        </w:r>
        <w:r>
          <w:rPr>
            <w:noProof/>
            <w:webHidden/>
          </w:rPr>
          <w:instrText xml:space="preserve"> PAGEREF _Toc126875899 \h </w:instrText>
        </w:r>
        <w:r>
          <w:rPr>
            <w:noProof/>
            <w:webHidden/>
          </w:rPr>
        </w:r>
        <w:r>
          <w:rPr>
            <w:noProof/>
            <w:webHidden/>
          </w:rPr>
          <w:fldChar w:fldCharType="separate"/>
        </w:r>
        <w:r>
          <w:rPr>
            <w:noProof/>
            <w:webHidden/>
          </w:rPr>
          <w:t>12</w:t>
        </w:r>
        <w:r>
          <w:rPr>
            <w:noProof/>
            <w:webHidden/>
          </w:rPr>
          <w:fldChar w:fldCharType="end"/>
        </w:r>
      </w:hyperlink>
    </w:p>
    <w:p w14:paraId="3C8D49E5" w14:textId="711C8DB8"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0" w:history="1">
        <w:r w:rsidRPr="00D61B7D">
          <w:rPr>
            <w:rStyle w:val="Hyperlink"/>
            <w:noProof/>
          </w:rPr>
          <w:t>5.1</w:t>
        </w:r>
        <w:r>
          <w:rPr>
            <w:rFonts w:asciiTheme="minorHAnsi" w:eastAsiaTheme="minorEastAsia" w:hAnsiTheme="minorHAnsi" w:cstheme="minorBidi"/>
            <w:b w:val="0"/>
            <w:noProof/>
            <w:sz w:val="22"/>
            <w:szCs w:val="22"/>
            <w:lang w:eastAsia="pt-PT"/>
          </w:rPr>
          <w:tab/>
        </w:r>
        <w:r w:rsidRPr="00D61B7D">
          <w:rPr>
            <w:rStyle w:val="Hyperlink"/>
            <w:noProof/>
          </w:rPr>
          <w:t>Fluxo</w:t>
        </w:r>
        <w:r>
          <w:rPr>
            <w:noProof/>
            <w:webHidden/>
          </w:rPr>
          <w:tab/>
        </w:r>
        <w:r>
          <w:rPr>
            <w:noProof/>
            <w:webHidden/>
          </w:rPr>
          <w:fldChar w:fldCharType="begin"/>
        </w:r>
        <w:r>
          <w:rPr>
            <w:noProof/>
            <w:webHidden/>
          </w:rPr>
          <w:instrText xml:space="preserve"> PAGEREF _Toc126875900 \h </w:instrText>
        </w:r>
        <w:r>
          <w:rPr>
            <w:noProof/>
            <w:webHidden/>
          </w:rPr>
        </w:r>
        <w:r>
          <w:rPr>
            <w:noProof/>
            <w:webHidden/>
          </w:rPr>
          <w:fldChar w:fldCharType="separate"/>
        </w:r>
        <w:r>
          <w:rPr>
            <w:noProof/>
            <w:webHidden/>
          </w:rPr>
          <w:t>13</w:t>
        </w:r>
        <w:r>
          <w:rPr>
            <w:noProof/>
            <w:webHidden/>
          </w:rPr>
          <w:fldChar w:fldCharType="end"/>
        </w:r>
      </w:hyperlink>
    </w:p>
    <w:p w14:paraId="1358AA7D" w14:textId="1E1C3DFE"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1" w:history="1">
        <w:r w:rsidRPr="00D61B7D">
          <w:rPr>
            <w:rStyle w:val="Hyperlink"/>
            <w:noProof/>
          </w:rPr>
          <w:t>5.2</w:t>
        </w:r>
        <w:r>
          <w:rPr>
            <w:rFonts w:asciiTheme="minorHAnsi" w:eastAsiaTheme="minorEastAsia" w:hAnsiTheme="minorHAnsi" w:cstheme="minorBidi"/>
            <w:b w:val="0"/>
            <w:noProof/>
            <w:sz w:val="22"/>
            <w:szCs w:val="22"/>
            <w:lang w:eastAsia="pt-PT"/>
          </w:rPr>
          <w:tab/>
        </w:r>
        <w:r w:rsidRPr="00D61B7D">
          <w:rPr>
            <w:rStyle w:val="Hyperlink"/>
            <w:noProof/>
          </w:rPr>
          <w:t>Formatação das Mensagens XML</w:t>
        </w:r>
        <w:r>
          <w:rPr>
            <w:noProof/>
            <w:webHidden/>
          </w:rPr>
          <w:tab/>
        </w:r>
        <w:r>
          <w:rPr>
            <w:noProof/>
            <w:webHidden/>
          </w:rPr>
          <w:fldChar w:fldCharType="begin"/>
        </w:r>
        <w:r>
          <w:rPr>
            <w:noProof/>
            <w:webHidden/>
          </w:rPr>
          <w:instrText xml:space="preserve"> PAGEREF _Toc126875901 \h </w:instrText>
        </w:r>
        <w:r>
          <w:rPr>
            <w:noProof/>
            <w:webHidden/>
          </w:rPr>
        </w:r>
        <w:r>
          <w:rPr>
            <w:noProof/>
            <w:webHidden/>
          </w:rPr>
          <w:fldChar w:fldCharType="separate"/>
        </w:r>
        <w:r>
          <w:rPr>
            <w:noProof/>
            <w:webHidden/>
          </w:rPr>
          <w:t>14</w:t>
        </w:r>
        <w:r>
          <w:rPr>
            <w:noProof/>
            <w:webHidden/>
          </w:rPr>
          <w:fldChar w:fldCharType="end"/>
        </w:r>
      </w:hyperlink>
    </w:p>
    <w:p w14:paraId="4B913E26" w14:textId="0F27D434"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2" w:history="1">
        <w:r w:rsidRPr="00D61B7D">
          <w:rPr>
            <w:rStyle w:val="Hyperlink"/>
            <w:noProof/>
          </w:rPr>
          <w:t>5.3</w:t>
        </w:r>
        <w:r>
          <w:rPr>
            <w:rFonts w:asciiTheme="minorHAnsi" w:eastAsiaTheme="minorEastAsia" w:hAnsiTheme="minorHAnsi" w:cstheme="minorBidi"/>
            <w:b w:val="0"/>
            <w:noProof/>
            <w:sz w:val="22"/>
            <w:szCs w:val="22"/>
            <w:lang w:eastAsia="pt-PT"/>
          </w:rPr>
          <w:tab/>
        </w:r>
        <w:r w:rsidRPr="00D61B7D">
          <w:rPr>
            <w:rStyle w:val="Hyperlink"/>
            <w:noProof/>
          </w:rPr>
          <w:t>Versão</w:t>
        </w:r>
        <w:r>
          <w:rPr>
            <w:noProof/>
            <w:webHidden/>
          </w:rPr>
          <w:tab/>
        </w:r>
        <w:r>
          <w:rPr>
            <w:noProof/>
            <w:webHidden/>
          </w:rPr>
          <w:fldChar w:fldCharType="begin"/>
        </w:r>
        <w:r>
          <w:rPr>
            <w:noProof/>
            <w:webHidden/>
          </w:rPr>
          <w:instrText xml:space="preserve"> PAGEREF _Toc126875902 \h </w:instrText>
        </w:r>
        <w:r>
          <w:rPr>
            <w:noProof/>
            <w:webHidden/>
          </w:rPr>
        </w:r>
        <w:r>
          <w:rPr>
            <w:noProof/>
            <w:webHidden/>
          </w:rPr>
          <w:fldChar w:fldCharType="separate"/>
        </w:r>
        <w:r>
          <w:rPr>
            <w:noProof/>
            <w:webHidden/>
          </w:rPr>
          <w:t>14</w:t>
        </w:r>
        <w:r>
          <w:rPr>
            <w:noProof/>
            <w:webHidden/>
          </w:rPr>
          <w:fldChar w:fldCharType="end"/>
        </w:r>
      </w:hyperlink>
    </w:p>
    <w:p w14:paraId="1E0A0F40" w14:textId="15741150"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3" w:history="1">
        <w:r w:rsidRPr="00D61B7D">
          <w:rPr>
            <w:rStyle w:val="Hyperlink"/>
            <w:noProof/>
          </w:rPr>
          <w:t>5.4</w:t>
        </w:r>
        <w:r>
          <w:rPr>
            <w:rFonts w:asciiTheme="minorHAnsi" w:eastAsiaTheme="minorEastAsia" w:hAnsiTheme="minorHAnsi" w:cstheme="minorBidi"/>
            <w:b w:val="0"/>
            <w:noProof/>
            <w:sz w:val="22"/>
            <w:szCs w:val="22"/>
            <w:lang w:eastAsia="pt-PT"/>
          </w:rPr>
          <w:tab/>
        </w:r>
        <w:r w:rsidRPr="00D61B7D">
          <w:rPr>
            <w:rStyle w:val="Hyperlink"/>
            <w:noProof/>
          </w:rPr>
          <w:t>Caracteres admitidos</w:t>
        </w:r>
        <w:r>
          <w:rPr>
            <w:noProof/>
            <w:webHidden/>
          </w:rPr>
          <w:tab/>
        </w:r>
        <w:r>
          <w:rPr>
            <w:noProof/>
            <w:webHidden/>
          </w:rPr>
          <w:fldChar w:fldCharType="begin"/>
        </w:r>
        <w:r>
          <w:rPr>
            <w:noProof/>
            <w:webHidden/>
          </w:rPr>
          <w:instrText xml:space="preserve"> PAGEREF _Toc126875903 \h </w:instrText>
        </w:r>
        <w:r>
          <w:rPr>
            <w:noProof/>
            <w:webHidden/>
          </w:rPr>
        </w:r>
        <w:r>
          <w:rPr>
            <w:noProof/>
            <w:webHidden/>
          </w:rPr>
          <w:fldChar w:fldCharType="separate"/>
        </w:r>
        <w:r>
          <w:rPr>
            <w:noProof/>
            <w:webHidden/>
          </w:rPr>
          <w:t>14</w:t>
        </w:r>
        <w:r>
          <w:rPr>
            <w:noProof/>
            <w:webHidden/>
          </w:rPr>
          <w:fldChar w:fldCharType="end"/>
        </w:r>
      </w:hyperlink>
    </w:p>
    <w:p w14:paraId="02F7BCC1" w14:textId="5C100D3B"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4" w:history="1">
        <w:r w:rsidRPr="00D61B7D">
          <w:rPr>
            <w:rStyle w:val="Hyperlink"/>
            <w:noProof/>
          </w:rPr>
          <w:t>5.5</w:t>
        </w:r>
        <w:r>
          <w:rPr>
            <w:rFonts w:asciiTheme="minorHAnsi" w:eastAsiaTheme="minorEastAsia" w:hAnsiTheme="minorHAnsi" w:cstheme="minorBidi"/>
            <w:b w:val="0"/>
            <w:noProof/>
            <w:sz w:val="22"/>
            <w:szCs w:val="22"/>
            <w:lang w:eastAsia="pt-PT"/>
          </w:rPr>
          <w:tab/>
        </w:r>
        <w:r w:rsidRPr="00D61B7D">
          <w:rPr>
            <w:rStyle w:val="Hyperlink"/>
            <w:noProof/>
          </w:rPr>
          <w:t>Tipo de dados e respetiva notação</w:t>
        </w:r>
        <w:r>
          <w:rPr>
            <w:noProof/>
            <w:webHidden/>
          </w:rPr>
          <w:tab/>
        </w:r>
        <w:r>
          <w:rPr>
            <w:noProof/>
            <w:webHidden/>
          </w:rPr>
          <w:fldChar w:fldCharType="begin"/>
        </w:r>
        <w:r>
          <w:rPr>
            <w:noProof/>
            <w:webHidden/>
          </w:rPr>
          <w:instrText xml:space="preserve"> PAGEREF _Toc126875904 \h </w:instrText>
        </w:r>
        <w:r>
          <w:rPr>
            <w:noProof/>
            <w:webHidden/>
          </w:rPr>
        </w:r>
        <w:r>
          <w:rPr>
            <w:noProof/>
            <w:webHidden/>
          </w:rPr>
          <w:fldChar w:fldCharType="separate"/>
        </w:r>
        <w:r>
          <w:rPr>
            <w:noProof/>
            <w:webHidden/>
          </w:rPr>
          <w:t>15</w:t>
        </w:r>
        <w:r>
          <w:rPr>
            <w:noProof/>
            <w:webHidden/>
          </w:rPr>
          <w:fldChar w:fldCharType="end"/>
        </w:r>
      </w:hyperlink>
    </w:p>
    <w:p w14:paraId="7510FBEC" w14:textId="31717072"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5" w:history="1">
        <w:r w:rsidRPr="00D61B7D">
          <w:rPr>
            <w:rStyle w:val="Hyperlink"/>
            <w:noProof/>
          </w:rPr>
          <w:t>5.6</w:t>
        </w:r>
        <w:r>
          <w:rPr>
            <w:rFonts w:asciiTheme="minorHAnsi" w:eastAsiaTheme="minorEastAsia" w:hAnsiTheme="minorHAnsi" w:cstheme="minorBidi"/>
            <w:b w:val="0"/>
            <w:noProof/>
            <w:sz w:val="22"/>
            <w:szCs w:val="22"/>
            <w:lang w:eastAsia="pt-PT"/>
          </w:rPr>
          <w:tab/>
        </w:r>
        <w:r w:rsidRPr="00D61B7D">
          <w:rPr>
            <w:rStyle w:val="Hyperlink"/>
            <w:noProof/>
          </w:rPr>
          <w:t>Ação</w:t>
        </w:r>
        <w:r>
          <w:rPr>
            <w:noProof/>
            <w:webHidden/>
          </w:rPr>
          <w:tab/>
        </w:r>
        <w:r>
          <w:rPr>
            <w:noProof/>
            <w:webHidden/>
          </w:rPr>
          <w:fldChar w:fldCharType="begin"/>
        </w:r>
        <w:r>
          <w:rPr>
            <w:noProof/>
            <w:webHidden/>
          </w:rPr>
          <w:instrText xml:space="preserve"> PAGEREF _Toc126875905 \h </w:instrText>
        </w:r>
        <w:r>
          <w:rPr>
            <w:noProof/>
            <w:webHidden/>
          </w:rPr>
        </w:r>
        <w:r>
          <w:rPr>
            <w:noProof/>
            <w:webHidden/>
          </w:rPr>
          <w:fldChar w:fldCharType="separate"/>
        </w:r>
        <w:r>
          <w:rPr>
            <w:noProof/>
            <w:webHidden/>
          </w:rPr>
          <w:t>15</w:t>
        </w:r>
        <w:r>
          <w:rPr>
            <w:noProof/>
            <w:webHidden/>
          </w:rPr>
          <w:fldChar w:fldCharType="end"/>
        </w:r>
      </w:hyperlink>
    </w:p>
    <w:p w14:paraId="279D7557" w14:textId="7294FB63"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6" w:history="1">
        <w:r w:rsidRPr="00D61B7D">
          <w:rPr>
            <w:rStyle w:val="Hyperlink"/>
            <w:noProof/>
          </w:rPr>
          <w:t>5.7</w:t>
        </w:r>
        <w:r>
          <w:rPr>
            <w:rFonts w:asciiTheme="minorHAnsi" w:eastAsiaTheme="minorEastAsia" w:hAnsiTheme="minorHAnsi" w:cstheme="minorBidi"/>
            <w:b w:val="0"/>
            <w:noProof/>
            <w:sz w:val="22"/>
            <w:szCs w:val="22"/>
            <w:lang w:eastAsia="pt-PT"/>
          </w:rPr>
          <w:tab/>
        </w:r>
        <w:r w:rsidRPr="00D61B7D">
          <w:rPr>
            <w:rStyle w:val="Hyperlink"/>
            <w:noProof/>
          </w:rPr>
          <w:t>Resultado das Ações</w:t>
        </w:r>
        <w:r>
          <w:rPr>
            <w:noProof/>
            <w:webHidden/>
          </w:rPr>
          <w:tab/>
        </w:r>
        <w:r>
          <w:rPr>
            <w:noProof/>
            <w:webHidden/>
          </w:rPr>
          <w:fldChar w:fldCharType="begin"/>
        </w:r>
        <w:r>
          <w:rPr>
            <w:noProof/>
            <w:webHidden/>
          </w:rPr>
          <w:instrText xml:space="preserve"> PAGEREF _Toc126875906 \h </w:instrText>
        </w:r>
        <w:r>
          <w:rPr>
            <w:noProof/>
            <w:webHidden/>
          </w:rPr>
        </w:r>
        <w:r>
          <w:rPr>
            <w:noProof/>
            <w:webHidden/>
          </w:rPr>
          <w:fldChar w:fldCharType="separate"/>
        </w:r>
        <w:r>
          <w:rPr>
            <w:noProof/>
            <w:webHidden/>
          </w:rPr>
          <w:t>16</w:t>
        </w:r>
        <w:r>
          <w:rPr>
            <w:noProof/>
            <w:webHidden/>
          </w:rPr>
          <w:fldChar w:fldCharType="end"/>
        </w:r>
      </w:hyperlink>
    </w:p>
    <w:p w14:paraId="5EAB44AC" w14:textId="4D7A3E60"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7" w:history="1">
        <w:r w:rsidRPr="00D61B7D">
          <w:rPr>
            <w:rStyle w:val="Hyperlink"/>
            <w:noProof/>
          </w:rPr>
          <w:t>5.8</w:t>
        </w:r>
        <w:r>
          <w:rPr>
            <w:rFonts w:asciiTheme="minorHAnsi" w:eastAsiaTheme="minorEastAsia" w:hAnsiTheme="minorHAnsi" w:cstheme="minorBidi"/>
            <w:b w:val="0"/>
            <w:noProof/>
            <w:sz w:val="22"/>
            <w:szCs w:val="22"/>
            <w:lang w:eastAsia="pt-PT"/>
          </w:rPr>
          <w:tab/>
        </w:r>
        <w:r w:rsidRPr="00D61B7D">
          <w:rPr>
            <w:rStyle w:val="Hyperlink"/>
            <w:noProof/>
          </w:rPr>
          <w:t>Avisos e Erros</w:t>
        </w:r>
        <w:r>
          <w:rPr>
            <w:noProof/>
            <w:webHidden/>
          </w:rPr>
          <w:tab/>
        </w:r>
        <w:r>
          <w:rPr>
            <w:noProof/>
            <w:webHidden/>
          </w:rPr>
          <w:fldChar w:fldCharType="begin"/>
        </w:r>
        <w:r>
          <w:rPr>
            <w:noProof/>
            <w:webHidden/>
          </w:rPr>
          <w:instrText xml:space="preserve"> PAGEREF _Toc126875907 \h </w:instrText>
        </w:r>
        <w:r>
          <w:rPr>
            <w:noProof/>
            <w:webHidden/>
          </w:rPr>
        </w:r>
        <w:r>
          <w:rPr>
            <w:noProof/>
            <w:webHidden/>
          </w:rPr>
          <w:fldChar w:fldCharType="separate"/>
        </w:r>
        <w:r>
          <w:rPr>
            <w:noProof/>
            <w:webHidden/>
          </w:rPr>
          <w:t>17</w:t>
        </w:r>
        <w:r>
          <w:rPr>
            <w:noProof/>
            <w:webHidden/>
          </w:rPr>
          <w:fldChar w:fldCharType="end"/>
        </w:r>
      </w:hyperlink>
    </w:p>
    <w:p w14:paraId="6B7671EB" w14:textId="7B65E815"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8" w:history="1">
        <w:r w:rsidRPr="00D61B7D">
          <w:rPr>
            <w:rStyle w:val="Hyperlink"/>
            <w:noProof/>
          </w:rPr>
          <w:t>5.9</w:t>
        </w:r>
        <w:r>
          <w:rPr>
            <w:rFonts w:asciiTheme="minorHAnsi" w:eastAsiaTheme="minorEastAsia" w:hAnsiTheme="minorHAnsi" w:cstheme="minorBidi"/>
            <w:b w:val="0"/>
            <w:noProof/>
            <w:sz w:val="22"/>
            <w:szCs w:val="22"/>
            <w:lang w:eastAsia="pt-PT"/>
          </w:rPr>
          <w:tab/>
        </w:r>
        <w:r w:rsidRPr="00D61B7D">
          <w:rPr>
            <w:rStyle w:val="Hyperlink"/>
            <w:noProof/>
          </w:rPr>
          <w:t>Elementos e regras comuns</w:t>
        </w:r>
        <w:r>
          <w:rPr>
            <w:noProof/>
            <w:webHidden/>
          </w:rPr>
          <w:tab/>
        </w:r>
        <w:r>
          <w:rPr>
            <w:noProof/>
            <w:webHidden/>
          </w:rPr>
          <w:fldChar w:fldCharType="begin"/>
        </w:r>
        <w:r>
          <w:rPr>
            <w:noProof/>
            <w:webHidden/>
          </w:rPr>
          <w:instrText xml:space="preserve"> PAGEREF _Toc126875908 \h </w:instrText>
        </w:r>
        <w:r>
          <w:rPr>
            <w:noProof/>
            <w:webHidden/>
          </w:rPr>
        </w:r>
        <w:r>
          <w:rPr>
            <w:noProof/>
            <w:webHidden/>
          </w:rPr>
          <w:fldChar w:fldCharType="separate"/>
        </w:r>
        <w:r>
          <w:rPr>
            <w:noProof/>
            <w:webHidden/>
          </w:rPr>
          <w:t>19</w:t>
        </w:r>
        <w:r>
          <w:rPr>
            <w:noProof/>
            <w:webHidden/>
          </w:rPr>
          <w:fldChar w:fldCharType="end"/>
        </w:r>
      </w:hyperlink>
    </w:p>
    <w:p w14:paraId="39FD32BE" w14:textId="6D87F850"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09" w:history="1">
        <w:r w:rsidRPr="00D61B7D">
          <w:rPr>
            <w:rStyle w:val="Hyperlink"/>
            <w:noProof/>
          </w:rPr>
          <w:t>5.10</w:t>
        </w:r>
        <w:r>
          <w:rPr>
            <w:rFonts w:asciiTheme="minorHAnsi" w:eastAsiaTheme="minorEastAsia" w:hAnsiTheme="minorHAnsi" w:cstheme="minorBidi"/>
            <w:b w:val="0"/>
            <w:noProof/>
            <w:sz w:val="22"/>
            <w:szCs w:val="22"/>
            <w:lang w:eastAsia="pt-PT"/>
          </w:rPr>
          <w:tab/>
        </w:r>
        <w:r w:rsidRPr="00D61B7D">
          <w:rPr>
            <w:rStyle w:val="Hyperlink"/>
            <w:noProof/>
          </w:rPr>
          <w:t>Número de Referência Local (NRL)</w:t>
        </w:r>
        <w:r>
          <w:rPr>
            <w:noProof/>
            <w:webHidden/>
          </w:rPr>
          <w:tab/>
        </w:r>
        <w:r>
          <w:rPr>
            <w:noProof/>
            <w:webHidden/>
          </w:rPr>
          <w:fldChar w:fldCharType="begin"/>
        </w:r>
        <w:r>
          <w:rPr>
            <w:noProof/>
            <w:webHidden/>
          </w:rPr>
          <w:instrText xml:space="preserve"> PAGEREF _Toc126875909 \h </w:instrText>
        </w:r>
        <w:r>
          <w:rPr>
            <w:noProof/>
            <w:webHidden/>
          </w:rPr>
        </w:r>
        <w:r>
          <w:rPr>
            <w:noProof/>
            <w:webHidden/>
          </w:rPr>
          <w:fldChar w:fldCharType="separate"/>
        </w:r>
        <w:r>
          <w:rPr>
            <w:noProof/>
            <w:webHidden/>
          </w:rPr>
          <w:t>20</w:t>
        </w:r>
        <w:r>
          <w:rPr>
            <w:noProof/>
            <w:webHidden/>
          </w:rPr>
          <w:fldChar w:fldCharType="end"/>
        </w:r>
      </w:hyperlink>
    </w:p>
    <w:p w14:paraId="41906BEE" w14:textId="10B8E612"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10" w:history="1">
        <w:r w:rsidRPr="00D61B7D">
          <w:rPr>
            <w:rStyle w:val="Hyperlink"/>
            <w:noProof/>
          </w:rPr>
          <w:t>5.11</w:t>
        </w:r>
        <w:r>
          <w:rPr>
            <w:rFonts w:asciiTheme="minorHAnsi" w:eastAsiaTheme="minorEastAsia" w:hAnsiTheme="minorHAnsi" w:cstheme="minorBidi"/>
            <w:b w:val="0"/>
            <w:noProof/>
            <w:sz w:val="22"/>
            <w:szCs w:val="22"/>
            <w:lang w:eastAsia="pt-PT"/>
          </w:rPr>
          <w:tab/>
        </w:r>
        <w:r w:rsidRPr="00D61B7D">
          <w:rPr>
            <w:rStyle w:val="Hyperlink"/>
            <w:noProof/>
          </w:rPr>
          <w:t>Número de Referência Principal (MRN)</w:t>
        </w:r>
        <w:r>
          <w:rPr>
            <w:noProof/>
            <w:webHidden/>
          </w:rPr>
          <w:tab/>
        </w:r>
        <w:r>
          <w:rPr>
            <w:noProof/>
            <w:webHidden/>
          </w:rPr>
          <w:fldChar w:fldCharType="begin"/>
        </w:r>
        <w:r>
          <w:rPr>
            <w:noProof/>
            <w:webHidden/>
          </w:rPr>
          <w:instrText xml:space="preserve"> PAGEREF _Toc126875910 \h </w:instrText>
        </w:r>
        <w:r>
          <w:rPr>
            <w:noProof/>
            <w:webHidden/>
          </w:rPr>
        </w:r>
        <w:r>
          <w:rPr>
            <w:noProof/>
            <w:webHidden/>
          </w:rPr>
          <w:fldChar w:fldCharType="separate"/>
        </w:r>
        <w:r>
          <w:rPr>
            <w:noProof/>
            <w:webHidden/>
          </w:rPr>
          <w:t>21</w:t>
        </w:r>
        <w:r>
          <w:rPr>
            <w:noProof/>
            <w:webHidden/>
          </w:rPr>
          <w:fldChar w:fldCharType="end"/>
        </w:r>
      </w:hyperlink>
    </w:p>
    <w:p w14:paraId="5C89592F" w14:textId="20DAC543"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11" w:history="1">
        <w:r w:rsidRPr="00D61B7D">
          <w:rPr>
            <w:rStyle w:val="Hyperlink"/>
            <w:noProof/>
          </w:rPr>
          <w:t>5.12</w:t>
        </w:r>
        <w:r>
          <w:rPr>
            <w:rFonts w:asciiTheme="minorHAnsi" w:eastAsiaTheme="minorEastAsia" w:hAnsiTheme="minorHAnsi" w:cstheme="minorBidi"/>
            <w:b w:val="0"/>
            <w:noProof/>
            <w:sz w:val="22"/>
            <w:szCs w:val="22"/>
            <w:lang w:eastAsia="pt-PT"/>
          </w:rPr>
          <w:tab/>
        </w:r>
        <w:r w:rsidRPr="00D61B7D">
          <w:rPr>
            <w:rStyle w:val="Hyperlink"/>
            <w:noProof/>
          </w:rPr>
          <w:t>Número de Documento</w:t>
        </w:r>
        <w:r>
          <w:rPr>
            <w:noProof/>
            <w:webHidden/>
          </w:rPr>
          <w:tab/>
        </w:r>
        <w:r>
          <w:rPr>
            <w:noProof/>
            <w:webHidden/>
          </w:rPr>
          <w:fldChar w:fldCharType="begin"/>
        </w:r>
        <w:r>
          <w:rPr>
            <w:noProof/>
            <w:webHidden/>
          </w:rPr>
          <w:instrText xml:space="preserve"> PAGEREF _Toc126875911 \h </w:instrText>
        </w:r>
        <w:r>
          <w:rPr>
            <w:noProof/>
            <w:webHidden/>
          </w:rPr>
        </w:r>
        <w:r>
          <w:rPr>
            <w:noProof/>
            <w:webHidden/>
          </w:rPr>
          <w:fldChar w:fldCharType="separate"/>
        </w:r>
        <w:r>
          <w:rPr>
            <w:noProof/>
            <w:webHidden/>
          </w:rPr>
          <w:t>23</w:t>
        </w:r>
        <w:r>
          <w:rPr>
            <w:noProof/>
            <w:webHidden/>
          </w:rPr>
          <w:fldChar w:fldCharType="end"/>
        </w:r>
      </w:hyperlink>
    </w:p>
    <w:p w14:paraId="1C2F441B" w14:textId="2E0B486D" w:rsidR="006E11C9" w:rsidRDefault="006E11C9">
      <w:pPr>
        <w:pStyle w:val="TOC2"/>
        <w:tabs>
          <w:tab w:val="right" w:leader="dot" w:pos="9204"/>
        </w:tabs>
        <w:rPr>
          <w:rFonts w:asciiTheme="minorHAnsi" w:eastAsiaTheme="minorEastAsia" w:hAnsiTheme="minorHAnsi" w:cstheme="minorBidi"/>
          <w:b w:val="0"/>
          <w:noProof/>
          <w:sz w:val="22"/>
          <w:szCs w:val="22"/>
          <w:lang w:eastAsia="pt-PT"/>
        </w:rPr>
      </w:pPr>
      <w:hyperlink w:anchor="_Toc126875912" w:history="1">
        <w:r w:rsidRPr="00D61B7D">
          <w:rPr>
            <w:rStyle w:val="Hyperlink"/>
            <w:noProof/>
          </w:rPr>
          <w:t>5.13</w:t>
        </w:r>
        <w:r>
          <w:rPr>
            <w:rFonts w:asciiTheme="minorHAnsi" w:eastAsiaTheme="minorEastAsia" w:hAnsiTheme="minorHAnsi" w:cstheme="minorBidi"/>
            <w:b w:val="0"/>
            <w:noProof/>
            <w:sz w:val="22"/>
            <w:szCs w:val="22"/>
            <w:lang w:eastAsia="pt-PT"/>
          </w:rPr>
          <w:tab/>
        </w:r>
        <w:r w:rsidRPr="00D61B7D">
          <w:rPr>
            <w:rStyle w:val="Hyperlink"/>
            <w:noProof/>
          </w:rPr>
          <w:t>Identificação das Mensagens</w:t>
        </w:r>
        <w:r>
          <w:rPr>
            <w:noProof/>
            <w:webHidden/>
          </w:rPr>
          <w:tab/>
        </w:r>
        <w:r>
          <w:rPr>
            <w:noProof/>
            <w:webHidden/>
          </w:rPr>
          <w:fldChar w:fldCharType="begin"/>
        </w:r>
        <w:r>
          <w:rPr>
            <w:noProof/>
            <w:webHidden/>
          </w:rPr>
          <w:instrText xml:space="preserve"> PAGEREF _Toc126875912 \h </w:instrText>
        </w:r>
        <w:r>
          <w:rPr>
            <w:noProof/>
            <w:webHidden/>
          </w:rPr>
        </w:r>
        <w:r>
          <w:rPr>
            <w:noProof/>
            <w:webHidden/>
          </w:rPr>
          <w:fldChar w:fldCharType="separate"/>
        </w:r>
        <w:r>
          <w:rPr>
            <w:noProof/>
            <w:webHidden/>
          </w:rPr>
          <w:t>24</w:t>
        </w:r>
        <w:r>
          <w:rPr>
            <w:noProof/>
            <w:webHidden/>
          </w:rPr>
          <w:fldChar w:fldCharType="end"/>
        </w:r>
      </w:hyperlink>
    </w:p>
    <w:p w14:paraId="5C548617" w14:textId="571A7949" w:rsidR="006E11C9" w:rsidRDefault="006E11C9">
      <w:pPr>
        <w:pStyle w:val="TOC1"/>
        <w:rPr>
          <w:rFonts w:asciiTheme="minorHAnsi" w:eastAsiaTheme="minorEastAsia" w:hAnsiTheme="minorHAnsi" w:cstheme="minorBidi"/>
          <w:b w:val="0"/>
          <w:noProof/>
          <w:sz w:val="22"/>
          <w:szCs w:val="22"/>
          <w:lang w:eastAsia="pt-PT"/>
        </w:rPr>
      </w:pPr>
      <w:hyperlink w:anchor="_Toc126875913" w:history="1">
        <w:r w:rsidRPr="00D61B7D">
          <w:rPr>
            <w:rStyle w:val="Hyperlink"/>
            <w:noProof/>
          </w:rPr>
          <w:t>6</w:t>
        </w:r>
        <w:r>
          <w:rPr>
            <w:rFonts w:asciiTheme="minorHAnsi" w:eastAsiaTheme="minorEastAsia" w:hAnsiTheme="minorHAnsi" w:cstheme="minorBidi"/>
            <w:b w:val="0"/>
            <w:noProof/>
            <w:sz w:val="22"/>
            <w:szCs w:val="22"/>
            <w:lang w:eastAsia="pt-PT"/>
          </w:rPr>
          <w:tab/>
        </w:r>
        <w:r w:rsidRPr="00D61B7D">
          <w:rPr>
            <w:rStyle w:val="Hyperlink"/>
            <w:noProof/>
          </w:rPr>
          <w:t>Mensagem AirTransportInformation</w:t>
        </w:r>
        <w:r>
          <w:rPr>
            <w:noProof/>
            <w:webHidden/>
          </w:rPr>
          <w:tab/>
        </w:r>
        <w:r>
          <w:rPr>
            <w:noProof/>
            <w:webHidden/>
          </w:rPr>
          <w:fldChar w:fldCharType="begin"/>
        </w:r>
        <w:r>
          <w:rPr>
            <w:noProof/>
            <w:webHidden/>
          </w:rPr>
          <w:instrText xml:space="preserve"> PAGEREF _Toc126875913 \h </w:instrText>
        </w:r>
        <w:r>
          <w:rPr>
            <w:noProof/>
            <w:webHidden/>
          </w:rPr>
        </w:r>
        <w:r>
          <w:rPr>
            <w:noProof/>
            <w:webHidden/>
          </w:rPr>
          <w:fldChar w:fldCharType="separate"/>
        </w:r>
        <w:r>
          <w:rPr>
            <w:noProof/>
            <w:webHidden/>
          </w:rPr>
          <w:t>26</w:t>
        </w:r>
        <w:r>
          <w:rPr>
            <w:noProof/>
            <w:webHidden/>
          </w:rPr>
          <w:fldChar w:fldCharType="end"/>
        </w:r>
      </w:hyperlink>
    </w:p>
    <w:p w14:paraId="31A908BB" w14:textId="2DDBCF40" w:rsidR="006E11C9" w:rsidRDefault="006E11C9">
      <w:pPr>
        <w:pStyle w:val="TOC1"/>
        <w:rPr>
          <w:rFonts w:asciiTheme="minorHAnsi" w:eastAsiaTheme="minorEastAsia" w:hAnsiTheme="minorHAnsi" w:cstheme="minorBidi"/>
          <w:b w:val="0"/>
          <w:noProof/>
          <w:sz w:val="22"/>
          <w:szCs w:val="22"/>
          <w:lang w:eastAsia="pt-PT"/>
        </w:rPr>
      </w:pPr>
      <w:hyperlink w:anchor="_Toc126875914" w:history="1">
        <w:r w:rsidRPr="00D61B7D">
          <w:rPr>
            <w:rStyle w:val="Hyperlink"/>
            <w:noProof/>
          </w:rPr>
          <w:t>7</w:t>
        </w:r>
        <w:r>
          <w:rPr>
            <w:rFonts w:asciiTheme="minorHAnsi" w:eastAsiaTheme="minorEastAsia" w:hAnsiTheme="minorHAnsi" w:cstheme="minorBidi"/>
            <w:b w:val="0"/>
            <w:noProof/>
            <w:sz w:val="22"/>
            <w:szCs w:val="22"/>
            <w:lang w:eastAsia="pt-PT"/>
          </w:rPr>
          <w:tab/>
        </w:r>
        <w:r w:rsidRPr="00D61B7D">
          <w:rPr>
            <w:rStyle w:val="Hyperlink"/>
            <w:noProof/>
          </w:rPr>
          <w:t>Mensagem AirTransportStatus</w:t>
        </w:r>
        <w:r>
          <w:rPr>
            <w:noProof/>
            <w:webHidden/>
          </w:rPr>
          <w:tab/>
        </w:r>
        <w:r>
          <w:rPr>
            <w:noProof/>
            <w:webHidden/>
          </w:rPr>
          <w:fldChar w:fldCharType="begin"/>
        </w:r>
        <w:r>
          <w:rPr>
            <w:noProof/>
            <w:webHidden/>
          </w:rPr>
          <w:instrText xml:space="preserve"> PAGEREF _Toc126875914 \h </w:instrText>
        </w:r>
        <w:r>
          <w:rPr>
            <w:noProof/>
            <w:webHidden/>
          </w:rPr>
        </w:r>
        <w:r>
          <w:rPr>
            <w:noProof/>
            <w:webHidden/>
          </w:rPr>
          <w:fldChar w:fldCharType="separate"/>
        </w:r>
        <w:r>
          <w:rPr>
            <w:noProof/>
            <w:webHidden/>
          </w:rPr>
          <w:t>38</w:t>
        </w:r>
        <w:r>
          <w:rPr>
            <w:noProof/>
            <w:webHidden/>
          </w:rPr>
          <w:fldChar w:fldCharType="end"/>
        </w:r>
      </w:hyperlink>
    </w:p>
    <w:p w14:paraId="3CC0C8BF" w14:textId="694058E5" w:rsidR="006E11C9" w:rsidRDefault="006E11C9">
      <w:pPr>
        <w:pStyle w:val="TOC1"/>
        <w:rPr>
          <w:rFonts w:asciiTheme="minorHAnsi" w:eastAsiaTheme="minorEastAsia" w:hAnsiTheme="minorHAnsi" w:cstheme="minorBidi"/>
          <w:b w:val="0"/>
          <w:noProof/>
          <w:sz w:val="22"/>
          <w:szCs w:val="22"/>
          <w:lang w:eastAsia="pt-PT"/>
        </w:rPr>
      </w:pPr>
      <w:hyperlink w:anchor="_Toc126875915" w:history="1">
        <w:r w:rsidRPr="00D61B7D">
          <w:rPr>
            <w:rStyle w:val="Hyperlink"/>
            <w:rFonts w:eastAsia="Arial"/>
            <w:noProof/>
          </w:rPr>
          <w:t>8</w:t>
        </w:r>
        <w:r>
          <w:rPr>
            <w:rFonts w:asciiTheme="minorHAnsi" w:eastAsiaTheme="minorEastAsia" w:hAnsiTheme="minorHAnsi" w:cstheme="minorBidi"/>
            <w:b w:val="0"/>
            <w:noProof/>
            <w:sz w:val="22"/>
            <w:szCs w:val="22"/>
            <w:lang w:eastAsia="pt-PT"/>
          </w:rPr>
          <w:tab/>
        </w:r>
        <w:r w:rsidRPr="00D61B7D">
          <w:rPr>
            <w:rStyle w:val="Hyperlink"/>
            <w:noProof/>
          </w:rPr>
          <w:t>Mensagem AirManifestInformation</w:t>
        </w:r>
        <w:r>
          <w:rPr>
            <w:noProof/>
            <w:webHidden/>
          </w:rPr>
          <w:tab/>
        </w:r>
        <w:r>
          <w:rPr>
            <w:noProof/>
            <w:webHidden/>
          </w:rPr>
          <w:fldChar w:fldCharType="begin"/>
        </w:r>
        <w:r>
          <w:rPr>
            <w:noProof/>
            <w:webHidden/>
          </w:rPr>
          <w:instrText xml:space="preserve"> PAGEREF _Toc126875915 \h </w:instrText>
        </w:r>
        <w:r>
          <w:rPr>
            <w:noProof/>
            <w:webHidden/>
          </w:rPr>
        </w:r>
        <w:r>
          <w:rPr>
            <w:noProof/>
            <w:webHidden/>
          </w:rPr>
          <w:fldChar w:fldCharType="separate"/>
        </w:r>
        <w:r>
          <w:rPr>
            <w:noProof/>
            <w:webHidden/>
          </w:rPr>
          <w:t>39</w:t>
        </w:r>
        <w:r>
          <w:rPr>
            <w:noProof/>
            <w:webHidden/>
          </w:rPr>
          <w:fldChar w:fldCharType="end"/>
        </w:r>
      </w:hyperlink>
    </w:p>
    <w:p w14:paraId="4AE226EC" w14:textId="6D09AB10" w:rsidR="006E11C9" w:rsidRDefault="006E11C9">
      <w:pPr>
        <w:pStyle w:val="TOC1"/>
        <w:rPr>
          <w:rFonts w:asciiTheme="minorHAnsi" w:eastAsiaTheme="minorEastAsia" w:hAnsiTheme="minorHAnsi" w:cstheme="minorBidi"/>
          <w:b w:val="0"/>
          <w:noProof/>
          <w:sz w:val="22"/>
          <w:szCs w:val="22"/>
          <w:lang w:eastAsia="pt-PT"/>
        </w:rPr>
      </w:pPr>
      <w:hyperlink w:anchor="_Toc126875916" w:history="1">
        <w:r w:rsidRPr="00D61B7D">
          <w:rPr>
            <w:rStyle w:val="Hyperlink"/>
            <w:noProof/>
          </w:rPr>
          <w:t>9</w:t>
        </w:r>
        <w:r>
          <w:rPr>
            <w:rFonts w:asciiTheme="minorHAnsi" w:eastAsiaTheme="minorEastAsia" w:hAnsiTheme="minorHAnsi" w:cstheme="minorBidi"/>
            <w:b w:val="0"/>
            <w:noProof/>
            <w:sz w:val="22"/>
            <w:szCs w:val="22"/>
            <w:lang w:eastAsia="pt-PT"/>
          </w:rPr>
          <w:tab/>
        </w:r>
        <w:r w:rsidRPr="00D61B7D">
          <w:rPr>
            <w:rStyle w:val="Hyperlink"/>
            <w:noProof/>
          </w:rPr>
          <w:t>Mensagem AirManifestResponse</w:t>
        </w:r>
        <w:r>
          <w:rPr>
            <w:noProof/>
            <w:webHidden/>
          </w:rPr>
          <w:tab/>
        </w:r>
        <w:r>
          <w:rPr>
            <w:noProof/>
            <w:webHidden/>
          </w:rPr>
          <w:fldChar w:fldCharType="begin"/>
        </w:r>
        <w:r>
          <w:rPr>
            <w:noProof/>
            <w:webHidden/>
          </w:rPr>
          <w:instrText xml:space="preserve"> PAGEREF _Toc126875916 \h </w:instrText>
        </w:r>
        <w:r>
          <w:rPr>
            <w:noProof/>
            <w:webHidden/>
          </w:rPr>
        </w:r>
        <w:r>
          <w:rPr>
            <w:noProof/>
            <w:webHidden/>
          </w:rPr>
          <w:fldChar w:fldCharType="separate"/>
        </w:r>
        <w:r>
          <w:rPr>
            <w:noProof/>
            <w:webHidden/>
          </w:rPr>
          <w:t>58</w:t>
        </w:r>
        <w:r>
          <w:rPr>
            <w:noProof/>
            <w:webHidden/>
          </w:rPr>
          <w:fldChar w:fldCharType="end"/>
        </w:r>
      </w:hyperlink>
    </w:p>
    <w:p w14:paraId="4DDBEF00" w14:textId="04AE1961" w:rsidR="00837C63" w:rsidRPr="00BE4705" w:rsidRDefault="00837C63" w:rsidP="00837C63">
      <w:r w:rsidRPr="00BE4705">
        <w:fldChar w:fldCharType="end"/>
      </w:r>
    </w:p>
    <w:p w14:paraId="3461D779" w14:textId="77777777" w:rsidR="00837C63" w:rsidRPr="00BE4705" w:rsidRDefault="00837C63" w:rsidP="00837C63"/>
    <w:p w14:paraId="3CF2D8B6" w14:textId="77777777" w:rsidR="00837C63" w:rsidRPr="00BE4705" w:rsidRDefault="00837C63" w:rsidP="00837C63">
      <w:pPr>
        <w:tabs>
          <w:tab w:val="left" w:pos="6645"/>
        </w:tabs>
      </w:pPr>
    </w:p>
    <w:p w14:paraId="28E8BE6E" w14:textId="77777777" w:rsidR="00837C63" w:rsidRDefault="00837C63" w:rsidP="007B3685">
      <w:pPr>
        <w:pStyle w:val="IndraHeading1Doc"/>
        <w:numPr>
          <w:ilvl w:val="0"/>
          <w:numId w:val="3"/>
        </w:numPr>
      </w:pPr>
      <w:bookmarkStart w:id="4" w:name="_Toc126875888"/>
      <w:r>
        <w:lastRenderedPageBreak/>
        <w:t>Introdução</w:t>
      </w:r>
      <w:bookmarkEnd w:id="4"/>
    </w:p>
    <w:p w14:paraId="652ADDA2" w14:textId="77777777" w:rsidR="00837C63" w:rsidRDefault="00BB501B" w:rsidP="00861C51">
      <w:pPr>
        <w:pStyle w:val="IndraHeading2"/>
      </w:pPr>
      <w:bookmarkStart w:id="5" w:name="_Toc126875889"/>
      <w:r>
        <w:t>Objetivo</w:t>
      </w:r>
      <w:bookmarkEnd w:id="5"/>
    </w:p>
    <w:p w14:paraId="0FB78278" w14:textId="77777777" w:rsidR="004F5D81" w:rsidRDefault="004F5D81" w:rsidP="00861C51">
      <w:pPr>
        <w:pStyle w:val="IndraNormal"/>
      </w:pPr>
    </w:p>
    <w:p w14:paraId="0E7B380B" w14:textId="2F010F6F" w:rsidR="008A6EAB" w:rsidRPr="00E63108" w:rsidRDefault="00F7672B" w:rsidP="00861C51">
      <w:pPr>
        <w:pStyle w:val="IndraNormal"/>
      </w:pPr>
      <w:r w:rsidRPr="00E63108">
        <w:t>O objetiv</w:t>
      </w:r>
      <w:r w:rsidR="000C7843" w:rsidRPr="00E63108">
        <w:t xml:space="preserve">o deste documento é descrever </w:t>
      </w:r>
      <w:r w:rsidR="00AC1AC7" w:rsidRPr="00E63108">
        <w:t xml:space="preserve">as mensagens </w:t>
      </w:r>
      <w:r w:rsidRPr="00E63108">
        <w:t>disponibilizad</w:t>
      </w:r>
      <w:r w:rsidR="0013091A" w:rsidRPr="00E63108">
        <w:t>a</w:t>
      </w:r>
      <w:r w:rsidRPr="00E63108">
        <w:t xml:space="preserve">s para a interligação do sistema </w:t>
      </w:r>
      <w:r w:rsidR="00E63108" w:rsidRPr="00E63108">
        <w:t xml:space="preserve">SiMTeM com os Operadores da Via </w:t>
      </w:r>
      <w:r w:rsidR="00722484">
        <w:t>Aérea</w:t>
      </w:r>
      <w:r w:rsidR="0013091A" w:rsidRPr="00E63108">
        <w:t>.</w:t>
      </w:r>
    </w:p>
    <w:p w14:paraId="043EE545" w14:textId="7F71B6D6" w:rsidR="0013091A" w:rsidRPr="00E63108" w:rsidRDefault="0013091A" w:rsidP="00861C51">
      <w:pPr>
        <w:pStyle w:val="IndraNormal"/>
      </w:pPr>
      <w:r w:rsidRPr="00E63108">
        <w:t>O presente documento contém as definições gerais do processo de intercâmbio eletrónico</w:t>
      </w:r>
      <w:r w:rsidR="00D5424B" w:rsidRPr="00E63108">
        <w:t xml:space="preserve"> de informação no âmbito do </w:t>
      </w:r>
      <w:r w:rsidR="00E63108" w:rsidRPr="00E63108">
        <w:t xml:space="preserve">SiMTeM Via </w:t>
      </w:r>
      <w:r w:rsidR="00722484">
        <w:t>Aérea</w:t>
      </w:r>
      <w:r w:rsidRPr="00E63108">
        <w:t>, utilizando mensagens no formato XML.</w:t>
      </w:r>
    </w:p>
    <w:p w14:paraId="4EE320B2" w14:textId="148F1D46" w:rsidR="0013091A" w:rsidRPr="00E63108" w:rsidRDefault="0013091A" w:rsidP="00861C51">
      <w:pPr>
        <w:pStyle w:val="IndraNormal"/>
      </w:pPr>
      <w:r w:rsidRPr="00E63108">
        <w:t>O</w:t>
      </w:r>
      <w:r w:rsidR="00E63108" w:rsidRPr="00E63108">
        <w:t>s</w:t>
      </w:r>
      <w:r w:rsidR="00D5424B" w:rsidRPr="00E63108">
        <w:t xml:space="preserve"> destinatário</w:t>
      </w:r>
      <w:r w:rsidR="00E63108" w:rsidRPr="00E63108">
        <w:t>s</w:t>
      </w:r>
      <w:r w:rsidRPr="00E63108">
        <w:t xml:space="preserve"> deste documento </w:t>
      </w:r>
      <w:r w:rsidR="00E63108" w:rsidRPr="00E63108">
        <w:t>são</w:t>
      </w:r>
      <w:r w:rsidR="00D5424B" w:rsidRPr="00E63108">
        <w:t xml:space="preserve"> </w:t>
      </w:r>
      <w:r w:rsidRPr="00E63108">
        <w:t>o</w:t>
      </w:r>
      <w:r w:rsidR="00E63108" w:rsidRPr="00E63108">
        <w:t>s</w:t>
      </w:r>
      <w:r w:rsidRPr="00E63108">
        <w:t xml:space="preserve"> </w:t>
      </w:r>
      <w:r w:rsidR="00D5424B" w:rsidRPr="00E63108">
        <w:t>Operador</w:t>
      </w:r>
      <w:r w:rsidR="00E63108" w:rsidRPr="00E63108">
        <w:t>es</w:t>
      </w:r>
      <w:r w:rsidR="00D5424B" w:rsidRPr="00E63108">
        <w:t xml:space="preserve"> </w:t>
      </w:r>
      <w:r w:rsidR="00722484">
        <w:t>Aéreos</w:t>
      </w:r>
      <w:r w:rsidR="00E63108" w:rsidRPr="00E63108">
        <w:t xml:space="preserve"> </w:t>
      </w:r>
      <w:r w:rsidR="00D5424B" w:rsidRPr="00E63108">
        <w:t>autorizado</w:t>
      </w:r>
      <w:r w:rsidR="00E63108" w:rsidRPr="00E63108">
        <w:t>s</w:t>
      </w:r>
      <w:r w:rsidRPr="00E63108">
        <w:t xml:space="preserve"> pela AT a comunicar eletronicamente com as Autoridades Aduaneiras, utilizando o canal XML/Internet no âmbito da Via </w:t>
      </w:r>
      <w:r w:rsidR="00722484">
        <w:t>Aérea</w:t>
      </w:r>
      <w:r w:rsidRPr="00E63108">
        <w:t>.</w:t>
      </w:r>
    </w:p>
    <w:p w14:paraId="75FDF941" w14:textId="77777777" w:rsidR="0013091A" w:rsidRDefault="00D5424B" w:rsidP="00861C51">
      <w:pPr>
        <w:pStyle w:val="IndraNormal"/>
      </w:pPr>
      <w:r w:rsidRPr="00E63108">
        <w:t>A</w:t>
      </w:r>
      <w:r w:rsidR="0013091A" w:rsidRPr="00E63108">
        <w:t xml:space="preserve">s mensagens </w:t>
      </w:r>
      <w:r w:rsidRPr="00E63108">
        <w:t xml:space="preserve">serão trocadas através </w:t>
      </w:r>
      <w:r w:rsidR="0013091A" w:rsidRPr="00E63108">
        <w:t>do Portal Aduaneiro (</w:t>
      </w:r>
      <w:hyperlink r:id="rId18" w:history="1">
        <w:r w:rsidR="0013091A" w:rsidRPr="00E63108">
          <w:rPr>
            <w:rStyle w:val="Hyperlink"/>
          </w:rPr>
          <w:t>https://aduaneiro.portaldasfinancas.gov.pt/</w:t>
        </w:r>
      </w:hyperlink>
      <w:r w:rsidR="0013091A" w:rsidRPr="00E63108">
        <w:t>).</w:t>
      </w:r>
    </w:p>
    <w:p w14:paraId="1FC39945" w14:textId="77777777" w:rsidR="00F7672B" w:rsidRDefault="00F7672B" w:rsidP="00861C51">
      <w:pPr>
        <w:pStyle w:val="IndraNormal"/>
      </w:pPr>
    </w:p>
    <w:p w14:paraId="269AADD7" w14:textId="0CA84F97" w:rsidR="00837C63" w:rsidRDefault="00837C63" w:rsidP="00861C51">
      <w:pPr>
        <w:pStyle w:val="IndraHeading2"/>
      </w:pPr>
      <w:bookmarkStart w:id="6" w:name="_Toc126875890"/>
      <w:r>
        <w:t>Âmbito</w:t>
      </w:r>
      <w:bookmarkEnd w:id="6"/>
    </w:p>
    <w:p w14:paraId="0562CB0E" w14:textId="77777777" w:rsidR="004F5D81" w:rsidRDefault="004F5D81" w:rsidP="00861C51">
      <w:pPr>
        <w:pStyle w:val="IndraNormal"/>
      </w:pPr>
    </w:p>
    <w:p w14:paraId="5D57FA62" w14:textId="6FADA32B" w:rsidR="00781383" w:rsidRPr="005636DB" w:rsidRDefault="00781383" w:rsidP="00781383">
      <w:pPr>
        <w:pStyle w:val="IndraNormal"/>
      </w:pPr>
      <w:r w:rsidRPr="005636DB">
        <w:t xml:space="preserve">Neste documento são identificadas as mensagens disponíveis para comunicação entre o </w:t>
      </w:r>
      <w:r>
        <w:t>SiMTeM</w:t>
      </w:r>
      <w:r w:rsidRPr="005636DB">
        <w:t xml:space="preserve"> Via Aérea e os Operadores Económicos no âmbito dos Processos de Meio de Transporte e Mercadorias.</w:t>
      </w:r>
    </w:p>
    <w:p w14:paraId="5C0A28B2" w14:textId="20430FA1" w:rsidR="00837C63" w:rsidRDefault="00781383" w:rsidP="00781383">
      <w:pPr>
        <w:pStyle w:val="IndraNormal"/>
      </w:pPr>
      <w:r w:rsidRPr="005636DB">
        <w:t xml:space="preserve">São identificados os fluxos e </w:t>
      </w:r>
      <w:r w:rsidR="00B06143" w:rsidRPr="005636DB">
        <w:t>objetivos</w:t>
      </w:r>
      <w:r w:rsidRPr="005636DB">
        <w:t xml:space="preserve"> de cada mensagem e são apresentadas regras referentes à formatação do XML e aos tipos de dados possíveis.</w:t>
      </w:r>
    </w:p>
    <w:p w14:paraId="34CE0A41" w14:textId="77777777" w:rsidR="00F7672B" w:rsidRPr="00BA569A" w:rsidRDefault="00F7672B" w:rsidP="00861C51">
      <w:pPr>
        <w:pStyle w:val="IndraNormal"/>
      </w:pPr>
    </w:p>
    <w:p w14:paraId="01EAE53C" w14:textId="491D0E98" w:rsidR="00837C63" w:rsidRDefault="00837C63" w:rsidP="007B3685">
      <w:pPr>
        <w:pStyle w:val="IndraHeading1Doc"/>
        <w:numPr>
          <w:ilvl w:val="0"/>
          <w:numId w:val="3"/>
        </w:numPr>
      </w:pPr>
      <w:bookmarkStart w:id="7" w:name="_Toc126875891"/>
      <w:r>
        <w:lastRenderedPageBreak/>
        <w:t>Definições e Siglas</w:t>
      </w:r>
      <w:bookmarkEnd w:id="7"/>
    </w:p>
    <w:p w14:paraId="64121D5F" w14:textId="77777777" w:rsidR="00837C63" w:rsidRDefault="00837C63" w:rsidP="00861C51">
      <w:pPr>
        <w:pStyle w:val="IndraHeading2"/>
      </w:pPr>
      <w:bookmarkStart w:id="8" w:name="_Toc126875892"/>
      <w:r>
        <w:t>Siglas</w:t>
      </w:r>
      <w:bookmarkEnd w:id="8"/>
    </w:p>
    <w:p w14:paraId="62EBF3C5" w14:textId="77777777" w:rsidR="004F5D81" w:rsidRDefault="004F5D81" w:rsidP="00861C51">
      <w:pPr>
        <w:pStyle w:val="IndraNormal"/>
      </w:pPr>
    </w:p>
    <w:p w14:paraId="1306DF35" w14:textId="77777777" w:rsidR="003413D1" w:rsidRDefault="003413D1" w:rsidP="00861C51">
      <w:pPr>
        <w:pStyle w:val="IndraNormal"/>
      </w:pPr>
      <w:r>
        <w:rPr>
          <w:b/>
        </w:rPr>
        <w:t>CAU</w:t>
      </w:r>
      <w:r>
        <w:t xml:space="preserve"> – Código Aduaneiro da União</w:t>
      </w:r>
    </w:p>
    <w:p w14:paraId="7E2B2631" w14:textId="77777777" w:rsidR="00C47DA2" w:rsidRDefault="00C47DA2" w:rsidP="00861C51">
      <w:pPr>
        <w:pStyle w:val="IndraNormal"/>
      </w:pPr>
      <w:r>
        <w:rPr>
          <w:b/>
        </w:rPr>
        <w:t>ED</w:t>
      </w:r>
      <w:r>
        <w:t xml:space="preserve"> – Elemento de Dados</w:t>
      </w:r>
    </w:p>
    <w:p w14:paraId="1EB9DDF4" w14:textId="77777777" w:rsidR="00C47DA2" w:rsidRDefault="00C47DA2" w:rsidP="00861C51">
      <w:pPr>
        <w:pStyle w:val="IndraNormal"/>
      </w:pPr>
      <w:r>
        <w:rPr>
          <w:b/>
        </w:rPr>
        <w:t>OE</w:t>
      </w:r>
      <w:r>
        <w:t xml:space="preserve"> – Operador Económico</w:t>
      </w:r>
    </w:p>
    <w:p w14:paraId="49638618" w14:textId="77777777" w:rsidR="001B20F0" w:rsidRDefault="00EE5178" w:rsidP="00861C51">
      <w:pPr>
        <w:pStyle w:val="IndraNormal"/>
      </w:pPr>
      <w:r>
        <w:rPr>
          <w:b/>
        </w:rPr>
        <w:t>SiMTeM</w:t>
      </w:r>
      <w:r w:rsidR="001B20F0">
        <w:t xml:space="preserve"> – </w:t>
      </w:r>
      <w:r w:rsidR="001B20F0" w:rsidRPr="003C6046">
        <w:t xml:space="preserve">Sistema Integrado dos Meios de Transporte e das </w:t>
      </w:r>
      <w:r w:rsidR="001B20F0">
        <w:t>Mercadorias – Código Aduaneiro da União</w:t>
      </w:r>
    </w:p>
    <w:p w14:paraId="5B5911CF" w14:textId="77777777" w:rsidR="00837C63" w:rsidRDefault="00837C63" w:rsidP="00861C51">
      <w:pPr>
        <w:pStyle w:val="IndraNormal"/>
      </w:pPr>
      <w:r>
        <w:rPr>
          <w:b/>
        </w:rPr>
        <w:t>XML</w:t>
      </w:r>
      <w:r>
        <w:t xml:space="preserve"> – Formato das mensagens enviadas e geradas pelo sistema (</w:t>
      </w:r>
      <w:r w:rsidRPr="001722E8">
        <w:t>eXtensible Markup Language</w:t>
      </w:r>
      <w:r>
        <w:t>)</w:t>
      </w:r>
    </w:p>
    <w:p w14:paraId="6D98A12B" w14:textId="77777777" w:rsidR="00837C63" w:rsidRDefault="00837C63" w:rsidP="00861C51">
      <w:pPr>
        <w:pStyle w:val="IndraNormal"/>
      </w:pPr>
    </w:p>
    <w:p w14:paraId="1A8A572A" w14:textId="5571B32D" w:rsidR="00FF28AD" w:rsidRDefault="00FF28AD" w:rsidP="007B3685">
      <w:pPr>
        <w:pStyle w:val="IndraHeading1Doc"/>
        <w:numPr>
          <w:ilvl w:val="0"/>
          <w:numId w:val="3"/>
        </w:numPr>
      </w:pPr>
      <w:bookmarkStart w:id="9" w:name="_Toc126875893"/>
      <w:r>
        <w:lastRenderedPageBreak/>
        <w:t>Referências</w:t>
      </w:r>
      <w:bookmarkEnd w:id="9"/>
    </w:p>
    <w:p w14:paraId="2946DB82" w14:textId="77777777" w:rsidR="00FF28AD" w:rsidRDefault="00FF28AD" w:rsidP="00861C51">
      <w:pPr>
        <w:pStyle w:val="IndraNormal"/>
      </w:pPr>
    </w:p>
    <w:p w14:paraId="65CCAF5F" w14:textId="6E92599A" w:rsidR="00FF28AD" w:rsidRDefault="00FF28AD" w:rsidP="00861C51">
      <w:pPr>
        <w:pStyle w:val="IndraNormal"/>
      </w:pPr>
      <w:r w:rsidRPr="00F27F1F">
        <w:t xml:space="preserve">As mensagens XML descritas neste documento deverão ser enviadas e recebidas através do WebService descrito no documento </w:t>
      </w:r>
      <w:r w:rsidR="00F27F1F">
        <w:t>SiMTeM</w:t>
      </w:r>
      <w:r w:rsidRPr="00F27F1F">
        <w:t xml:space="preserve"> - Via </w:t>
      </w:r>
      <w:r w:rsidR="000C3F11">
        <w:t>Aérea</w:t>
      </w:r>
      <w:r w:rsidR="00F27F1F">
        <w:t xml:space="preserve"> </w:t>
      </w:r>
      <w:r w:rsidRPr="00F27F1F">
        <w:t>- WebServiceExterno_v1.</w:t>
      </w:r>
      <w:r w:rsidR="00F27F1F">
        <w:t>0</w:t>
      </w:r>
      <w:r w:rsidRPr="00F27F1F">
        <w:t>.docx.</w:t>
      </w:r>
    </w:p>
    <w:p w14:paraId="5997CC1D" w14:textId="77777777" w:rsidR="00FF28AD" w:rsidRDefault="00FF28AD" w:rsidP="00861C51">
      <w:pPr>
        <w:pStyle w:val="IndraNormal"/>
      </w:pPr>
    </w:p>
    <w:p w14:paraId="110FFD37" w14:textId="77777777" w:rsidR="00837C63" w:rsidRDefault="00837C63" w:rsidP="00861C51">
      <w:pPr>
        <w:pStyle w:val="IndraNormal"/>
      </w:pPr>
    </w:p>
    <w:p w14:paraId="04668FF9" w14:textId="670F68F0" w:rsidR="00C647D9" w:rsidRDefault="00C647D9" w:rsidP="007B3685">
      <w:pPr>
        <w:pStyle w:val="IndraHeading1Doc"/>
        <w:numPr>
          <w:ilvl w:val="0"/>
          <w:numId w:val="3"/>
        </w:numPr>
      </w:pPr>
      <w:bookmarkStart w:id="10" w:name="_Toc126875894"/>
      <w:r>
        <w:lastRenderedPageBreak/>
        <w:t>Lista de Valores</w:t>
      </w:r>
      <w:bookmarkEnd w:id="10"/>
    </w:p>
    <w:p w14:paraId="6DADE34D" w14:textId="77777777" w:rsidR="00C647D9" w:rsidRDefault="00C647D9" w:rsidP="00861C51">
      <w:pPr>
        <w:pStyle w:val="IndraNormal"/>
      </w:pPr>
    </w:p>
    <w:p w14:paraId="42F5E261" w14:textId="05840F1A" w:rsidR="00C647D9" w:rsidRDefault="00C647D9" w:rsidP="00861C51">
      <w:pPr>
        <w:pStyle w:val="IndraNormal"/>
      </w:pPr>
      <w:r w:rsidRPr="00366DB5">
        <w:t xml:space="preserve">Este capítulo especifica </w:t>
      </w:r>
      <w:r>
        <w:t>algumas Listas de Valores</w:t>
      </w:r>
      <w:r w:rsidRPr="00366DB5">
        <w:t xml:space="preserve"> utilizadas </w:t>
      </w:r>
      <w:r>
        <w:t xml:space="preserve">nas mensagens descritas neste documento </w:t>
      </w:r>
      <w:r w:rsidRPr="00366DB5">
        <w:t>para o cumprimento das formalidades previstas.</w:t>
      </w:r>
    </w:p>
    <w:p w14:paraId="341BD78C" w14:textId="77777777" w:rsidR="00404FA4" w:rsidRDefault="00404FA4" w:rsidP="00404FA4">
      <w:pPr>
        <w:pStyle w:val="IndraHeading2"/>
        <w:numPr>
          <w:ilvl w:val="0"/>
          <w:numId w:val="0"/>
        </w:numPr>
        <w:ind w:left="1801" w:hanging="1701"/>
      </w:pPr>
    </w:p>
    <w:p w14:paraId="328D0179" w14:textId="7E0C2CB3" w:rsidR="00DE5D74" w:rsidRDefault="00DE5D74" w:rsidP="00861C51">
      <w:pPr>
        <w:pStyle w:val="IndraHeading2"/>
      </w:pPr>
      <w:bookmarkStart w:id="11" w:name="_Ref109576673"/>
      <w:bookmarkStart w:id="12" w:name="_Ref109576683"/>
      <w:bookmarkStart w:id="13" w:name="_Toc126875895"/>
      <w:r w:rsidRPr="00752EDC">
        <w:t>Tipo</w:t>
      </w:r>
      <w:r w:rsidR="0076708C">
        <w:t>s</w:t>
      </w:r>
      <w:r w:rsidRPr="00752EDC">
        <w:t xml:space="preserve"> de Autorização</w:t>
      </w:r>
      <w:bookmarkEnd w:id="11"/>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7"/>
        <w:gridCol w:w="6799"/>
      </w:tblGrid>
      <w:tr w:rsidR="00DE5D74" w:rsidRPr="00E273F2" w14:paraId="3DDF1458" w14:textId="77777777" w:rsidTr="004B1660">
        <w:trPr>
          <w:trHeight w:val="367"/>
          <w:tblHeader/>
        </w:trPr>
        <w:tc>
          <w:tcPr>
            <w:tcW w:w="2297" w:type="dxa"/>
            <w:shd w:val="clear" w:color="auto" w:fill="00B0CA"/>
            <w:vAlign w:val="center"/>
          </w:tcPr>
          <w:p w14:paraId="667E3B1F" w14:textId="77777777" w:rsidR="00DE5D74" w:rsidRPr="00E273F2" w:rsidRDefault="00DE5D74" w:rsidP="00861C51">
            <w:pPr>
              <w:pStyle w:val="HT"/>
            </w:pPr>
            <w:r>
              <w:t>Código</w:t>
            </w:r>
          </w:p>
        </w:tc>
        <w:tc>
          <w:tcPr>
            <w:tcW w:w="6799" w:type="dxa"/>
            <w:shd w:val="clear" w:color="auto" w:fill="00B0CA"/>
            <w:vAlign w:val="center"/>
          </w:tcPr>
          <w:p w14:paraId="13AF0EFF" w14:textId="77777777" w:rsidR="00DE5D74" w:rsidRPr="00E273F2" w:rsidRDefault="00DE5D74" w:rsidP="00861C51">
            <w:pPr>
              <w:pStyle w:val="HT"/>
            </w:pPr>
            <w:r>
              <w:t>Descrição</w:t>
            </w:r>
          </w:p>
        </w:tc>
      </w:tr>
      <w:tr w:rsidR="00DE5D74" w:rsidRPr="00E273F2" w14:paraId="6517BD13" w14:textId="77777777" w:rsidTr="00F363A7">
        <w:tc>
          <w:tcPr>
            <w:tcW w:w="2297" w:type="dxa"/>
          </w:tcPr>
          <w:p w14:paraId="24323702" w14:textId="3F099B43" w:rsidR="00DE5D74" w:rsidRPr="00E273F2" w:rsidRDefault="00784B49" w:rsidP="00861C51">
            <w:pPr>
              <w:pStyle w:val="IndraNormal"/>
            </w:pPr>
            <w:r w:rsidRPr="00784B49">
              <w:t>C525</w:t>
            </w:r>
          </w:p>
        </w:tc>
        <w:tc>
          <w:tcPr>
            <w:tcW w:w="6799" w:type="dxa"/>
          </w:tcPr>
          <w:p w14:paraId="35750398" w14:textId="7EF35D72" w:rsidR="00DE5D74" w:rsidRPr="00E273F2" w:rsidRDefault="00784B49" w:rsidP="00861C51">
            <w:pPr>
              <w:pStyle w:val="IndraNormal"/>
            </w:pPr>
            <w:r w:rsidRPr="00784B49">
              <w:t>Autorização para a utilização de um documento de transporte eletrónico como declaração aduaneira (Regulamento Delegado (UE) 2015/2446, Anexo A, coluna 9f</w:t>
            </w:r>
            <w:r>
              <w:t>)</w:t>
            </w:r>
          </w:p>
        </w:tc>
      </w:tr>
    </w:tbl>
    <w:p w14:paraId="5D40B295" w14:textId="4AE9AA5C" w:rsidR="003B3596" w:rsidRDefault="00DE5D74" w:rsidP="003B3596">
      <w:pPr>
        <w:pStyle w:val="IndraNormal"/>
      </w:pPr>
      <w:r>
        <w:t xml:space="preserve"> </w:t>
      </w:r>
    </w:p>
    <w:p w14:paraId="32F7FE6E" w14:textId="03BBF8B4" w:rsidR="00840F04" w:rsidRDefault="00840F04" w:rsidP="00571329">
      <w:pPr>
        <w:pStyle w:val="IndraHeading2"/>
      </w:pPr>
      <w:bookmarkStart w:id="14" w:name="_Ref109602713"/>
      <w:bookmarkStart w:id="15" w:name="_Ref109634271"/>
      <w:bookmarkStart w:id="16" w:name="_Toc126875896"/>
      <w:r w:rsidRPr="00752EDC">
        <w:t>Tipo</w:t>
      </w:r>
      <w:r>
        <w:t>s</w:t>
      </w:r>
      <w:r w:rsidRPr="00752EDC">
        <w:t xml:space="preserve"> de </w:t>
      </w:r>
      <w:r>
        <w:t>Declaração</w:t>
      </w:r>
      <w:bookmarkEnd w:id="14"/>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7"/>
        <w:gridCol w:w="6799"/>
      </w:tblGrid>
      <w:tr w:rsidR="00840F04" w:rsidRPr="00E273F2" w14:paraId="0840BD73" w14:textId="77777777" w:rsidTr="00963BEE">
        <w:trPr>
          <w:trHeight w:val="367"/>
          <w:tblHeader/>
        </w:trPr>
        <w:tc>
          <w:tcPr>
            <w:tcW w:w="2297" w:type="dxa"/>
            <w:shd w:val="clear" w:color="auto" w:fill="00B0CA"/>
            <w:vAlign w:val="center"/>
          </w:tcPr>
          <w:p w14:paraId="6EE88D09" w14:textId="77777777" w:rsidR="00840F04" w:rsidRPr="00E273F2" w:rsidRDefault="00840F04" w:rsidP="00861C51">
            <w:pPr>
              <w:pStyle w:val="HT"/>
            </w:pPr>
            <w:r>
              <w:t>Código</w:t>
            </w:r>
          </w:p>
        </w:tc>
        <w:tc>
          <w:tcPr>
            <w:tcW w:w="6799" w:type="dxa"/>
            <w:shd w:val="clear" w:color="auto" w:fill="00B0CA"/>
            <w:vAlign w:val="center"/>
          </w:tcPr>
          <w:p w14:paraId="6A77929F" w14:textId="77777777" w:rsidR="00840F04" w:rsidRPr="00E273F2" w:rsidRDefault="00840F04" w:rsidP="00861C51">
            <w:pPr>
              <w:pStyle w:val="HT"/>
            </w:pPr>
            <w:r>
              <w:t>Descrição</w:t>
            </w:r>
          </w:p>
        </w:tc>
      </w:tr>
      <w:tr w:rsidR="001C1127" w:rsidRPr="00E273F2" w14:paraId="1C0F916D" w14:textId="77777777" w:rsidTr="00963BEE">
        <w:tc>
          <w:tcPr>
            <w:tcW w:w="2297" w:type="dxa"/>
          </w:tcPr>
          <w:p w14:paraId="36B09688" w14:textId="40507AA5" w:rsidR="001C1127" w:rsidRPr="00E273F2" w:rsidRDefault="00860E80" w:rsidP="00861C51">
            <w:pPr>
              <w:pStyle w:val="IndraNormal"/>
            </w:pPr>
            <w:r>
              <w:t>C</w:t>
            </w:r>
          </w:p>
        </w:tc>
        <w:tc>
          <w:tcPr>
            <w:tcW w:w="6799" w:type="dxa"/>
          </w:tcPr>
          <w:p w14:paraId="2F8BAA43" w14:textId="6445A086" w:rsidR="001C1127" w:rsidRPr="00E273F2" w:rsidRDefault="002401DA" w:rsidP="00861C51">
            <w:pPr>
              <w:pStyle w:val="IndraNormal"/>
            </w:pPr>
            <w:r w:rsidRPr="002401DA">
              <w:t>Mercadorias UE não sujeitas a um regime de trânsito</w:t>
            </w:r>
          </w:p>
        </w:tc>
      </w:tr>
      <w:tr w:rsidR="001C1127" w:rsidRPr="00E273F2" w14:paraId="2AA6A255" w14:textId="77777777" w:rsidTr="00963BEE">
        <w:tc>
          <w:tcPr>
            <w:tcW w:w="2297" w:type="dxa"/>
          </w:tcPr>
          <w:p w14:paraId="1C4AC835" w14:textId="5E481053" w:rsidR="001C1127" w:rsidRPr="00E273F2" w:rsidRDefault="00860E80" w:rsidP="00861C51">
            <w:pPr>
              <w:pStyle w:val="IndraNormal"/>
            </w:pPr>
            <w:r>
              <w:t>T</w:t>
            </w:r>
          </w:p>
        </w:tc>
        <w:tc>
          <w:tcPr>
            <w:tcW w:w="6799" w:type="dxa"/>
          </w:tcPr>
          <w:p w14:paraId="7BEF6946" w14:textId="5088BB46" w:rsidR="001C1127" w:rsidRPr="00E273F2" w:rsidRDefault="00D6081E" w:rsidP="00861C51">
            <w:pPr>
              <w:pStyle w:val="IndraNormal"/>
            </w:pPr>
            <w:r w:rsidRPr="00D6081E">
              <w:t>Remessas mistas incluindo simultaneamente mercadorias que devam ser sujeitas ao regime de trânsito externo da União e mercadorias que devam ser sujeitas ao regime de trânsito interno da União, abrangidas pelo artigo 294. o do presente regulamento.</w:t>
            </w:r>
          </w:p>
        </w:tc>
      </w:tr>
      <w:tr w:rsidR="001C1127" w:rsidRPr="00E273F2" w14:paraId="755D5F73" w14:textId="77777777" w:rsidTr="00963BEE">
        <w:tc>
          <w:tcPr>
            <w:tcW w:w="2297" w:type="dxa"/>
          </w:tcPr>
          <w:p w14:paraId="609B0530" w14:textId="4B92FD4D" w:rsidR="001C1127" w:rsidRPr="00E273F2" w:rsidRDefault="00860E80" w:rsidP="00861C51">
            <w:pPr>
              <w:pStyle w:val="IndraNormal"/>
            </w:pPr>
            <w:r>
              <w:t>T1</w:t>
            </w:r>
          </w:p>
        </w:tc>
        <w:tc>
          <w:tcPr>
            <w:tcW w:w="6799" w:type="dxa"/>
          </w:tcPr>
          <w:p w14:paraId="3622EFFC" w14:textId="2F5FC32B" w:rsidR="00140F43" w:rsidRPr="00CA3152" w:rsidRDefault="00D6081E" w:rsidP="00140F43">
            <w:pPr>
              <w:pStyle w:val="IndraNormal"/>
            </w:pPr>
            <w:r w:rsidRPr="00D6081E">
              <w:t>Mercadorias sujeitas ao regime de trânsito externo da União</w:t>
            </w:r>
          </w:p>
        </w:tc>
      </w:tr>
      <w:tr w:rsidR="001C1127" w:rsidRPr="00E273F2" w14:paraId="35049CEC" w14:textId="77777777" w:rsidTr="00963BEE">
        <w:tc>
          <w:tcPr>
            <w:tcW w:w="2297" w:type="dxa"/>
          </w:tcPr>
          <w:p w14:paraId="249DB11D" w14:textId="096A2CF6" w:rsidR="001C1127" w:rsidRPr="00E273F2" w:rsidRDefault="00860E80" w:rsidP="00861C51">
            <w:pPr>
              <w:pStyle w:val="IndraNormal"/>
            </w:pPr>
            <w:r>
              <w:t>T2</w:t>
            </w:r>
          </w:p>
        </w:tc>
        <w:tc>
          <w:tcPr>
            <w:tcW w:w="6799" w:type="dxa"/>
          </w:tcPr>
          <w:p w14:paraId="50A069B8" w14:textId="2B160D4D" w:rsidR="001C1127" w:rsidRPr="00CA3152" w:rsidRDefault="00D6081E" w:rsidP="00861C51">
            <w:pPr>
              <w:pStyle w:val="IndraNormal"/>
            </w:pPr>
            <w:r w:rsidRPr="00D6081E">
              <w:t>Mercadorias sujeitas ao regime de trânsito interno da União, em conformidade com o artigo 227. o do Código, exceto no caso do artigo 293. o , n. o 2.</w:t>
            </w:r>
          </w:p>
        </w:tc>
      </w:tr>
      <w:tr w:rsidR="001C1127" w:rsidRPr="00E273F2" w14:paraId="17AD1FC8" w14:textId="77777777" w:rsidTr="00963BEE">
        <w:tc>
          <w:tcPr>
            <w:tcW w:w="2297" w:type="dxa"/>
          </w:tcPr>
          <w:p w14:paraId="55EAE95A" w14:textId="17CF4A67" w:rsidR="001C1127" w:rsidRPr="00E273F2" w:rsidRDefault="00860E80" w:rsidP="00861C51">
            <w:pPr>
              <w:pStyle w:val="IndraNormal"/>
            </w:pPr>
            <w:r>
              <w:t>T2F</w:t>
            </w:r>
          </w:p>
        </w:tc>
        <w:tc>
          <w:tcPr>
            <w:tcW w:w="6799" w:type="dxa"/>
          </w:tcPr>
          <w:p w14:paraId="3007008E" w14:textId="72D338FC" w:rsidR="001C1127" w:rsidRPr="00CA3152" w:rsidRDefault="00D6081E" w:rsidP="00861C51">
            <w:pPr>
              <w:pStyle w:val="IndraNormal"/>
            </w:pPr>
            <w:r w:rsidRPr="00D6081E">
              <w:t>Mercadorias sujeitas ao regime de trânsito interno da União, em conformidade com o artigo 188. o do Regulamento Delegado (UE) 2015/2446</w:t>
            </w:r>
          </w:p>
        </w:tc>
      </w:tr>
      <w:tr w:rsidR="00D6081E" w:rsidRPr="00E273F2" w14:paraId="3D035A23" w14:textId="77777777" w:rsidTr="005352AB">
        <w:tc>
          <w:tcPr>
            <w:tcW w:w="2297" w:type="dxa"/>
          </w:tcPr>
          <w:p w14:paraId="7F7D9607" w14:textId="77777777" w:rsidR="00D6081E" w:rsidRPr="00E273F2" w:rsidRDefault="00D6081E" w:rsidP="005352AB">
            <w:pPr>
              <w:pStyle w:val="IndraNormal"/>
            </w:pPr>
            <w:r>
              <w:lastRenderedPageBreak/>
              <w:t>T2L</w:t>
            </w:r>
          </w:p>
        </w:tc>
        <w:tc>
          <w:tcPr>
            <w:tcW w:w="6799" w:type="dxa"/>
          </w:tcPr>
          <w:p w14:paraId="0FF17432" w14:textId="4814555E" w:rsidR="00D6081E" w:rsidRPr="00E273F2" w:rsidRDefault="00D6081E" w:rsidP="005352AB">
            <w:pPr>
              <w:pStyle w:val="IndraNormal"/>
            </w:pPr>
            <w:r w:rsidRPr="00D6081E">
              <w:t>Prova que institui o estatuto aduaneiro de mercadorias UE</w:t>
            </w:r>
          </w:p>
        </w:tc>
      </w:tr>
      <w:tr w:rsidR="00D6081E" w:rsidRPr="00E273F2" w14:paraId="2E34D3F8" w14:textId="77777777" w:rsidTr="005352AB">
        <w:tc>
          <w:tcPr>
            <w:tcW w:w="2297" w:type="dxa"/>
          </w:tcPr>
          <w:p w14:paraId="44A5BE7E" w14:textId="77777777" w:rsidR="00D6081E" w:rsidRPr="00E273F2" w:rsidRDefault="00D6081E" w:rsidP="005352AB">
            <w:pPr>
              <w:pStyle w:val="IndraNormal"/>
            </w:pPr>
            <w:r>
              <w:t>T2LF</w:t>
            </w:r>
          </w:p>
        </w:tc>
        <w:tc>
          <w:tcPr>
            <w:tcW w:w="6799" w:type="dxa"/>
          </w:tcPr>
          <w:p w14:paraId="2589B015" w14:textId="59F506C1" w:rsidR="00D6081E" w:rsidRPr="00E273F2" w:rsidRDefault="00D6081E" w:rsidP="005352AB">
            <w:pPr>
              <w:pStyle w:val="IndraNormal"/>
            </w:pPr>
            <w:r w:rsidRPr="00D6081E">
              <w:t>Prova que institui o estatuto aduaneiro de mercadorias UE expedidas para, de ou entre territórios fiscais especiais.</w:t>
            </w:r>
          </w:p>
        </w:tc>
      </w:tr>
      <w:tr w:rsidR="001C1127" w:rsidRPr="00E273F2" w14:paraId="46905FB1" w14:textId="77777777" w:rsidTr="00963BEE">
        <w:tc>
          <w:tcPr>
            <w:tcW w:w="2297" w:type="dxa"/>
          </w:tcPr>
          <w:p w14:paraId="7959C954" w14:textId="5EE36CE3" w:rsidR="001C1127" w:rsidRPr="00E273F2" w:rsidRDefault="00860E80" w:rsidP="00861C51">
            <w:pPr>
              <w:pStyle w:val="IndraNormal"/>
            </w:pPr>
            <w:r>
              <w:t>TD</w:t>
            </w:r>
          </w:p>
        </w:tc>
        <w:tc>
          <w:tcPr>
            <w:tcW w:w="6799" w:type="dxa"/>
          </w:tcPr>
          <w:p w14:paraId="048D94C1" w14:textId="25DAC025" w:rsidR="001C1127" w:rsidRPr="00CA3152" w:rsidRDefault="00D6081E" w:rsidP="00861C51">
            <w:pPr>
              <w:pStyle w:val="IndraNormal"/>
            </w:pPr>
            <w:r w:rsidRPr="00D6081E">
              <w:t>Mercadorias já sujeitas a um regime de trânsito ou transportadas no âmbito do regime de aperfeiçoamento ativo, entreposto aduaneiro ou importação temporária, no contexto da aplicação do artigo 233. o , n. o 4, do Código</w:t>
            </w:r>
          </w:p>
        </w:tc>
      </w:tr>
      <w:tr w:rsidR="001C1127" w:rsidRPr="00E273F2" w14:paraId="448F26D8" w14:textId="77777777" w:rsidTr="00963BEE">
        <w:tc>
          <w:tcPr>
            <w:tcW w:w="2297" w:type="dxa"/>
          </w:tcPr>
          <w:p w14:paraId="0436FA87" w14:textId="7910A838" w:rsidR="001C1127" w:rsidRPr="00E273F2" w:rsidRDefault="00860E80" w:rsidP="00861C51">
            <w:pPr>
              <w:pStyle w:val="IndraNormal"/>
            </w:pPr>
            <w:r>
              <w:t>X</w:t>
            </w:r>
          </w:p>
        </w:tc>
        <w:tc>
          <w:tcPr>
            <w:tcW w:w="6799" w:type="dxa"/>
          </w:tcPr>
          <w:p w14:paraId="4C35BC8C" w14:textId="171B7FAA" w:rsidR="001C1127" w:rsidRPr="00CA3152" w:rsidRDefault="00D6081E" w:rsidP="00861C51">
            <w:pPr>
              <w:pStyle w:val="IndraNormal"/>
            </w:pPr>
            <w:r w:rsidRPr="00D6081E">
              <w:t>Mercadorias UE destinadas a exportação, não sujeitas a um regime de trânsito no âmbito da aplicação do artigo 233. o , n. o 4, alínea e), do Código</w:t>
            </w:r>
          </w:p>
        </w:tc>
      </w:tr>
      <w:tr w:rsidR="001C1127" w:rsidRPr="00E273F2" w14:paraId="0FD90387" w14:textId="77777777" w:rsidTr="00963BEE">
        <w:tc>
          <w:tcPr>
            <w:tcW w:w="2297" w:type="dxa"/>
          </w:tcPr>
          <w:p w14:paraId="73BC5D54" w14:textId="0E508C60" w:rsidR="001C1127" w:rsidRPr="00E273F2" w:rsidRDefault="00860E80" w:rsidP="00861C51">
            <w:pPr>
              <w:pStyle w:val="IndraNormal"/>
            </w:pPr>
            <w:r>
              <w:t>F</w:t>
            </w:r>
          </w:p>
        </w:tc>
        <w:tc>
          <w:tcPr>
            <w:tcW w:w="6799" w:type="dxa"/>
          </w:tcPr>
          <w:p w14:paraId="1C554F89" w14:textId="29AD4F2A" w:rsidR="001C1127" w:rsidRPr="002401DA" w:rsidRDefault="002401DA" w:rsidP="00861C51">
            <w:pPr>
              <w:pStyle w:val="IndraNormal"/>
            </w:pPr>
            <w:r w:rsidRPr="002401DA">
              <w:t>Mercadoria de ou para territórios não fiscais</w:t>
            </w:r>
          </w:p>
        </w:tc>
      </w:tr>
      <w:tr w:rsidR="001C1127" w:rsidRPr="00E273F2" w14:paraId="75B2409A" w14:textId="77777777" w:rsidTr="00963BEE">
        <w:tc>
          <w:tcPr>
            <w:tcW w:w="2297" w:type="dxa"/>
          </w:tcPr>
          <w:p w14:paraId="2E3F56F0" w14:textId="4BA5CB6F" w:rsidR="001C1127" w:rsidRPr="00E273F2" w:rsidRDefault="00860E80" w:rsidP="00861C51">
            <w:pPr>
              <w:pStyle w:val="IndraNormal"/>
            </w:pPr>
            <w:r>
              <w:t>N</w:t>
            </w:r>
          </w:p>
        </w:tc>
        <w:tc>
          <w:tcPr>
            <w:tcW w:w="6799" w:type="dxa"/>
          </w:tcPr>
          <w:p w14:paraId="4EF7061C" w14:textId="47FEAC33" w:rsidR="001C1127" w:rsidRPr="00E273F2" w:rsidRDefault="002401DA" w:rsidP="00861C51">
            <w:pPr>
              <w:pStyle w:val="IndraNormal"/>
            </w:pPr>
            <w:r w:rsidRPr="002401DA">
              <w:t>Outras mercadorias</w:t>
            </w:r>
          </w:p>
        </w:tc>
      </w:tr>
    </w:tbl>
    <w:p w14:paraId="49D3B41B" w14:textId="6E878971" w:rsidR="00860E80" w:rsidRDefault="00840F04" w:rsidP="00861C51">
      <w:pPr>
        <w:pStyle w:val="IndraNormal"/>
      </w:pPr>
      <w:r>
        <w:t xml:space="preserve"> </w:t>
      </w:r>
    </w:p>
    <w:p w14:paraId="59B13B2F" w14:textId="6B11B6F5" w:rsidR="00860E80" w:rsidRDefault="00860E80" w:rsidP="00861C51">
      <w:pPr>
        <w:pStyle w:val="IndraHeading2"/>
      </w:pPr>
      <w:bookmarkStart w:id="17" w:name="_Ref109602720"/>
      <w:bookmarkStart w:id="18" w:name="_Toc126875897"/>
      <w:r w:rsidRPr="00752EDC">
        <w:t>Tipo</w:t>
      </w:r>
      <w:r>
        <w:t>s</w:t>
      </w:r>
      <w:r w:rsidRPr="00752EDC">
        <w:t xml:space="preserve"> de </w:t>
      </w:r>
      <w:r>
        <w:t>Declaração Adicional</w:t>
      </w:r>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7"/>
        <w:gridCol w:w="6799"/>
      </w:tblGrid>
      <w:tr w:rsidR="00860E80" w:rsidRPr="00E273F2" w14:paraId="1776E4B6" w14:textId="77777777" w:rsidTr="00963BEE">
        <w:trPr>
          <w:trHeight w:val="367"/>
          <w:tblHeader/>
        </w:trPr>
        <w:tc>
          <w:tcPr>
            <w:tcW w:w="2297" w:type="dxa"/>
            <w:shd w:val="clear" w:color="auto" w:fill="00B0CA"/>
            <w:vAlign w:val="center"/>
          </w:tcPr>
          <w:p w14:paraId="7F386FEF" w14:textId="77777777" w:rsidR="00860E80" w:rsidRPr="00E273F2" w:rsidRDefault="00860E80" w:rsidP="00861C51">
            <w:pPr>
              <w:pStyle w:val="HT"/>
            </w:pPr>
            <w:r>
              <w:t>Código</w:t>
            </w:r>
          </w:p>
        </w:tc>
        <w:tc>
          <w:tcPr>
            <w:tcW w:w="6799" w:type="dxa"/>
            <w:shd w:val="clear" w:color="auto" w:fill="00B0CA"/>
            <w:vAlign w:val="center"/>
          </w:tcPr>
          <w:p w14:paraId="332B1950" w14:textId="77777777" w:rsidR="00860E80" w:rsidRPr="00E273F2" w:rsidRDefault="00860E80" w:rsidP="00861C51">
            <w:pPr>
              <w:pStyle w:val="HT"/>
            </w:pPr>
            <w:r>
              <w:t>Descrição</w:t>
            </w:r>
          </w:p>
        </w:tc>
      </w:tr>
      <w:tr w:rsidR="00860E80" w:rsidRPr="00E273F2" w14:paraId="3A933BA6" w14:textId="77777777" w:rsidTr="00963BEE">
        <w:tc>
          <w:tcPr>
            <w:tcW w:w="2297" w:type="dxa"/>
          </w:tcPr>
          <w:p w14:paraId="4730DB01" w14:textId="79E9E1C1" w:rsidR="00860E80" w:rsidRPr="00E273F2" w:rsidRDefault="00860E80" w:rsidP="00861C51">
            <w:pPr>
              <w:pStyle w:val="IndraNormal"/>
            </w:pPr>
            <w:r>
              <w:t>A</w:t>
            </w:r>
          </w:p>
        </w:tc>
        <w:tc>
          <w:tcPr>
            <w:tcW w:w="6799" w:type="dxa"/>
          </w:tcPr>
          <w:p w14:paraId="384E9ABE" w14:textId="63E29EF4" w:rsidR="00860E80" w:rsidRPr="00E273F2" w:rsidRDefault="00860E80" w:rsidP="00861C51">
            <w:pPr>
              <w:pStyle w:val="IndraNormal"/>
            </w:pPr>
            <w:r w:rsidRPr="00425423">
              <w:t>Para uma declaração aduaneira normalizada (nos termos do artigo 162.º do Código</w:t>
            </w:r>
          </w:p>
        </w:tc>
      </w:tr>
      <w:tr w:rsidR="00860E80" w:rsidRPr="00E273F2" w14:paraId="1156B2FB" w14:textId="77777777" w:rsidTr="00963BEE">
        <w:tc>
          <w:tcPr>
            <w:tcW w:w="2297" w:type="dxa"/>
          </w:tcPr>
          <w:p w14:paraId="3D6413DD" w14:textId="7C1CD901" w:rsidR="00860E80" w:rsidRPr="00E273F2" w:rsidRDefault="00860E80" w:rsidP="00861C51">
            <w:pPr>
              <w:pStyle w:val="IndraNormal"/>
            </w:pPr>
            <w:r>
              <w:t>C</w:t>
            </w:r>
          </w:p>
        </w:tc>
        <w:tc>
          <w:tcPr>
            <w:tcW w:w="6799" w:type="dxa"/>
          </w:tcPr>
          <w:p w14:paraId="435AE6D8" w14:textId="31EF25B0" w:rsidR="00860E80" w:rsidRPr="00E273F2" w:rsidRDefault="00860E80" w:rsidP="00861C51">
            <w:pPr>
              <w:pStyle w:val="IndraNormal"/>
            </w:pPr>
            <w:r w:rsidRPr="00425423">
              <w:t>Para uma declaração aduaneira simplificada de utilização regular (nos termos do artigo 166.º, n.º 2, do Código).</w:t>
            </w:r>
          </w:p>
        </w:tc>
      </w:tr>
      <w:tr w:rsidR="00860E80" w:rsidRPr="00E273F2" w14:paraId="4C00FED4" w14:textId="77777777" w:rsidTr="00963BEE">
        <w:tc>
          <w:tcPr>
            <w:tcW w:w="2297" w:type="dxa"/>
          </w:tcPr>
          <w:p w14:paraId="461CF7BD" w14:textId="7019D925" w:rsidR="00860E80" w:rsidRPr="00E273F2" w:rsidRDefault="00860E80" w:rsidP="00861C51">
            <w:pPr>
              <w:pStyle w:val="IndraNormal"/>
            </w:pPr>
            <w:r>
              <w:t>D</w:t>
            </w:r>
          </w:p>
        </w:tc>
        <w:tc>
          <w:tcPr>
            <w:tcW w:w="6799" w:type="dxa"/>
          </w:tcPr>
          <w:p w14:paraId="6058DC1C" w14:textId="5D406D8A" w:rsidR="00860E80" w:rsidRPr="00E273F2" w:rsidRDefault="00860E80" w:rsidP="00861C51">
            <w:pPr>
              <w:pStyle w:val="IndraNormal"/>
            </w:pPr>
            <w:r w:rsidRPr="00425423">
              <w:t>Para a apresentação de uma declaração aduaneira normalizada (tal como referida no âmbito do código A), em conformidade com o artigo 171.º do Código.</w:t>
            </w:r>
          </w:p>
        </w:tc>
      </w:tr>
      <w:tr w:rsidR="00860E80" w:rsidRPr="00E273F2" w14:paraId="4E8DEE1C" w14:textId="77777777" w:rsidTr="00963BEE">
        <w:tc>
          <w:tcPr>
            <w:tcW w:w="2297" w:type="dxa"/>
          </w:tcPr>
          <w:p w14:paraId="5D3CF0FE" w14:textId="0E74BB88" w:rsidR="00860E80" w:rsidRPr="00E273F2" w:rsidRDefault="00860E80" w:rsidP="00861C51">
            <w:pPr>
              <w:pStyle w:val="IndraNormal"/>
            </w:pPr>
            <w:r>
              <w:t>E</w:t>
            </w:r>
          </w:p>
        </w:tc>
        <w:tc>
          <w:tcPr>
            <w:tcW w:w="6799" w:type="dxa"/>
          </w:tcPr>
          <w:p w14:paraId="05F62249" w14:textId="04DE2C95" w:rsidR="00860E80" w:rsidRPr="00E273F2" w:rsidRDefault="00860E80" w:rsidP="00861C51">
            <w:pPr>
              <w:pStyle w:val="IndraNormal"/>
            </w:pPr>
            <w:r w:rsidRPr="00425423">
              <w:t>Para a apresentação de uma declaração simplificada (tal como referida no âmbito do código B), em conformidade com o artigo 171.º do Código.</w:t>
            </w:r>
          </w:p>
        </w:tc>
      </w:tr>
      <w:tr w:rsidR="00860E80" w:rsidRPr="00E273F2" w14:paraId="5F5CFE98" w14:textId="77777777" w:rsidTr="00963BEE">
        <w:tc>
          <w:tcPr>
            <w:tcW w:w="2297" w:type="dxa"/>
          </w:tcPr>
          <w:p w14:paraId="35F48CBA" w14:textId="15B61F64" w:rsidR="00860E80" w:rsidRPr="00E273F2" w:rsidRDefault="00860E80" w:rsidP="00861C51">
            <w:pPr>
              <w:pStyle w:val="IndraNormal"/>
            </w:pPr>
            <w:r>
              <w:t>F</w:t>
            </w:r>
          </w:p>
        </w:tc>
        <w:tc>
          <w:tcPr>
            <w:tcW w:w="6799" w:type="dxa"/>
          </w:tcPr>
          <w:p w14:paraId="01C78C46" w14:textId="12E3EB19" w:rsidR="00860E80" w:rsidRPr="00E273F2" w:rsidRDefault="00860E80" w:rsidP="00861C51">
            <w:pPr>
              <w:pStyle w:val="IndraNormal"/>
            </w:pPr>
            <w:r w:rsidRPr="00425423">
              <w:t>Para a apresentação de uma declaração simplificada (tal como referida no âmbito do código C), em conformidade com o artigo 171.º do Código.</w:t>
            </w:r>
          </w:p>
        </w:tc>
      </w:tr>
    </w:tbl>
    <w:p w14:paraId="3ADBFBC3" w14:textId="77777777" w:rsidR="00860E80" w:rsidRPr="00366DB5" w:rsidRDefault="00860E80" w:rsidP="00861C51">
      <w:pPr>
        <w:pStyle w:val="IndraNormal"/>
      </w:pPr>
      <w:r>
        <w:lastRenderedPageBreak/>
        <w:t xml:space="preserve"> </w:t>
      </w:r>
    </w:p>
    <w:p w14:paraId="4BB05C69" w14:textId="44084DA4" w:rsidR="00876F30" w:rsidRDefault="00876F30" w:rsidP="00861C51">
      <w:pPr>
        <w:pStyle w:val="IndraHeading2"/>
      </w:pPr>
      <w:bookmarkStart w:id="19" w:name="_Ref109603061"/>
      <w:bookmarkStart w:id="20" w:name="_Ref109634818"/>
      <w:bookmarkStart w:id="21" w:name="_Toc126875898"/>
      <w:r>
        <w:t>Códigos de Informação Adicional</w:t>
      </w:r>
      <w:bookmarkEnd w:id="19"/>
      <w:bookmarkEnd w:id="20"/>
      <w:bookmarkEnd w:id="21"/>
    </w:p>
    <w:tbl>
      <w:tblPr>
        <w:tblW w:w="8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5"/>
        <w:gridCol w:w="2975"/>
        <w:gridCol w:w="3116"/>
        <w:gridCol w:w="1564"/>
      </w:tblGrid>
      <w:tr w:rsidR="00006C8D" w:rsidRPr="00E273F2" w14:paraId="018CA55E" w14:textId="1C99744E" w:rsidTr="001A1037">
        <w:trPr>
          <w:trHeight w:val="367"/>
          <w:tblHeader/>
        </w:trPr>
        <w:tc>
          <w:tcPr>
            <w:tcW w:w="1305" w:type="dxa"/>
            <w:shd w:val="clear" w:color="auto" w:fill="00B0CA"/>
            <w:vAlign w:val="center"/>
          </w:tcPr>
          <w:p w14:paraId="47D60E92" w14:textId="77777777" w:rsidR="00006C8D" w:rsidRPr="00E273F2" w:rsidRDefault="00006C8D" w:rsidP="00861C51">
            <w:pPr>
              <w:pStyle w:val="HT"/>
            </w:pPr>
            <w:r>
              <w:t>Código</w:t>
            </w:r>
          </w:p>
        </w:tc>
        <w:tc>
          <w:tcPr>
            <w:tcW w:w="2975" w:type="dxa"/>
            <w:shd w:val="clear" w:color="auto" w:fill="00B0CA"/>
            <w:vAlign w:val="center"/>
          </w:tcPr>
          <w:p w14:paraId="79F9DC7D" w14:textId="45248CC3" w:rsidR="00006C8D" w:rsidRPr="00E273F2" w:rsidRDefault="00006C8D" w:rsidP="00861C51">
            <w:pPr>
              <w:pStyle w:val="HT"/>
            </w:pPr>
            <w:r w:rsidRPr="00006C8D">
              <w:t>Base jurídica</w:t>
            </w:r>
          </w:p>
        </w:tc>
        <w:tc>
          <w:tcPr>
            <w:tcW w:w="3116" w:type="dxa"/>
            <w:shd w:val="clear" w:color="auto" w:fill="00B0CA"/>
          </w:tcPr>
          <w:p w14:paraId="68968BF6" w14:textId="41C0ED04" w:rsidR="00006C8D" w:rsidRPr="00006C8D" w:rsidRDefault="00006C8D" w:rsidP="00861C51">
            <w:pPr>
              <w:pStyle w:val="HT"/>
            </w:pPr>
            <w:r w:rsidRPr="00006C8D">
              <w:t>Objeto</w:t>
            </w:r>
          </w:p>
        </w:tc>
        <w:tc>
          <w:tcPr>
            <w:tcW w:w="1564" w:type="dxa"/>
            <w:shd w:val="clear" w:color="auto" w:fill="00B0CA"/>
          </w:tcPr>
          <w:p w14:paraId="460F9380" w14:textId="41A317F4" w:rsidR="00006C8D" w:rsidRPr="00006C8D" w:rsidRDefault="00006C8D" w:rsidP="00861C51">
            <w:pPr>
              <w:pStyle w:val="HT"/>
            </w:pPr>
            <w:r w:rsidRPr="00006C8D">
              <w:t>Informações adicionais</w:t>
            </w:r>
          </w:p>
        </w:tc>
      </w:tr>
      <w:tr w:rsidR="00006C8D" w:rsidRPr="00E273F2" w14:paraId="4E9B38FA" w14:textId="5E9A740F" w:rsidTr="001A1037">
        <w:tc>
          <w:tcPr>
            <w:tcW w:w="1305" w:type="dxa"/>
          </w:tcPr>
          <w:p w14:paraId="0BB0C7AA" w14:textId="0ED2A462" w:rsidR="00006C8D" w:rsidRPr="00E273F2" w:rsidRDefault="002D0FD0" w:rsidP="00861C51">
            <w:pPr>
              <w:pStyle w:val="IndraNormal"/>
            </w:pPr>
            <w:r w:rsidRPr="002D0FD0">
              <w:t>00100</w:t>
            </w:r>
          </w:p>
        </w:tc>
        <w:tc>
          <w:tcPr>
            <w:tcW w:w="2975" w:type="dxa"/>
          </w:tcPr>
          <w:p w14:paraId="17E8874C" w14:textId="4396EAAA" w:rsidR="00006C8D" w:rsidRPr="00E273F2" w:rsidRDefault="002D0FD0" w:rsidP="00861C51">
            <w:pPr>
              <w:pStyle w:val="IndraNormal"/>
            </w:pPr>
            <w:r w:rsidRPr="002D0FD0">
              <w:t>Artigo 163. o do Regulamento Delegado (UE) 2015/2446</w:t>
            </w:r>
          </w:p>
        </w:tc>
        <w:tc>
          <w:tcPr>
            <w:tcW w:w="3116" w:type="dxa"/>
          </w:tcPr>
          <w:p w14:paraId="5AA6A14C" w14:textId="78113439" w:rsidR="00006C8D" w:rsidRPr="00425423" w:rsidRDefault="002D0FD0" w:rsidP="00861C51">
            <w:pPr>
              <w:pStyle w:val="IndraNormal"/>
            </w:pPr>
            <w:r w:rsidRPr="002D0FD0">
              <w:t>Pedido de autorização de utilização de um regime especial distinto do regime de trânsito, com base na declaração aduaneira</w:t>
            </w:r>
          </w:p>
        </w:tc>
        <w:tc>
          <w:tcPr>
            <w:tcW w:w="1564" w:type="dxa"/>
          </w:tcPr>
          <w:p w14:paraId="66634621" w14:textId="52EB4EF9" w:rsidR="00006C8D" w:rsidRPr="00425423" w:rsidRDefault="002D0FD0" w:rsidP="00861C51">
            <w:pPr>
              <w:pStyle w:val="IndraNormal"/>
            </w:pPr>
            <w:r w:rsidRPr="002D0FD0">
              <w:t>“Autorização simplificada”</w:t>
            </w:r>
          </w:p>
        </w:tc>
      </w:tr>
      <w:tr w:rsidR="00006C8D" w:rsidRPr="00E273F2" w14:paraId="61885C0A" w14:textId="0986424C" w:rsidTr="001A1037">
        <w:tc>
          <w:tcPr>
            <w:tcW w:w="1305" w:type="dxa"/>
          </w:tcPr>
          <w:p w14:paraId="33E5A028" w14:textId="7FA38F5B" w:rsidR="00006C8D" w:rsidRPr="00E273F2" w:rsidRDefault="002D0FD0" w:rsidP="00861C51">
            <w:pPr>
              <w:pStyle w:val="IndraNormal"/>
            </w:pPr>
            <w:r w:rsidRPr="002D0FD0">
              <w:t>00700</w:t>
            </w:r>
          </w:p>
        </w:tc>
        <w:tc>
          <w:tcPr>
            <w:tcW w:w="2975" w:type="dxa"/>
          </w:tcPr>
          <w:p w14:paraId="0B3DEBB6" w14:textId="08E37CC7" w:rsidR="00006C8D" w:rsidRPr="00E273F2" w:rsidRDefault="002D0FD0" w:rsidP="00861C51">
            <w:pPr>
              <w:pStyle w:val="IndraNormal"/>
            </w:pPr>
            <w:r w:rsidRPr="002D0FD0">
              <w:t>Artigo 176. o , n. o 1, alínea c), e artigo 241. o , n. o 1, primeiro parágrafo, do Regulamento Delegado (UE) 2015/2446</w:t>
            </w:r>
          </w:p>
        </w:tc>
        <w:tc>
          <w:tcPr>
            <w:tcW w:w="3116" w:type="dxa"/>
          </w:tcPr>
          <w:p w14:paraId="5D7A9623" w14:textId="1A9F64FC" w:rsidR="00006C8D" w:rsidRPr="00425423" w:rsidRDefault="002D0FD0" w:rsidP="00861C51">
            <w:pPr>
              <w:pStyle w:val="IndraNormal"/>
            </w:pPr>
            <w:r w:rsidRPr="002D0FD0">
              <w:t>Apuramento do aperfeiçoamento ativo</w:t>
            </w:r>
          </w:p>
        </w:tc>
        <w:tc>
          <w:tcPr>
            <w:tcW w:w="1564" w:type="dxa"/>
          </w:tcPr>
          <w:p w14:paraId="7EAA1D12" w14:textId="5D07F593" w:rsidR="00006C8D" w:rsidRPr="00425423" w:rsidRDefault="002D0FD0" w:rsidP="00861C51">
            <w:pPr>
              <w:pStyle w:val="IndraNormal"/>
            </w:pPr>
            <w:r w:rsidRPr="002D0FD0">
              <w:t>“AA”, bem como o correspondente número de autorização ou número INF</w:t>
            </w:r>
          </w:p>
        </w:tc>
      </w:tr>
      <w:tr w:rsidR="00006C8D" w:rsidRPr="00E273F2" w14:paraId="000C1FE6" w14:textId="5F2A35F8" w:rsidTr="001A1037">
        <w:tc>
          <w:tcPr>
            <w:tcW w:w="1305" w:type="dxa"/>
          </w:tcPr>
          <w:p w14:paraId="473FCAF1" w14:textId="1EBF4499" w:rsidR="00006C8D" w:rsidRPr="00E273F2" w:rsidRDefault="002D0FD0" w:rsidP="00861C51">
            <w:pPr>
              <w:pStyle w:val="IndraNormal"/>
            </w:pPr>
            <w:r w:rsidRPr="002D0FD0">
              <w:t>00800</w:t>
            </w:r>
          </w:p>
        </w:tc>
        <w:tc>
          <w:tcPr>
            <w:tcW w:w="2975" w:type="dxa"/>
          </w:tcPr>
          <w:p w14:paraId="75595B2F" w14:textId="5D6A7865" w:rsidR="00006C8D" w:rsidRPr="00E273F2" w:rsidRDefault="002D0FD0" w:rsidP="00861C51">
            <w:pPr>
              <w:pStyle w:val="IndraNormal"/>
            </w:pPr>
            <w:r w:rsidRPr="002D0FD0">
              <w:t>Artigo 241. o , n. o 1, segundo parágrafo, do Regulamento Delegado (UE) 2015/2446</w:t>
            </w:r>
          </w:p>
        </w:tc>
        <w:tc>
          <w:tcPr>
            <w:tcW w:w="3116" w:type="dxa"/>
          </w:tcPr>
          <w:p w14:paraId="71B84671" w14:textId="455BECEB" w:rsidR="00006C8D" w:rsidRPr="00425423" w:rsidRDefault="002D0FD0" w:rsidP="00861C51">
            <w:pPr>
              <w:pStyle w:val="IndraNormal"/>
            </w:pPr>
            <w:r w:rsidRPr="002D0FD0">
              <w:t>Apuramento do aperfeiçoamento ativo (medidas específicas de política comercial)</w:t>
            </w:r>
          </w:p>
        </w:tc>
        <w:tc>
          <w:tcPr>
            <w:tcW w:w="1564" w:type="dxa"/>
          </w:tcPr>
          <w:p w14:paraId="716563CD" w14:textId="7E245FC7" w:rsidR="00006C8D" w:rsidRPr="00425423" w:rsidRDefault="002D0FD0" w:rsidP="00861C51">
            <w:pPr>
              <w:pStyle w:val="IndraNormal"/>
            </w:pPr>
            <w:r w:rsidRPr="002D0FD0">
              <w:t>“AA MPC”</w:t>
            </w:r>
          </w:p>
        </w:tc>
      </w:tr>
      <w:tr w:rsidR="00006C8D" w:rsidRPr="00E273F2" w14:paraId="1B5E97C4" w14:textId="59B2A136" w:rsidTr="001A1037">
        <w:tc>
          <w:tcPr>
            <w:tcW w:w="1305" w:type="dxa"/>
          </w:tcPr>
          <w:p w14:paraId="6C307DEA" w14:textId="6C647D82" w:rsidR="00006C8D" w:rsidRPr="00E273F2" w:rsidRDefault="002D0FD0" w:rsidP="00861C51">
            <w:pPr>
              <w:pStyle w:val="IndraNormal"/>
            </w:pPr>
            <w:r w:rsidRPr="002D0FD0">
              <w:t>00900</w:t>
            </w:r>
          </w:p>
        </w:tc>
        <w:tc>
          <w:tcPr>
            <w:tcW w:w="2975" w:type="dxa"/>
          </w:tcPr>
          <w:p w14:paraId="1B5B5F2A" w14:textId="14388342" w:rsidR="00006C8D" w:rsidRPr="00E273F2" w:rsidRDefault="002D0FD0" w:rsidP="00861C51">
            <w:pPr>
              <w:pStyle w:val="IndraNormal"/>
            </w:pPr>
            <w:r w:rsidRPr="002D0FD0">
              <w:t>Artigo 238. o do Regulamento Delegado (UE) 2015/2446</w:t>
            </w:r>
          </w:p>
        </w:tc>
        <w:tc>
          <w:tcPr>
            <w:tcW w:w="3116" w:type="dxa"/>
          </w:tcPr>
          <w:p w14:paraId="75EFD6CE" w14:textId="030F138F" w:rsidR="00006C8D" w:rsidRPr="00425423" w:rsidRDefault="002D0FD0" w:rsidP="00861C51">
            <w:pPr>
              <w:pStyle w:val="IndraNormal"/>
            </w:pPr>
            <w:r w:rsidRPr="002D0FD0">
              <w:t>Apuramento de importação temporária</w:t>
            </w:r>
          </w:p>
        </w:tc>
        <w:tc>
          <w:tcPr>
            <w:tcW w:w="1564" w:type="dxa"/>
          </w:tcPr>
          <w:p w14:paraId="34DF8AA1" w14:textId="294F9336" w:rsidR="00006C8D" w:rsidRPr="00425423" w:rsidRDefault="002D0FD0" w:rsidP="00861C51">
            <w:pPr>
              <w:pStyle w:val="IndraNormal"/>
            </w:pPr>
            <w:r w:rsidRPr="002D0FD0">
              <w:t>“IT” e o n. o de autorização em causa</w:t>
            </w:r>
          </w:p>
        </w:tc>
      </w:tr>
      <w:tr w:rsidR="00006C8D" w:rsidRPr="00E273F2" w14:paraId="3BF8BFE3" w14:textId="7ED61F8C" w:rsidTr="001A1037">
        <w:tc>
          <w:tcPr>
            <w:tcW w:w="1305" w:type="dxa"/>
          </w:tcPr>
          <w:p w14:paraId="16F0F4F3" w14:textId="7253BEAC" w:rsidR="00006C8D" w:rsidRPr="00E273F2" w:rsidRDefault="002D0FD0" w:rsidP="00861C51">
            <w:pPr>
              <w:pStyle w:val="IndraNormal"/>
            </w:pPr>
            <w:r w:rsidRPr="002D0FD0">
              <w:t>01000</w:t>
            </w:r>
          </w:p>
        </w:tc>
        <w:tc>
          <w:tcPr>
            <w:tcW w:w="2975" w:type="dxa"/>
          </w:tcPr>
          <w:p w14:paraId="34F1D157" w14:textId="7208702B" w:rsidR="00006C8D" w:rsidRPr="00E273F2" w:rsidRDefault="002D0FD0" w:rsidP="00861C51">
            <w:pPr>
              <w:pStyle w:val="IndraNormal"/>
            </w:pPr>
            <w:r w:rsidRPr="002D0FD0">
              <w:t>Artigo 36. o , n. o 2, da Convenção de Viena sobre Relações Diplomáticas de 1961</w:t>
            </w:r>
          </w:p>
        </w:tc>
        <w:tc>
          <w:tcPr>
            <w:tcW w:w="3116" w:type="dxa"/>
          </w:tcPr>
          <w:p w14:paraId="50B60258" w14:textId="1D94EB63" w:rsidR="00006C8D" w:rsidRPr="00425423" w:rsidRDefault="002D0FD0" w:rsidP="00861C51">
            <w:pPr>
              <w:pStyle w:val="IndraNormal"/>
            </w:pPr>
            <w:r w:rsidRPr="002D0FD0">
              <w:t>A bagagem pessoal dos agentes diplomáticos não está sujeita a inspeção</w:t>
            </w:r>
          </w:p>
        </w:tc>
        <w:tc>
          <w:tcPr>
            <w:tcW w:w="1564" w:type="dxa"/>
          </w:tcPr>
          <w:p w14:paraId="77852EA0" w14:textId="075C8AF5" w:rsidR="00006C8D" w:rsidRPr="00425423" w:rsidRDefault="002D0FD0" w:rsidP="00861C51">
            <w:pPr>
              <w:pStyle w:val="IndraNormal"/>
            </w:pPr>
            <w:r w:rsidRPr="002D0FD0">
              <w:t>“Mercadorias diplomáticas - Isentas de inspeção”</w:t>
            </w:r>
          </w:p>
        </w:tc>
      </w:tr>
      <w:tr w:rsidR="002D0FD0" w:rsidRPr="00E273F2" w14:paraId="58895F92" w14:textId="77777777" w:rsidTr="001A1037">
        <w:tc>
          <w:tcPr>
            <w:tcW w:w="1305" w:type="dxa"/>
          </w:tcPr>
          <w:p w14:paraId="01E1CD34" w14:textId="76F9843E" w:rsidR="002D0FD0" w:rsidRPr="00E273F2" w:rsidRDefault="002D0FD0" w:rsidP="00861C51">
            <w:pPr>
              <w:pStyle w:val="IndraNormal"/>
            </w:pPr>
            <w:r w:rsidRPr="002D0FD0">
              <w:t>10600</w:t>
            </w:r>
          </w:p>
        </w:tc>
        <w:tc>
          <w:tcPr>
            <w:tcW w:w="2975" w:type="dxa"/>
          </w:tcPr>
          <w:p w14:paraId="4E89E828" w14:textId="4C73FB1E" w:rsidR="002D0FD0" w:rsidRPr="00E273F2" w:rsidRDefault="00084B85" w:rsidP="00861C51">
            <w:pPr>
              <w:pStyle w:val="IndraNormal"/>
            </w:pPr>
            <w:r w:rsidRPr="00084B85">
              <w:t>Título II do anexo B do Regulamento Delegado (UE) 2015/2446</w:t>
            </w:r>
          </w:p>
        </w:tc>
        <w:tc>
          <w:tcPr>
            <w:tcW w:w="3116" w:type="dxa"/>
          </w:tcPr>
          <w:p w14:paraId="1B9C1D14" w14:textId="433751C3" w:rsidR="002D0FD0" w:rsidRPr="00425423" w:rsidRDefault="00084B85" w:rsidP="00861C51">
            <w:pPr>
              <w:pStyle w:val="IndraNormal"/>
            </w:pPr>
            <w:r w:rsidRPr="00084B85">
              <w:t xml:space="preserve">Nos casos de declarações sumárias de entrada referentes a conhecimentos de embarque negociáveis “com endosso em </w:t>
            </w:r>
            <w:r w:rsidRPr="00084B85">
              <w:lastRenderedPageBreak/>
              <w:t>branco” em que os dados do destinatário são desconhecidos.</w:t>
            </w:r>
          </w:p>
        </w:tc>
        <w:tc>
          <w:tcPr>
            <w:tcW w:w="1564" w:type="dxa"/>
          </w:tcPr>
          <w:p w14:paraId="4F144AE0" w14:textId="6820E60D" w:rsidR="002D0FD0" w:rsidRPr="00425423" w:rsidRDefault="00084B85" w:rsidP="00861C51">
            <w:pPr>
              <w:pStyle w:val="IndraNormal"/>
            </w:pPr>
            <w:r w:rsidRPr="00084B85">
              <w:lastRenderedPageBreak/>
              <w:t>“Destinatário desconhecido”</w:t>
            </w:r>
          </w:p>
        </w:tc>
      </w:tr>
      <w:tr w:rsidR="00084B85" w:rsidRPr="00E273F2" w14:paraId="2AE1B98E" w14:textId="77777777" w:rsidTr="001A1037">
        <w:tc>
          <w:tcPr>
            <w:tcW w:w="1305" w:type="dxa"/>
          </w:tcPr>
          <w:p w14:paraId="42C09E09" w14:textId="27FEEB0A" w:rsidR="00084B85" w:rsidRPr="002D0FD0" w:rsidRDefault="001A1037" w:rsidP="00861C51">
            <w:pPr>
              <w:pStyle w:val="IndraNormal"/>
            </w:pPr>
            <w:r w:rsidRPr="001A1037">
              <w:t>20100</w:t>
            </w:r>
          </w:p>
        </w:tc>
        <w:tc>
          <w:tcPr>
            <w:tcW w:w="2975" w:type="dxa"/>
          </w:tcPr>
          <w:p w14:paraId="727B9941" w14:textId="34B67878" w:rsidR="00084B85" w:rsidRPr="00084B85" w:rsidRDefault="001A1037" w:rsidP="00861C51">
            <w:pPr>
              <w:pStyle w:val="IndraNormal"/>
            </w:pPr>
            <w:r w:rsidRPr="001A1037">
              <w:t>Artigo 18. o do “regime de trânsito comum” (*)</w:t>
            </w:r>
          </w:p>
        </w:tc>
        <w:tc>
          <w:tcPr>
            <w:tcW w:w="3116" w:type="dxa"/>
          </w:tcPr>
          <w:p w14:paraId="0AB35897" w14:textId="2AAB503B" w:rsidR="00084B85" w:rsidRPr="00084B85" w:rsidRDefault="001A1037" w:rsidP="00861C51">
            <w:pPr>
              <w:pStyle w:val="IndraNormal"/>
            </w:pPr>
            <w:r w:rsidRPr="001A1037">
              <w:t>Exportação de um país de trânsito comum sujeita a restrições ou exportação da União sujeita a restrições</w:t>
            </w:r>
          </w:p>
        </w:tc>
        <w:tc>
          <w:tcPr>
            <w:tcW w:w="1564" w:type="dxa"/>
          </w:tcPr>
          <w:p w14:paraId="1D5A43A4" w14:textId="77777777" w:rsidR="00084B85" w:rsidRPr="00084B85" w:rsidRDefault="00084B85" w:rsidP="00861C51">
            <w:pPr>
              <w:pStyle w:val="IndraNormal"/>
            </w:pPr>
          </w:p>
        </w:tc>
      </w:tr>
      <w:tr w:rsidR="00084B85" w:rsidRPr="00E273F2" w14:paraId="442398DC" w14:textId="77777777" w:rsidTr="001A1037">
        <w:tc>
          <w:tcPr>
            <w:tcW w:w="1305" w:type="dxa"/>
          </w:tcPr>
          <w:p w14:paraId="2CC0BBEF" w14:textId="387DA966" w:rsidR="00084B85" w:rsidRPr="002D0FD0" w:rsidRDefault="001A1037" w:rsidP="00861C51">
            <w:pPr>
              <w:pStyle w:val="IndraNormal"/>
            </w:pPr>
            <w:r w:rsidRPr="001A1037">
              <w:t>20200</w:t>
            </w:r>
          </w:p>
        </w:tc>
        <w:tc>
          <w:tcPr>
            <w:tcW w:w="2975" w:type="dxa"/>
          </w:tcPr>
          <w:p w14:paraId="78F6929E" w14:textId="67A43A12" w:rsidR="00084B85" w:rsidRPr="00084B85" w:rsidRDefault="001A1037" w:rsidP="00861C51">
            <w:pPr>
              <w:pStyle w:val="IndraNormal"/>
            </w:pPr>
            <w:r w:rsidRPr="001A1037">
              <w:t>Artigo 18. o do “regime de trânsito comum” (*)</w:t>
            </w:r>
          </w:p>
        </w:tc>
        <w:tc>
          <w:tcPr>
            <w:tcW w:w="3116" w:type="dxa"/>
          </w:tcPr>
          <w:p w14:paraId="2663AC97" w14:textId="53E70235" w:rsidR="00084B85" w:rsidRPr="00084B85" w:rsidRDefault="001A1037" w:rsidP="00861C51">
            <w:pPr>
              <w:pStyle w:val="IndraNormal"/>
            </w:pPr>
            <w:r w:rsidRPr="001A1037">
              <w:t>Exportação de um país de trânsito comum sujeita a direitos ou exportação da União sujeita a direitos</w:t>
            </w:r>
          </w:p>
        </w:tc>
        <w:tc>
          <w:tcPr>
            <w:tcW w:w="1564" w:type="dxa"/>
          </w:tcPr>
          <w:p w14:paraId="58E0D3A0" w14:textId="77777777" w:rsidR="00084B85" w:rsidRPr="00084B85" w:rsidRDefault="00084B85" w:rsidP="00861C51">
            <w:pPr>
              <w:pStyle w:val="IndraNormal"/>
            </w:pPr>
          </w:p>
        </w:tc>
      </w:tr>
      <w:tr w:rsidR="00084B85" w:rsidRPr="00E273F2" w14:paraId="7C270EEB" w14:textId="77777777" w:rsidTr="001A1037">
        <w:tc>
          <w:tcPr>
            <w:tcW w:w="1305" w:type="dxa"/>
          </w:tcPr>
          <w:p w14:paraId="4BE408FC" w14:textId="07943ABB" w:rsidR="00084B85" w:rsidRPr="002D0FD0" w:rsidRDefault="001A1037" w:rsidP="00861C51">
            <w:pPr>
              <w:pStyle w:val="IndraNormal"/>
            </w:pPr>
            <w:r w:rsidRPr="001A1037">
              <w:t>20300</w:t>
            </w:r>
          </w:p>
        </w:tc>
        <w:tc>
          <w:tcPr>
            <w:tcW w:w="2975" w:type="dxa"/>
          </w:tcPr>
          <w:p w14:paraId="06397F9F" w14:textId="2FBD0787" w:rsidR="00084B85" w:rsidRPr="00084B85" w:rsidRDefault="001A1037" w:rsidP="00861C51">
            <w:pPr>
              <w:pStyle w:val="IndraNormal"/>
            </w:pPr>
            <w:r w:rsidRPr="001A1037">
              <w:t>Artigo 18. o do “regime de trânsito comum”</w:t>
            </w:r>
          </w:p>
        </w:tc>
        <w:tc>
          <w:tcPr>
            <w:tcW w:w="3116" w:type="dxa"/>
          </w:tcPr>
          <w:p w14:paraId="66E1A298" w14:textId="79334462" w:rsidR="00084B85" w:rsidRPr="00084B85" w:rsidRDefault="001A1037" w:rsidP="00861C51">
            <w:pPr>
              <w:pStyle w:val="IndraNormal"/>
            </w:pPr>
            <w:r w:rsidRPr="001A1037">
              <w:t>Exportação</w:t>
            </w:r>
          </w:p>
        </w:tc>
        <w:tc>
          <w:tcPr>
            <w:tcW w:w="1564" w:type="dxa"/>
          </w:tcPr>
          <w:p w14:paraId="79278505" w14:textId="32BC4698" w:rsidR="00084B85" w:rsidRPr="00084B85" w:rsidRDefault="001A1037" w:rsidP="00861C51">
            <w:pPr>
              <w:pStyle w:val="IndraNormal"/>
            </w:pPr>
            <w:r w:rsidRPr="001A1037">
              <w:t>“Exportação”</w:t>
            </w:r>
          </w:p>
        </w:tc>
      </w:tr>
      <w:tr w:rsidR="00084B85" w:rsidRPr="00E273F2" w14:paraId="5AC76F61" w14:textId="77777777" w:rsidTr="001A1037">
        <w:tc>
          <w:tcPr>
            <w:tcW w:w="1305" w:type="dxa"/>
          </w:tcPr>
          <w:p w14:paraId="70E6E750" w14:textId="794CCB18" w:rsidR="00084B85" w:rsidRPr="002D0FD0" w:rsidRDefault="001A1037" w:rsidP="00861C51">
            <w:pPr>
              <w:pStyle w:val="IndraNormal"/>
            </w:pPr>
            <w:r w:rsidRPr="001A1037">
              <w:t>30300</w:t>
            </w:r>
          </w:p>
        </w:tc>
        <w:tc>
          <w:tcPr>
            <w:tcW w:w="2975" w:type="dxa"/>
          </w:tcPr>
          <w:p w14:paraId="6544CE90" w14:textId="0AA511B6" w:rsidR="00084B85" w:rsidRPr="00084B85" w:rsidRDefault="001A1037" w:rsidP="00861C51">
            <w:pPr>
              <w:pStyle w:val="IndraNormal"/>
            </w:pPr>
            <w:r w:rsidRPr="001A1037">
              <w:t>Artigo 254. o , n. o 4, alínea b), do Código</w:t>
            </w:r>
          </w:p>
        </w:tc>
        <w:tc>
          <w:tcPr>
            <w:tcW w:w="3116" w:type="dxa"/>
          </w:tcPr>
          <w:p w14:paraId="1BB556BC" w14:textId="556F61E2" w:rsidR="00084B85" w:rsidRPr="00084B85" w:rsidRDefault="001A1037" w:rsidP="00861C51">
            <w:pPr>
              <w:pStyle w:val="IndraNormal"/>
            </w:pPr>
            <w:r w:rsidRPr="001A1037">
              <w:t>Exportação de mercadorias sujeitas ao regime de utilização para fins especiais</w:t>
            </w:r>
          </w:p>
        </w:tc>
        <w:tc>
          <w:tcPr>
            <w:tcW w:w="1564" w:type="dxa"/>
          </w:tcPr>
          <w:p w14:paraId="16CD3DC5" w14:textId="3A3639B0" w:rsidR="00084B85" w:rsidRPr="00084B85" w:rsidRDefault="001A1037" w:rsidP="00861C51">
            <w:pPr>
              <w:pStyle w:val="IndraNormal"/>
            </w:pPr>
            <w:r w:rsidRPr="001A1037">
              <w:t>“E-U”</w:t>
            </w:r>
          </w:p>
        </w:tc>
      </w:tr>
      <w:tr w:rsidR="00084B85" w:rsidRPr="00E273F2" w14:paraId="11C5E089" w14:textId="77777777" w:rsidTr="001A1037">
        <w:tc>
          <w:tcPr>
            <w:tcW w:w="1305" w:type="dxa"/>
          </w:tcPr>
          <w:p w14:paraId="2AEC188A" w14:textId="68216890" w:rsidR="00084B85" w:rsidRPr="002D0FD0" w:rsidRDefault="001A1037" w:rsidP="00861C51">
            <w:pPr>
              <w:pStyle w:val="IndraNormal"/>
            </w:pPr>
            <w:r w:rsidRPr="001A1037">
              <w:t>30500</w:t>
            </w:r>
          </w:p>
        </w:tc>
        <w:tc>
          <w:tcPr>
            <w:tcW w:w="2975" w:type="dxa"/>
          </w:tcPr>
          <w:p w14:paraId="3E762154" w14:textId="0433C58C" w:rsidR="00084B85" w:rsidRPr="00084B85" w:rsidRDefault="001A1037" w:rsidP="00861C51">
            <w:pPr>
              <w:pStyle w:val="IndraNormal"/>
            </w:pPr>
            <w:r w:rsidRPr="001A1037">
              <w:t>Artigo 329. o , n. o 7</w:t>
            </w:r>
          </w:p>
        </w:tc>
        <w:tc>
          <w:tcPr>
            <w:tcW w:w="3116" w:type="dxa"/>
          </w:tcPr>
          <w:p w14:paraId="54E95A06" w14:textId="24439CA6" w:rsidR="00084B85" w:rsidRPr="00084B85" w:rsidRDefault="001A1037" w:rsidP="00861C51">
            <w:pPr>
              <w:pStyle w:val="IndraNormal"/>
            </w:pPr>
            <w:r w:rsidRPr="001A1037">
              <w:t>Pedido de que a estância aduaneira responsável pelo local em que as mercadorias são tomadas a cargo ao abrigo de um contrato de transporte único para o transporte das mercadorias para fora do território aduaneiro da União seja a estância aduaneira de saída.</w:t>
            </w:r>
          </w:p>
        </w:tc>
        <w:tc>
          <w:tcPr>
            <w:tcW w:w="1564" w:type="dxa"/>
          </w:tcPr>
          <w:p w14:paraId="172F6F19" w14:textId="79F2B39B" w:rsidR="00084B85" w:rsidRPr="00084B85" w:rsidRDefault="001A1037" w:rsidP="00861C51">
            <w:pPr>
              <w:pStyle w:val="IndraNormal"/>
            </w:pPr>
            <w:r w:rsidRPr="001A1037">
              <w:t>Estância aduaneira de saída</w:t>
            </w:r>
          </w:p>
        </w:tc>
      </w:tr>
      <w:tr w:rsidR="00084B85" w:rsidRPr="00E273F2" w14:paraId="7BEB17D5" w14:textId="77777777" w:rsidTr="001A1037">
        <w:tc>
          <w:tcPr>
            <w:tcW w:w="1305" w:type="dxa"/>
          </w:tcPr>
          <w:p w14:paraId="50375DA7" w14:textId="5D8E879C" w:rsidR="00084B85" w:rsidRPr="002D0FD0" w:rsidRDefault="001A1037" w:rsidP="00861C51">
            <w:pPr>
              <w:pStyle w:val="IndraNormal"/>
            </w:pPr>
            <w:r w:rsidRPr="001A1037">
              <w:t>30600</w:t>
            </w:r>
          </w:p>
        </w:tc>
        <w:tc>
          <w:tcPr>
            <w:tcW w:w="2975" w:type="dxa"/>
          </w:tcPr>
          <w:p w14:paraId="7710BB26" w14:textId="1CBB1D4D" w:rsidR="00084B85" w:rsidRPr="00084B85" w:rsidRDefault="001A1037" w:rsidP="00861C51">
            <w:pPr>
              <w:pStyle w:val="IndraNormal"/>
            </w:pPr>
            <w:r w:rsidRPr="001A1037">
              <w:t>Título II do anexo B do Regulamento Delegado (UE) 2015/2446</w:t>
            </w:r>
          </w:p>
        </w:tc>
        <w:tc>
          <w:tcPr>
            <w:tcW w:w="3116" w:type="dxa"/>
          </w:tcPr>
          <w:p w14:paraId="57E8A37A" w14:textId="1D831F11" w:rsidR="00084B85" w:rsidRPr="00084B85" w:rsidRDefault="001A1037" w:rsidP="00861C51">
            <w:pPr>
              <w:pStyle w:val="IndraNormal"/>
            </w:pPr>
            <w:r w:rsidRPr="001A1037">
              <w:t xml:space="preserve">Situações referentes a conhecimentos de embarque negociáveis “com endosso em branco”, no caso de declarações sumárias de saída em que os </w:t>
            </w:r>
            <w:r w:rsidRPr="001A1037">
              <w:lastRenderedPageBreak/>
              <w:t>dados do destinatário são desconhecidos.</w:t>
            </w:r>
          </w:p>
        </w:tc>
        <w:tc>
          <w:tcPr>
            <w:tcW w:w="1564" w:type="dxa"/>
          </w:tcPr>
          <w:p w14:paraId="12D47722" w14:textId="78FDF6F2" w:rsidR="00084B85" w:rsidRPr="00084B85" w:rsidRDefault="001A1037" w:rsidP="00861C51">
            <w:pPr>
              <w:pStyle w:val="IndraNormal"/>
            </w:pPr>
            <w:r w:rsidRPr="001A1037">
              <w:lastRenderedPageBreak/>
              <w:t>“Destinatário desconhecido”</w:t>
            </w:r>
          </w:p>
        </w:tc>
      </w:tr>
      <w:tr w:rsidR="001A1037" w:rsidRPr="00E273F2" w14:paraId="6976A1E6" w14:textId="77777777" w:rsidTr="001A1037">
        <w:tc>
          <w:tcPr>
            <w:tcW w:w="1305" w:type="dxa"/>
          </w:tcPr>
          <w:p w14:paraId="2B32019F" w14:textId="330F9DBB" w:rsidR="001A1037" w:rsidRPr="001A1037" w:rsidRDefault="001A1037" w:rsidP="00861C51">
            <w:pPr>
              <w:pStyle w:val="IndraNormal"/>
            </w:pPr>
            <w:r w:rsidRPr="001A1037">
              <w:t>30700</w:t>
            </w:r>
          </w:p>
        </w:tc>
        <w:tc>
          <w:tcPr>
            <w:tcW w:w="2975" w:type="dxa"/>
          </w:tcPr>
          <w:p w14:paraId="38750B0D" w14:textId="032C4B78" w:rsidR="001A1037" w:rsidRPr="001A1037" w:rsidRDefault="001A1037" w:rsidP="00861C51">
            <w:pPr>
              <w:pStyle w:val="IndraNormal"/>
            </w:pPr>
            <w:r w:rsidRPr="001A1037">
              <w:t>Artigo 160. o do Regulamento Delegado (UE) 2015/2446</w:t>
            </w:r>
          </w:p>
        </w:tc>
        <w:tc>
          <w:tcPr>
            <w:tcW w:w="3116" w:type="dxa"/>
          </w:tcPr>
          <w:p w14:paraId="7D35C6D6" w14:textId="44CBFF6D" w:rsidR="001A1037" w:rsidRPr="001A1037" w:rsidRDefault="001A1037" w:rsidP="00861C51">
            <w:pPr>
              <w:pStyle w:val="IndraNormal"/>
            </w:pPr>
            <w:r w:rsidRPr="001A1037">
              <w:t>Pedido de obtenção de boletim de Informação INF3</w:t>
            </w:r>
          </w:p>
        </w:tc>
        <w:tc>
          <w:tcPr>
            <w:tcW w:w="1564" w:type="dxa"/>
          </w:tcPr>
          <w:p w14:paraId="131A0D23" w14:textId="443B5255" w:rsidR="001A1037" w:rsidRPr="001A1037" w:rsidRDefault="001A1037" w:rsidP="00861C51">
            <w:pPr>
              <w:pStyle w:val="IndraNormal"/>
            </w:pPr>
            <w:r w:rsidRPr="001A1037">
              <w:t>“INF3”</w:t>
            </w:r>
          </w:p>
        </w:tc>
      </w:tr>
      <w:tr w:rsidR="001A1037" w:rsidRPr="00E273F2" w14:paraId="6DC2CACF" w14:textId="77777777" w:rsidTr="001A1037">
        <w:tc>
          <w:tcPr>
            <w:tcW w:w="1305" w:type="dxa"/>
          </w:tcPr>
          <w:p w14:paraId="095998E3" w14:textId="6B495FD7" w:rsidR="001A1037" w:rsidRPr="001A1037" w:rsidRDefault="001A1037" w:rsidP="00861C51">
            <w:pPr>
              <w:pStyle w:val="IndraNormal"/>
            </w:pPr>
            <w:r w:rsidRPr="001A1037">
              <w:t>40100</w:t>
            </w:r>
          </w:p>
        </w:tc>
        <w:tc>
          <w:tcPr>
            <w:tcW w:w="2975" w:type="dxa"/>
          </w:tcPr>
          <w:p w14:paraId="4D4AF2B6" w14:textId="2A1404F7" w:rsidR="001A1037" w:rsidRPr="001A1037" w:rsidRDefault="001A1037" w:rsidP="00861C51">
            <w:pPr>
              <w:pStyle w:val="IndraNormal"/>
            </w:pPr>
            <w:r w:rsidRPr="001A1037">
              <w:t>Artigo 123. o do Regulamento Delegado (UE) 2015/2446</w:t>
            </w:r>
          </w:p>
        </w:tc>
        <w:tc>
          <w:tcPr>
            <w:tcW w:w="3116" w:type="dxa"/>
          </w:tcPr>
          <w:p w14:paraId="4F4E1D70" w14:textId="4BE0AD3D" w:rsidR="001A1037" w:rsidRPr="001A1037" w:rsidRDefault="001A1037" w:rsidP="00861C51">
            <w:pPr>
              <w:pStyle w:val="IndraNormal"/>
            </w:pPr>
            <w:r w:rsidRPr="001A1037">
              <w:t>Pedido de um período de validade superior da prova do estatuto aduaneiro de mercadorias UE</w:t>
            </w:r>
          </w:p>
        </w:tc>
        <w:tc>
          <w:tcPr>
            <w:tcW w:w="1564" w:type="dxa"/>
          </w:tcPr>
          <w:p w14:paraId="02CC2C0E" w14:textId="098637A1" w:rsidR="001A1037" w:rsidRPr="001A1037" w:rsidRDefault="001A1037" w:rsidP="00861C51">
            <w:pPr>
              <w:pStyle w:val="IndraNormal"/>
            </w:pPr>
            <w:r w:rsidRPr="001A1037">
              <w:t>“Período de validade superior da prova do estatuto aduaneiro de mercadorias UE”</w:t>
            </w:r>
          </w:p>
        </w:tc>
      </w:tr>
    </w:tbl>
    <w:p w14:paraId="50E633AB" w14:textId="0D120ED2" w:rsidR="00876F30" w:rsidRDefault="00876F30" w:rsidP="00861C51">
      <w:pPr>
        <w:pStyle w:val="IndraNormal"/>
      </w:pPr>
      <w:r>
        <w:t xml:space="preserve"> </w:t>
      </w:r>
      <w:r w:rsidR="001A1037" w:rsidRPr="001A1037">
        <w:t>(*) Convenção sobre um regime de trânsito comum, de 20 de maio de 1987 (JO L 226 de 13.8.1987, p. 2).</w:t>
      </w:r>
    </w:p>
    <w:p w14:paraId="08CF47B0" w14:textId="77777777" w:rsidR="001A1037" w:rsidRPr="00366DB5" w:rsidRDefault="001A1037" w:rsidP="00861C51">
      <w:pPr>
        <w:pStyle w:val="IndraNormal"/>
      </w:pPr>
    </w:p>
    <w:p w14:paraId="088D5485" w14:textId="77777777" w:rsidR="00F91717" w:rsidRDefault="00F91717" w:rsidP="00861C51">
      <w:pPr>
        <w:pStyle w:val="IndraNormal"/>
      </w:pPr>
    </w:p>
    <w:p w14:paraId="52E2CB93" w14:textId="5B55FC19" w:rsidR="00F321E4" w:rsidRDefault="009579DB" w:rsidP="007B3685">
      <w:pPr>
        <w:pStyle w:val="IndraHeading1Doc"/>
        <w:numPr>
          <w:ilvl w:val="0"/>
          <w:numId w:val="3"/>
        </w:numPr>
      </w:pPr>
      <w:bookmarkStart w:id="22" w:name="_Toc126875899"/>
      <w:r>
        <w:lastRenderedPageBreak/>
        <w:t>Mensagens</w:t>
      </w:r>
      <w:bookmarkEnd w:id="22"/>
    </w:p>
    <w:p w14:paraId="6B699379" w14:textId="77777777" w:rsidR="00F373A8" w:rsidRDefault="00F373A8" w:rsidP="00861C51">
      <w:pPr>
        <w:pStyle w:val="IndraNormal"/>
      </w:pPr>
    </w:p>
    <w:p w14:paraId="73139839" w14:textId="2FA34148" w:rsidR="00D5424B" w:rsidRPr="00366DB5" w:rsidRDefault="00B62BCF" w:rsidP="00861C51">
      <w:pPr>
        <w:pStyle w:val="IndraNormal"/>
      </w:pPr>
      <w:r w:rsidRPr="00366DB5">
        <w:t xml:space="preserve">Este capítulo especifica </w:t>
      </w:r>
      <w:r w:rsidR="00F623C7" w:rsidRPr="00366DB5">
        <w:t xml:space="preserve">todas </w:t>
      </w:r>
      <w:r w:rsidRPr="00366DB5">
        <w:t xml:space="preserve">as mensagens utilizadas no diálogo entre </w:t>
      </w:r>
      <w:r w:rsidR="00D5424B" w:rsidRPr="00366DB5">
        <w:t>o</w:t>
      </w:r>
      <w:r w:rsidR="00366DB5">
        <w:t>s</w:t>
      </w:r>
      <w:r w:rsidR="00D5424B" w:rsidRPr="00366DB5">
        <w:t xml:space="preserve"> Operador</w:t>
      </w:r>
      <w:r w:rsidR="00366DB5">
        <w:t>es</w:t>
      </w:r>
      <w:r w:rsidR="00D5424B" w:rsidRPr="00366DB5">
        <w:t xml:space="preserve"> </w:t>
      </w:r>
      <w:r w:rsidR="002B4452">
        <w:t>Aéreos</w:t>
      </w:r>
      <w:r w:rsidR="00366DB5">
        <w:t xml:space="preserve"> </w:t>
      </w:r>
      <w:r w:rsidR="00D5424B" w:rsidRPr="00366DB5">
        <w:t xml:space="preserve">e o </w:t>
      </w:r>
      <w:r w:rsidR="00CB3D03" w:rsidRPr="00366DB5">
        <w:t xml:space="preserve">sistema </w:t>
      </w:r>
      <w:r w:rsidR="00366DB5">
        <w:t xml:space="preserve">SiMTeM </w:t>
      </w:r>
      <w:r w:rsidRPr="00366DB5">
        <w:t xml:space="preserve">Via </w:t>
      </w:r>
      <w:r w:rsidR="002B4452">
        <w:t>Aérea</w:t>
      </w:r>
      <w:r w:rsidR="00366DB5">
        <w:t xml:space="preserve"> </w:t>
      </w:r>
      <w:r w:rsidR="00F623C7" w:rsidRPr="00366DB5">
        <w:t>para o cumprimento das formalidades previstas</w:t>
      </w:r>
      <w:r w:rsidR="00D5424B" w:rsidRPr="00366DB5">
        <w:t>.</w:t>
      </w:r>
    </w:p>
    <w:p w14:paraId="3FE9F23F" w14:textId="77777777" w:rsidR="002A788C" w:rsidRPr="00EE5178" w:rsidRDefault="002A788C" w:rsidP="00861C51">
      <w:pPr>
        <w:pStyle w:val="IndraNormal"/>
        <w:rPr>
          <w:highlight w:val="yellow"/>
        </w:rPr>
      </w:pPr>
    </w:p>
    <w:p w14:paraId="5D35CA0D" w14:textId="0038BF6F" w:rsidR="00D5424B" w:rsidRPr="005B52D6" w:rsidRDefault="00D5424B" w:rsidP="00861C51">
      <w:pPr>
        <w:pStyle w:val="IndraNormal"/>
      </w:pPr>
      <w:r w:rsidRPr="005B52D6">
        <w:t xml:space="preserve">O Operador </w:t>
      </w:r>
      <w:r w:rsidR="002B4452">
        <w:t>Aéreo</w:t>
      </w:r>
      <w:r w:rsidR="005B52D6" w:rsidRPr="005B52D6">
        <w:t xml:space="preserve"> </w:t>
      </w:r>
      <w:r w:rsidRPr="005B52D6">
        <w:t xml:space="preserve">envia a seguinte informação para o </w:t>
      </w:r>
      <w:r w:rsidR="005B52D6" w:rsidRPr="005B52D6">
        <w:t>SiMTeM</w:t>
      </w:r>
      <w:r w:rsidRPr="005B52D6">
        <w:t xml:space="preserve"> Via </w:t>
      </w:r>
      <w:r w:rsidR="002B4452">
        <w:t>Aérea</w:t>
      </w:r>
      <w:r w:rsidRPr="005B52D6">
        <w:t>:</w:t>
      </w:r>
    </w:p>
    <w:p w14:paraId="1BBCAFA2" w14:textId="3800AEAB" w:rsidR="00426C26" w:rsidRDefault="00273AE0" w:rsidP="00861C51">
      <w:pPr>
        <w:pStyle w:val="IndraNormal"/>
        <w:numPr>
          <w:ilvl w:val="0"/>
          <w:numId w:val="5"/>
        </w:numPr>
      </w:pPr>
      <w:r>
        <w:t xml:space="preserve">Dados da </w:t>
      </w:r>
      <w:r w:rsidR="005B52D6">
        <w:t>Contramarca</w:t>
      </w:r>
    </w:p>
    <w:p w14:paraId="498E233C" w14:textId="0303D75E" w:rsidR="00B56ED6" w:rsidRDefault="00DB36DD" w:rsidP="00861C51">
      <w:pPr>
        <w:pStyle w:val="IndraNormal"/>
        <w:numPr>
          <w:ilvl w:val="0"/>
          <w:numId w:val="5"/>
        </w:numPr>
      </w:pPr>
      <w:r>
        <w:t xml:space="preserve">Dados do </w:t>
      </w:r>
      <w:r w:rsidR="00B56ED6">
        <w:t>Manifesto</w:t>
      </w:r>
      <w:r>
        <w:t xml:space="preserve"> de Mercadorias</w:t>
      </w:r>
    </w:p>
    <w:p w14:paraId="1F72F646" w14:textId="77777777" w:rsidR="002A788C" w:rsidRPr="00EE5178" w:rsidRDefault="002A788C" w:rsidP="00861C51">
      <w:pPr>
        <w:pStyle w:val="IndraNormal"/>
        <w:rPr>
          <w:highlight w:val="yellow"/>
        </w:rPr>
      </w:pPr>
    </w:p>
    <w:p w14:paraId="1410DD53" w14:textId="69B5B20B" w:rsidR="009579DB" w:rsidRPr="00273AE0" w:rsidRDefault="00D5424B" w:rsidP="00861C51">
      <w:pPr>
        <w:pStyle w:val="IndraNormal"/>
      </w:pPr>
      <w:r w:rsidRPr="00273AE0">
        <w:t xml:space="preserve">O </w:t>
      </w:r>
      <w:r w:rsidR="00516C5F" w:rsidRPr="00273AE0">
        <w:t xml:space="preserve">SiMTeM Via </w:t>
      </w:r>
      <w:r w:rsidR="002B4452">
        <w:t>Aérea</w:t>
      </w:r>
      <w:r w:rsidRPr="00273AE0">
        <w:t xml:space="preserve"> envia a seguinte informação </w:t>
      </w:r>
      <w:r w:rsidR="00AB3E7D" w:rsidRPr="00273AE0">
        <w:t xml:space="preserve">para </w:t>
      </w:r>
      <w:r w:rsidR="00273AE0" w:rsidRPr="00273AE0">
        <w:t xml:space="preserve">o </w:t>
      </w:r>
      <w:r w:rsidRPr="00273AE0">
        <w:t xml:space="preserve">Operador </w:t>
      </w:r>
      <w:r w:rsidR="002B4452">
        <w:t>Aéreo</w:t>
      </w:r>
      <w:r w:rsidRPr="00273AE0">
        <w:t>:</w:t>
      </w:r>
    </w:p>
    <w:p w14:paraId="052B46E1" w14:textId="26416DAF" w:rsidR="00D5424B" w:rsidRDefault="00273AE0" w:rsidP="00861C51">
      <w:pPr>
        <w:pStyle w:val="IndraNormal"/>
        <w:numPr>
          <w:ilvl w:val="0"/>
          <w:numId w:val="5"/>
        </w:numPr>
      </w:pPr>
      <w:r>
        <w:t>Resposta aos Dados da Contramarca</w:t>
      </w:r>
    </w:p>
    <w:p w14:paraId="6149DCA3" w14:textId="5C13B891" w:rsidR="00DB36DD" w:rsidRPr="00273AE0" w:rsidRDefault="00DB36DD" w:rsidP="00861C51">
      <w:pPr>
        <w:pStyle w:val="IndraNormal"/>
        <w:numPr>
          <w:ilvl w:val="0"/>
          <w:numId w:val="5"/>
        </w:numPr>
      </w:pPr>
      <w:r>
        <w:t>Resposta ao Manifesto de Mercadorias</w:t>
      </w:r>
    </w:p>
    <w:p w14:paraId="08CE6F91" w14:textId="77777777" w:rsidR="00D5424B" w:rsidRPr="00EE5178" w:rsidRDefault="00D5424B" w:rsidP="00861C51">
      <w:pPr>
        <w:pStyle w:val="IndraNormal"/>
        <w:rPr>
          <w:highlight w:val="yellow"/>
        </w:rPr>
      </w:pPr>
    </w:p>
    <w:p w14:paraId="4D6FC0D9" w14:textId="77777777" w:rsidR="009579DB" w:rsidRPr="008E1D68" w:rsidRDefault="009579DB" w:rsidP="00861C51">
      <w:pPr>
        <w:pStyle w:val="IndraNormal"/>
      </w:pPr>
      <w:r w:rsidRPr="008E1D68">
        <w:t xml:space="preserve">A tabela que se segue descreve as mensagens disponíveis para </w:t>
      </w:r>
      <w:r w:rsidR="000D5DE1" w:rsidRPr="008E1D68">
        <w:t xml:space="preserve">a </w:t>
      </w:r>
      <w:r w:rsidRPr="008E1D68">
        <w:t xml:space="preserve">comunicação entre </w:t>
      </w:r>
      <w:r w:rsidR="007D00EB" w:rsidRPr="008E1D68">
        <w:t>os dois sistemas</w:t>
      </w:r>
      <w:r w:rsidRPr="008E1D6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9"/>
        <w:gridCol w:w="5707"/>
      </w:tblGrid>
      <w:tr w:rsidR="009579DB" w:rsidRPr="00EE5178" w14:paraId="7720402B" w14:textId="77777777" w:rsidTr="00FE7144">
        <w:trPr>
          <w:trHeight w:val="367"/>
        </w:trPr>
        <w:tc>
          <w:tcPr>
            <w:tcW w:w="9096" w:type="dxa"/>
            <w:gridSpan w:val="2"/>
            <w:shd w:val="clear" w:color="auto" w:fill="00B0CA"/>
            <w:vAlign w:val="center"/>
          </w:tcPr>
          <w:p w14:paraId="5922D9E3" w14:textId="77777777" w:rsidR="009579DB" w:rsidRPr="00EE5178" w:rsidRDefault="009579DB" w:rsidP="00861C51">
            <w:pPr>
              <w:pStyle w:val="HT"/>
              <w:rPr>
                <w:highlight w:val="yellow"/>
              </w:rPr>
            </w:pPr>
            <w:r w:rsidRPr="00F44D8C">
              <w:t>Mensagens</w:t>
            </w:r>
          </w:p>
        </w:tc>
      </w:tr>
      <w:tr w:rsidR="009579DB" w:rsidRPr="00EE5178" w14:paraId="10401A77" w14:textId="77777777" w:rsidTr="00C97968">
        <w:tc>
          <w:tcPr>
            <w:tcW w:w="3389" w:type="dxa"/>
            <w:vAlign w:val="center"/>
          </w:tcPr>
          <w:p w14:paraId="560B5669" w14:textId="1FEF805D" w:rsidR="009579DB" w:rsidRPr="00EE5178" w:rsidRDefault="002B4452" w:rsidP="002B4452">
            <w:pPr>
              <w:pStyle w:val="tcr"/>
              <w:rPr>
                <w:highlight w:val="yellow"/>
              </w:rPr>
            </w:pPr>
            <w:r>
              <w:t>Air</w:t>
            </w:r>
            <w:r w:rsidR="00F44D8C" w:rsidRPr="00F44D8C">
              <w:t>Transport</w:t>
            </w:r>
            <w:r w:rsidR="009579DB" w:rsidRPr="00F44D8C">
              <w:t>Information</w:t>
            </w:r>
            <w:r w:rsidR="00A6248F">
              <w:t xml:space="preserve"> (</w:t>
            </w:r>
            <w:r>
              <w:t>A</w:t>
            </w:r>
            <w:r w:rsidR="00A6248F">
              <w:t>TI)</w:t>
            </w:r>
          </w:p>
        </w:tc>
        <w:tc>
          <w:tcPr>
            <w:tcW w:w="5707" w:type="dxa"/>
            <w:vAlign w:val="center"/>
          </w:tcPr>
          <w:p w14:paraId="5C4F01E4" w14:textId="7AAE76F4" w:rsidR="009579DB" w:rsidRPr="00EE5178" w:rsidRDefault="009579DB" w:rsidP="002B4452">
            <w:pPr>
              <w:pStyle w:val="tcj"/>
              <w:rPr>
                <w:highlight w:val="yellow"/>
              </w:rPr>
            </w:pPr>
            <w:r w:rsidRPr="00F44D8C">
              <w:t xml:space="preserve">Mensagem </w:t>
            </w:r>
            <w:r w:rsidR="00AC1816" w:rsidRPr="00F44D8C">
              <w:t xml:space="preserve">enviada pelo Operador </w:t>
            </w:r>
            <w:r w:rsidR="002B4452">
              <w:t>Aéreo</w:t>
            </w:r>
            <w:r w:rsidR="006015FD">
              <w:t xml:space="preserve"> </w:t>
            </w:r>
            <w:r w:rsidR="00AC1816" w:rsidRPr="00F44D8C">
              <w:t xml:space="preserve">com </w:t>
            </w:r>
            <w:r w:rsidR="006015FD">
              <w:t>os dados da Contramarca</w:t>
            </w:r>
            <w:r w:rsidR="00AC1816" w:rsidRPr="00F44D8C">
              <w:t>.</w:t>
            </w:r>
          </w:p>
        </w:tc>
      </w:tr>
      <w:tr w:rsidR="00C2056B" w:rsidRPr="00EE5178" w14:paraId="788FCA6F" w14:textId="77777777" w:rsidTr="00C97968">
        <w:tc>
          <w:tcPr>
            <w:tcW w:w="3389" w:type="dxa"/>
            <w:vAlign w:val="center"/>
          </w:tcPr>
          <w:p w14:paraId="00367BF5" w14:textId="419ED838" w:rsidR="00C2056B" w:rsidRPr="00EE5178" w:rsidRDefault="002B4452" w:rsidP="00BE3E89">
            <w:pPr>
              <w:pStyle w:val="tcr"/>
              <w:rPr>
                <w:highlight w:val="yellow"/>
              </w:rPr>
            </w:pPr>
            <w:r>
              <w:t>Air</w:t>
            </w:r>
            <w:r w:rsidR="00C2056B" w:rsidRPr="00F44D8C">
              <w:t>Transport</w:t>
            </w:r>
            <w:r w:rsidR="00C2056B">
              <w:t>Status</w:t>
            </w:r>
            <w:r w:rsidR="00A6248F">
              <w:t xml:space="preserve"> (</w:t>
            </w:r>
            <w:r w:rsidR="00BE3E89">
              <w:t>ATS</w:t>
            </w:r>
            <w:r w:rsidR="00A6248F">
              <w:t>)</w:t>
            </w:r>
          </w:p>
        </w:tc>
        <w:tc>
          <w:tcPr>
            <w:tcW w:w="5707" w:type="dxa"/>
            <w:vAlign w:val="center"/>
          </w:tcPr>
          <w:p w14:paraId="453E0D44" w14:textId="4B9A4142" w:rsidR="00C2056B" w:rsidRPr="00EE5178" w:rsidRDefault="00C2056B" w:rsidP="002B4452">
            <w:pPr>
              <w:pStyle w:val="tcj"/>
              <w:rPr>
                <w:highlight w:val="yellow"/>
              </w:rPr>
            </w:pPr>
            <w:r w:rsidRPr="006015FD">
              <w:t xml:space="preserve">Mensagem enviada pelo sistema </w:t>
            </w:r>
            <w:r>
              <w:t>SiMTeM</w:t>
            </w:r>
            <w:r w:rsidRPr="006015FD">
              <w:t xml:space="preserve"> Via </w:t>
            </w:r>
            <w:r w:rsidR="002B4452">
              <w:t>Aérea</w:t>
            </w:r>
            <w:r>
              <w:t xml:space="preserve"> </w:t>
            </w:r>
            <w:r w:rsidRPr="006015FD">
              <w:t xml:space="preserve">como resposta à </w:t>
            </w:r>
            <w:r w:rsidR="002B4452">
              <w:t>Air</w:t>
            </w:r>
            <w:r w:rsidRPr="00F44D8C">
              <w:t>TransportInformation</w:t>
            </w:r>
            <w:r>
              <w:t xml:space="preserve"> ou quando ocorrem alterações de estado à Contramarca</w:t>
            </w:r>
            <w:r w:rsidRPr="006015FD">
              <w:t>.</w:t>
            </w:r>
          </w:p>
        </w:tc>
      </w:tr>
      <w:tr w:rsidR="008A077E" w:rsidRPr="00EE5178" w14:paraId="67B343BB" w14:textId="77777777" w:rsidTr="004A783F">
        <w:tc>
          <w:tcPr>
            <w:tcW w:w="3389" w:type="dxa"/>
            <w:vAlign w:val="center"/>
          </w:tcPr>
          <w:p w14:paraId="1BCBD995" w14:textId="4C2D9FFC" w:rsidR="008A077E" w:rsidRPr="00EE5178" w:rsidRDefault="002B4452" w:rsidP="00BE3E89">
            <w:pPr>
              <w:pStyle w:val="tcr"/>
              <w:rPr>
                <w:highlight w:val="yellow"/>
              </w:rPr>
            </w:pPr>
            <w:r>
              <w:t>Air</w:t>
            </w:r>
            <w:r w:rsidR="008A077E">
              <w:t>Manifst</w:t>
            </w:r>
            <w:r w:rsidR="008A077E" w:rsidRPr="00F44D8C">
              <w:t>Information</w:t>
            </w:r>
            <w:r w:rsidR="008A077E">
              <w:t xml:space="preserve"> (</w:t>
            </w:r>
            <w:r w:rsidR="00BE3E89">
              <w:t>AMI</w:t>
            </w:r>
            <w:r w:rsidR="008A077E">
              <w:t>)</w:t>
            </w:r>
          </w:p>
        </w:tc>
        <w:tc>
          <w:tcPr>
            <w:tcW w:w="5707" w:type="dxa"/>
            <w:vAlign w:val="center"/>
          </w:tcPr>
          <w:p w14:paraId="7666FADF" w14:textId="0003F105" w:rsidR="008A077E" w:rsidRPr="00EE5178" w:rsidRDefault="008A077E" w:rsidP="002B4452">
            <w:pPr>
              <w:pStyle w:val="tcj"/>
              <w:rPr>
                <w:highlight w:val="yellow"/>
              </w:rPr>
            </w:pPr>
            <w:r w:rsidRPr="00F44D8C">
              <w:t xml:space="preserve">Mensagem enviada pelo Operador </w:t>
            </w:r>
            <w:r w:rsidR="002B4452">
              <w:t xml:space="preserve">Aéreo </w:t>
            </w:r>
            <w:r w:rsidRPr="00F44D8C">
              <w:t xml:space="preserve">com </w:t>
            </w:r>
            <w:r>
              <w:t>os dados d</w:t>
            </w:r>
            <w:r w:rsidR="007F1C61">
              <w:t>o Manifesto de Mercadorias</w:t>
            </w:r>
            <w:r w:rsidRPr="00F44D8C">
              <w:t>.</w:t>
            </w:r>
          </w:p>
        </w:tc>
      </w:tr>
      <w:tr w:rsidR="008A077E" w:rsidRPr="00EE5178" w14:paraId="68517B18" w14:textId="77777777" w:rsidTr="004A783F">
        <w:tc>
          <w:tcPr>
            <w:tcW w:w="3389" w:type="dxa"/>
            <w:vAlign w:val="center"/>
          </w:tcPr>
          <w:p w14:paraId="633A4D8D" w14:textId="09C52992" w:rsidR="008A077E" w:rsidRPr="00EE5178" w:rsidRDefault="002B4452" w:rsidP="00BE3E89">
            <w:pPr>
              <w:pStyle w:val="tcr"/>
              <w:rPr>
                <w:highlight w:val="yellow"/>
              </w:rPr>
            </w:pPr>
            <w:r>
              <w:t>Air</w:t>
            </w:r>
            <w:r w:rsidR="008A077E">
              <w:t>ManifestResponse (</w:t>
            </w:r>
            <w:r w:rsidR="00BE3E89">
              <w:t>AMR</w:t>
            </w:r>
            <w:r w:rsidR="008A077E">
              <w:t>)</w:t>
            </w:r>
          </w:p>
        </w:tc>
        <w:tc>
          <w:tcPr>
            <w:tcW w:w="5707" w:type="dxa"/>
            <w:vAlign w:val="center"/>
          </w:tcPr>
          <w:p w14:paraId="4EBDF449" w14:textId="72924ADB" w:rsidR="008A077E" w:rsidRPr="00EE5178" w:rsidRDefault="008A077E" w:rsidP="002B4452">
            <w:pPr>
              <w:pStyle w:val="tcj"/>
              <w:rPr>
                <w:highlight w:val="yellow"/>
              </w:rPr>
            </w:pPr>
            <w:r w:rsidRPr="006015FD">
              <w:t xml:space="preserve">Mensagem enviada pelo sistema </w:t>
            </w:r>
            <w:r>
              <w:t>SiMTeM</w:t>
            </w:r>
            <w:r w:rsidRPr="006015FD">
              <w:t xml:space="preserve"> Via </w:t>
            </w:r>
            <w:r w:rsidR="002B4452">
              <w:t>Aérea</w:t>
            </w:r>
            <w:r>
              <w:t xml:space="preserve"> </w:t>
            </w:r>
            <w:r w:rsidRPr="006015FD">
              <w:t xml:space="preserve">como resposta à </w:t>
            </w:r>
            <w:r w:rsidR="002B4452">
              <w:t>Air</w:t>
            </w:r>
            <w:r w:rsidR="007F1C61">
              <w:t>ManifestInformation</w:t>
            </w:r>
            <w:r w:rsidRPr="006015FD">
              <w:t>.</w:t>
            </w:r>
          </w:p>
        </w:tc>
      </w:tr>
    </w:tbl>
    <w:p w14:paraId="61CDCEAD" w14:textId="77777777" w:rsidR="009579DB" w:rsidRDefault="009579DB" w:rsidP="009579DB">
      <w:pPr>
        <w:tabs>
          <w:tab w:val="left" w:pos="4323"/>
        </w:tabs>
        <w:spacing w:before="60" w:after="60"/>
        <w:ind w:left="496"/>
        <w:rPr>
          <w:b/>
          <w:snapToGrid w:val="0"/>
          <w:color w:val="008000"/>
        </w:rPr>
      </w:pPr>
    </w:p>
    <w:p w14:paraId="547557AC" w14:textId="77777777" w:rsidR="002B3E1B" w:rsidRPr="00AA7280" w:rsidRDefault="002B3E1B" w:rsidP="00861C51">
      <w:pPr>
        <w:pStyle w:val="IndraHeading2"/>
      </w:pPr>
      <w:bookmarkStart w:id="23" w:name="_Toc87006143"/>
      <w:bookmarkStart w:id="24" w:name="_Toc126875900"/>
      <w:r>
        <w:lastRenderedPageBreak/>
        <w:t>Fluxo</w:t>
      </w:r>
      <w:bookmarkEnd w:id="23"/>
      <w:bookmarkEnd w:id="24"/>
    </w:p>
    <w:p w14:paraId="34B15374" w14:textId="77777777" w:rsidR="002B3E1B" w:rsidRDefault="002B3E1B" w:rsidP="00861C51">
      <w:pPr>
        <w:pStyle w:val="IndraNormal"/>
      </w:pPr>
    </w:p>
    <w:p w14:paraId="11DB52A6" w14:textId="4DFFDFEB" w:rsidR="002B3E1B" w:rsidRDefault="002B3E1B" w:rsidP="00861C51">
      <w:pPr>
        <w:pStyle w:val="IndraNormal"/>
      </w:pPr>
      <w:r>
        <w:t>No</w:t>
      </w:r>
      <w:r w:rsidR="000E5DC8">
        <w:t>s</w:t>
      </w:r>
      <w:r>
        <w:t xml:space="preserve"> seguinte</w:t>
      </w:r>
      <w:r w:rsidR="000E5DC8">
        <w:t>s</w:t>
      </w:r>
      <w:r>
        <w:t xml:space="preserve"> diagrama</w:t>
      </w:r>
      <w:r w:rsidR="004870AB">
        <w:t>s</w:t>
      </w:r>
      <w:r>
        <w:t xml:space="preserve"> ilustra</w:t>
      </w:r>
      <w:r w:rsidR="000E5DC8">
        <w:t>m</w:t>
      </w:r>
      <w:r>
        <w:t xml:space="preserve">-se </w:t>
      </w:r>
      <w:r w:rsidR="000E5DC8">
        <w:t>alguns</w:t>
      </w:r>
      <w:r>
        <w:t xml:space="preserve"> </w:t>
      </w:r>
      <w:r w:rsidR="000E5DC8">
        <w:t xml:space="preserve">dos </w:t>
      </w:r>
      <w:r>
        <w:t>fluxo</w:t>
      </w:r>
      <w:r w:rsidR="000E5DC8">
        <w:t>s</w:t>
      </w:r>
      <w:r>
        <w:t xml:space="preserve"> de mensagens entre os dois sistemas:</w:t>
      </w:r>
    </w:p>
    <w:p w14:paraId="385EBC9F" w14:textId="49C7B4CB" w:rsidR="00574160" w:rsidRDefault="00131F6F" w:rsidP="00861C51">
      <w:pPr>
        <w:pStyle w:val="IndraNormal"/>
      </w:pPr>
      <w:r w:rsidRPr="00131F6F">
        <w:rPr>
          <w:noProof/>
          <w:lang w:eastAsia="pt-PT"/>
        </w:rPr>
        <w:drawing>
          <wp:inline distT="0" distB="0" distL="0" distR="0" wp14:anchorId="0D6FB44E" wp14:editId="475169ED">
            <wp:extent cx="5850890" cy="3155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0890" cy="3155950"/>
                    </a:xfrm>
                    <a:prstGeom prst="rect">
                      <a:avLst/>
                    </a:prstGeom>
                  </pic:spPr>
                </pic:pic>
              </a:graphicData>
            </a:graphic>
          </wp:inline>
        </w:drawing>
      </w:r>
    </w:p>
    <w:p w14:paraId="0EB25435" w14:textId="77777777" w:rsidR="000E5DC8" w:rsidRDefault="000E5DC8" w:rsidP="00861C51">
      <w:pPr>
        <w:pStyle w:val="IndraNormal"/>
      </w:pPr>
    </w:p>
    <w:p w14:paraId="04D69A6D" w14:textId="1EBD40A8" w:rsidR="00574160" w:rsidRDefault="00574160" w:rsidP="00861C51">
      <w:pPr>
        <w:pStyle w:val="IndraNormal"/>
      </w:pPr>
    </w:p>
    <w:p w14:paraId="6649214A" w14:textId="5B78BA36" w:rsidR="00BC07EE" w:rsidRDefault="00BC07EE" w:rsidP="00861C51">
      <w:pPr>
        <w:pStyle w:val="IndraNormal"/>
      </w:pPr>
    </w:p>
    <w:p w14:paraId="3679B86C" w14:textId="4B30E73C" w:rsidR="00C76F70" w:rsidRDefault="00C76F70" w:rsidP="00861C51">
      <w:pPr>
        <w:pStyle w:val="IndraNormal"/>
      </w:pPr>
    </w:p>
    <w:p w14:paraId="2E23B4ED" w14:textId="01E9CE8B" w:rsidR="00B32AAE" w:rsidRDefault="00131F6F" w:rsidP="00861C51">
      <w:pPr>
        <w:pStyle w:val="IndraNormal"/>
      </w:pPr>
      <w:r w:rsidRPr="00131F6F">
        <w:rPr>
          <w:noProof/>
          <w:lang w:eastAsia="pt-PT"/>
        </w:rPr>
        <w:lastRenderedPageBreak/>
        <w:drawing>
          <wp:inline distT="0" distB="0" distL="0" distR="0" wp14:anchorId="01A54ED7" wp14:editId="0FAF8513">
            <wp:extent cx="5850890" cy="3212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0890" cy="3212465"/>
                    </a:xfrm>
                    <a:prstGeom prst="rect">
                      <a:avLst/>
                    </a:prstGeom>
                  </pic:spPr>
                </pic:pic>
              </a:graphicData>
            </a:graphic>
          </wp:inline>
        </w:drawing>
      </w:r>
    </w:p>
    <w:p w14:paraId="07547A01" w14:textId="77777777" w:rsidR="002776C2" w:rsidRDefault="002776C2" w:rsidP="00861C51">
      <w:pPr>
        <w:pStyle w:val="IndraNormal"/>
      </w:pPr>
    </w:p>
    <w:p w14:paraId="1264DD98" w14:textId="335643A2" w:rsidR="002776C2" w:rsidRDefault="001E679E" w:rsidP="00861C51">
      <w:pPr>
        <w:pStyle w:val="IndraHeading2"/>
      </w:pPr>
      <w:bookmarkStart w:id="25" w:name="_Toc126875901"/>
      <w:r>
        <w:t>F</w:t>
      </w:r>
      <w:r w:rsidR="002776C2">
        <w:t>ormatação das Mensagens XML</w:t>
      </w:r>
      <w:bookmarkEnd w:id="25"/>
    </w:p>
    <w:p w14:paraId="7E7D1588" w14:textId="42EC84D2" w:rsidR="00D33CC0" w:rsidRDefault="002776C2" w:rsidP="00861C51">
      <w:pPr>
        <w:pStyle w:val="IndraHeading2"/>
      </w:pPr>
      <w:bookmarkStart w:id="26" w:name="_Toc118009350"/>
      <w:bookmarkStart w:id="27" w:name="_Toc228003797"/>
      <w:bookmarkStart w:id="28" w:name="_Toc228010864"/>
      <w:bookmarkStart w:id="29" w:name="_Toc270342510"/>
      <w:bookmarkStart w:id="30" w:name="_Toc505700397"/>
      <w:bookmarkStart w:id="31" w:name="_Toc126875902"/>
      <w:r>
        <w:t>Versão</w:t>
      </w:r>
      <w:bookmarkEnd w:id="26"/>
      <w:bookmarkEnd w:id="27"/>
      <w:bookmarkEnd w:id="28"/>
      <w:bookmarkEnd w:id="29"/>
      <w:bookmarkEnd w:id="30"/>
      <w:bookmarkEnd w:id="31"/>
    </w:p>
    <w:p w14:paraId="5043CB0F" w14:textId="77777777" w:rsidR="002776C2" w:rsidRDefault="002776C2" w:rsidP="00861C51">
      <w:pPr>
        <w:pStyle w:val="IndraNormal"/>
      </w:pPr>
    </w:p>
    <w:p w14:paraId="7F4FF630" w14:textId="77777777" w:rsidR="002776C2" w:rsidRDefault="002776C2" w:rsidP="00861C51">
      <w:pPr>
        <w:pStyle w:val="IndraNormal"/>
      </w:pPr>
      <w:r>
        <w:t>As mensagens utilizam a versão 1.0 da norma W3C, “Extensible Markup Language (XML) 1.0 (</w:t>
      </w:r>
      <w:r w:rsidR="001E36AA" w:rsidRPr="001E36AA">
        <w:t>Fifth Edition</w:t>
      </w:r>
      <w:r>
        <w:t xml:space="preserve">) - W3C Recommendation </w:t>
      </w:r>
      <w:r w:rsidR="00E12662">
        <w:t>26</w:t>
      </w:r>
      <w:r>
        <w:t>-</w:t>
      </w:r>
      <w:r w:rsidR="00E12662">
        <w:t>11</w:t>
      </w:r>
      <w:r>
        <w:t>-200</w:t>
      </w:r>
      <w:r w:rsidR="00E12662">
        <w:t>8</w:t>
      </w:r>
      <w:r>
        <w:t xml:space="preserve">”, que poderá ser consultada no endereço: </w:t>
      </w:r>
    </w:p>
    <w:p w14:paraId="0E67EB5A" w14:textId="77777777" w:rsidR="002776C2" w:rsidRDefault="00252597" w:rsidP="00861C51">
      <w:pPr>
        <w:pStyle w:val="IndraNormal"/>
      </w:pPr>
      <w:hyperlink r:id="rId21" w:history="1">
        <w:r w:rsidR="002776C2" w:rsidRPr="00EF53BF">
          <w:rPr>
            <w:rStyle w:val="Hyperlink"/>
          </w:rPr>
          <w:t>http://www.w3.org/TR/REC-xml</w:t>
        </w:r>
      </w:hyperlink>
    </w:p>
    <w:p w14:paraId="07459315" w14:textId="77777777" w:rsidR="002776C2" w:rsidRDefault="002776C2" w:rsidP="00861C51">
      <w:pPr>
        <w:pStyle w:val="IndraNormal"/>
      </w:pPr>
    </w:p>
    <w:p w14:paraId="4270A5EC" w14:textId="72A81455" w:rsidR="002776C2" w:rsidRDefault="002776C2" w:rsidP="00861C51">
      <w:pPr>
        <w:pStyle w:val="IndraHeading2"/>
      </w:pPr>
      <w:bookmarkStart w:id="32" w:name="_Toc118009351"/>
      <w:bookmarkStart w:id="33" w:name="_Toc228003798"/>
      <w:bookmarkStart w:id="34" w:name="_Toc228010865"/>
      <w:bookmarkStart w:id="35" w:name="_Toc270342511"/>
      <w:bookmarkStart w:id="36" w:name="_Toc505700398"/>
      <w:bookmarkStart w:id="37" w:name="_Toc126875903"/>
      <w:r>
        <w:t>Caracteres admitidos</w:t>
      </w:r>
      <w:bookmarkEnd w:id="32"/>
      <w:bookmarkEnd w:id="33"/>
      <w:bookmarkEnd w:id="34"/>
      <w:bookmarkEnd w:id="35"/>
      <w:bookmarkEnd w:id="36"/>
      <w:bookmarkEnd w:id="37"/>
    </w:p>
    <w:p w14:paraId="6537F28F" w14:textId="77777777" w:rsidR="002776C2" w:rsidRDefault="002776C2" w:rsidP="00861C51">
      <w:pPr>
        <w:pStyle w:val="IndraNormal"/>
      </w:pPr>
    </w:p>
    <w:p w14:paraId="51ACC97F" w14:textId="77777777" w:rsidR="002776C2" w:rsidRDefault="002776C2" w:rsidP="00861C51">
      <w:pPr>
        <w:pStyle w:val="IndraNormal"/>
      </w:pPr>
      <w:r>
        <w:t>O ficheiro deverá obrigatoriamente ser gravado com a opção de “</w:t>
      </w:r>
      <w:r w:rsidRPr="000D7F3E">
        <w:rPr>
          <w:i/>
        </w:rPr>
        <w:t>encoding</w:t>
      </w:r>
      <w:r>
        <w:t xml:space="preserve">” indicado na primeira linha do ficheiro XML (UTF-8). </w:t>
      </w:r>
    </w:p>
    <w:p w14:paraId="0B05AE4C" w14:textId="77777777" w:rsidR="002776C2" w:rsidRPr="000D7F3E" w:rsidRDefault="002776C2" w:rsidP="00861C51">
      <w:pPr>
        <w:pStyle w:val="IndraNormal"/>
        <w:rPr>
          <w:lang w:val="fr-FR"/>
        </w:rPr>
      </w:pPr>
      <w:r w:rsidRPr="000D7F3E">
        <w:rPr>
          <w:lang w:val="fr-FR"/>
        </w:rPr>
        <w:t>Exemplo: &lt;?xml version=”1.0” encoding=”UTF-8”?&gt;</w:t>
      </w:r>
    </w:p>
    <w:p w14:paraId="1840BE76" w14:textId="77777777" w:rsidR="002776C2" w:rsidRDefault="002776C2" w:rsidP="00861C51">
      <w:pPr>
        <w:pStyle w:val="IndraNormal"/>
      </w:pPr>
      <w:r>
        <w:t>Segundo a norma do W3C, acima referida, na ausência de indicação do “</w:t>
      </w:r>
      <w:r w:rsidRPr="000D7F3E">
        <w:rPr>
          <w:i/>
        </w:rPr>
        <w:t>encoding</w:t>
      </w:r>
      <w:r>
        <w:t xml:space="preserve">”, é utilizado a norma UTF-8 e o ficheiro deverá ser gravado nessa opção. </w:t>
      </w:r>
    </w:p>
    <w:p w14:paraId="5A1180A2" w14:textId="77777777" w:rsidR="002776C2" w:rsidRDefault="002776C2" w:rsidP="00861C51">
      <w:pPr>
        <w:pStyle w:val="IndraNormal"/>
      </w:pPr>
      <w:r w:rsidRPr="00174017">
        <w:lastRenderedPageBreak/>
        <w:t>Exemplo:</w:t>
      </w:r>
      <w:r w:rsidRPr="009B32FF">
        <w:t xml:space="preserve"> &lt;?xml version=”1.0”?&gt;</w:t>
      </w:r>
    </w:p>
    <w:p w14:paraId="6DFB9E20" w14:textId="77777777" w:rsidR="00855A63" w:rsidRDefault="00855A63" w:rsidP="00861C51">
      <w:pPr>
        <w:pStyle w:val="IndraNormal"/>
      </w:pPr>
    </w:p>
    <w:p w14:paraId="6F050A0C" w14:textId="29ACF857" w:rsidR="00855A63" w:rsidRDefault="00855A63" w:rsidP="00861C51">
      <w:pPr>
        <w:pStyle w:val="IndraHeading2"/>
      </w:pPr>
      <w:bookmarkStart w:id="38" w:name="_Toc126875904"/>
      <w:r>
        <w:t xml:space="preserve">Tipo de </w:t>
      </w:r>
      <w:r w:rsidR="001B2792">
        <w:t>d</w:t>
      </w:r>
      <w:r>
        <w:t>ados e respetiva notação</w:t>
      </w:r>
      <w:bookmarkEnd w:id="38"/>
    </w:p>
    <w:p w14:paraId="70DF9E56" w14:textId="77777777" w:rsidR="00855A63" w:rsidRDefault="00855A63" w:rsidP="00861C51">
      <w:pPr>
        <w:pStyle w:val="IndraNormal"/>
      </w:pPr>
    </w:p>
    <w:p w14:paraId="2F8B3DFD" w14:textId="77777777" w:rsidR="00855A63" w:rsidRDefault="00855A63" w:rsidP="00861C51">
      <w:pPr>
        <w:pStyle w:val="IndraNormal"/>
      </w:pPr>
      <w:r>
        <w:t>No quadro que se segue está detalhada a notação usada na representação dos tipos de dados utilizados nas mensagens XML.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1"/>
        <w:gridCol w:w="5935"/>
      </w:tblGrid>
      <w:tr w:rsidR="00855A63" w:rsidRPr="00E273F2" w14:paraId="49B7AE45" w14:textId="77777777" w:rsidTr="00855A63">
        <w:trPr>
          <w:trHeight w:val="367"/>
        </w:trPr>
        <w:tc>
          <w:tcPr>
            <w:tcW w:w="3161" w:type="dxa"/>
            <w:shd w:val="clear" w:color="auto" w:fill="00B0CA"/>
            <w:vAlign w:val="center"/>
          </w:tcPr>
          <w:p w14:paraId="63B24BBD" w14:textId="77777777" w:rsidR="00855A63" w:rsidRPr="00E273F2" w:rsidRDefault="00855A63" w:rsidP="00861C51">
            <w:pPr>
              <w:pStyle w:val="HT"/>
            </w:pPr>
            <w:r w:rsidRPr="00E273F2">
              <w:t>Notação</w:t>
            </w:r>
          </w:p>
        </w:tc>
        <w:tc>
          <w:tcPr>
            <w:tcW w:w="5935" w:type="dxa"/>
            <w:shd w:val="clear" w:color="auto" w:fill="00B0CA"/>
            <w:vAlign w:val="center"/>
          </w:tcPr>
          <w:p w14:paraId="363BED82" w14:textId="77777777" w:rsidR="00855A63" w:rsidRPr="00E273F2" w:rsidRDefault="00855A63" w:rsidP="00861C51">
            <w:pPr>
              <w:pStyle w:val="HT"/>
            </w:pPr>
            <w:r w:rsidRPr="00E273F2">
              <w:t>Tipo de Dados</w:t>
            </w:r>
          </w:p>
        </w:tc>
      </w:tr>
      <w:tr w:rsidR="00855A63" w:rsidRPr="00E273F2" w14:paraId="2992B16A" w14:textId="77777777" w:rsidTr="00B56BD8">
        <w:tc>
          <w:tcPr>
            <w:tcW w:w="3161" w:type="dxa"/>
            <w:vAlign w:val="center"/>
          </w:tcPr>
          <w:p w14:paraId="45F94F8F" w14:textId="77777777" w:rsidR="00855A63" w:rsidRPr="00E273F2" w:rsidRDefault="00855A63" w:rsidP="00861C51">
            <w:pPr>
              <w:pStyle w:val="IndraNormal"/>
            </w:pPr>
            <w:r w:rsidRPr="00E273F2">
              <w:t>a</w:t>
            </w:r>
          </w:p>
        </w:tc>
        <w:tc>
          <w:tcPr>
            <w:tcW w:w="5935" w:type="dxa"/>
            <w:vAlign w:val="center"/>
          </w:tcPr>
          <w:p w14:paraId="397F4831" w14:textId="77777777" w:rsidR="00855A63" w:rsidRPr="00E273F2" w:rsidRDefault="00855A63" w:rsidP="00861C51">
            <w:pPr>
              <w:pStyle w:val="IndraNormal"/>
            </w:pPr>
            <w:r w:rsidRPr="00E273F2">
              <w:t>Alfabético</w:t>
            </w:r>
          </w:p>
        </w:tc>
      </w:tr>
      <w:tr w:rsidR="00855A63" w:rsidRPr="00E273F2" w14:paraId="5972DA8C" w14:textId="77777777" w:rsidTr="00B56BD8">
        <w:tc>
          <w:tcPr>
            <w:tcW w:w="3161" w:type="dxa"/>
            <w:vAlign w:val="center"/>
          </w:tcPr>
          <w:p w14:paraId="18A5CD01" w14:textId="77777777" w:rsidR="00855A63" w:rsidRPr="00E273F2" w:rsidRDefault="00855A63" w:rsidP="00861C51">
            <w:pPr>
              <w:pStyle w:val="IndraNormal"/>
            </w:pPr>
            <w:r w:rsidRPr="00E273F2">
              <w:t>an</w:t>
            </w:r>
          </w:p>
        </w:tc>
        <w:tc>
          <w:tcPr>
            <w:tcW w:w="5935" w:type="dxa"/>
            <w:vAlign w:val="center"/>
          </w:tcPr>
          <w:p w14:paraId="4B53F2CF" w14:textId="77777777" w:rsidR="00855A63" w:rsidRPr="00E273F2" w:rsidRDefault="00855A63" w:rsidP="00861C51">
            <w:pPr>
              <w:pStyle w:val="IndraNormal"/>
            </w:pPr>
            <w:r w:rsidRPr="00E273F2">
              <w:t>Alfanumérico</w:t>
            </w:r>
          </w:p>
        </w:tc>
      </w:tr>
      <w:tr w:rsidR="00855A63" w:rsidRPr="00E273F2" w14:paraId="4B371AA6" w14:textId="77777777" w:rsidTr="00B56BD8">
        <w:tc>
          <w:tcPr>
            <w:tcW w:w="3161" w:type="dxa"/>
            <w:vAlign w:val="center"/>
          </w:tcPr>
          <w:p w14:paraId="3FB8B379" w14:textId="77777777" w:rsidR="00855A63" w:rsidRPr="00E273F2" w:rsidRDefault="00855A63" w:rsidP="00861C51">
            <w:pPr>
              <w:pStyle w:val="IndraNormal"/>
            </w:pPr>
            <w:r w:rsidRPr="00E273F2">
              <w:t>n</w:t>
            </w:r>
          </w:p>
        </w:tc>
        <w:tc>
          <w:tcPr>
            <w:tcW w:w="5935" w:type="dxa"/>
            <w:vAlign w:val="center"/>
          </w:tcPr>
          <w:p w14:paraId="4F4CE2D0" w14:textId="77777777" w:rsidR="00855A63" w:rsidRPr="00E273F2" w:rsidRDefault="00855A63" w:rsidP="00861C51">
            <w:pPr>
              <w:pStyle w:val="IndraNormal"/>
            </w:pPr>
            <w:r w:rsidRPr="00E273F2">
              <w:t>Numérico</w:t>
            </w:r>
          </w:p>
        </w:tc>
      </w:tr>
      <w:tr w:rsidR="00855A63" w:rsidRPr="00E273F2" w14:paraId="7481C2B7" w14:textId="77777777" w:rsidTr="00B56BD8">
        <w:tc>
          <w:tcPr>
            <w:tcW w:w="3161" w:type="dxa"/>
            <w:vAlign w:val="center"/>
          </w:tcPr>
          <w:p w14:paraId="7C5ACD79" w14:textId="77777777" w:rsidR="00855A63" w:rsidRPr="00E273F2" w:rsidRDefault="00855A63" w:rsidP="00861C51">
            <w:pPr>
              <w:pStyle w:val="IndraNormal"/>
            </w:pPr>
            <w:r w:rsidRPr="00E273F2">
              <w:t>a2</w:t>
            </w:r>
          </w:p>
        </w:tc>
        <w:tc>
          <w:tcPr>
            <w:tcW w:w="5935" w:type="dxa"/>
            <w:vAlign w:val="center"/>
          </w:tcPr>
          <w:p w14:paraId="0232B0D8" w14:textId="77777777" w:rsidR="00855A63" w:rsidRPr="00E273F2" w:rsidRDefault="00855A63" w:rsidP="00861C51">
            <w:pPr>
              <w:pStyle w:val="IndraNormal"/>
            </w:pPr>
            <w:r w:rsidRPr="00E273F2">
              <w:t>Alfabético de 2 caracteres</w:t>
            </w:r>
          </w:p>
        </w:tc>
      </w:tr>
      <w:tr w:rsidR="00855A63" w:rsidRPr="00E273F2" w14:paraId="70807CD3" w14:textId="77777777" w:rsidTr="00B56BD8">
        <w:tc>
          <w:tcPr>
            <w:tcW w:w="3161" w:type="dxa"/>
            <w:vAlign w:val="center"/>
          </w:tcPr>
          <w:p w14:paraId="1A4846FD" w14:textId="77777777" w:rsidR="00855A63" w:rsidRPr="00E273F2" w:rsidRDefault="00855A63" w:rsidP="00861C51">
            <w:pPr>
              <w:pStyle w:val="IndraNormal"/>
            </w:pPr>
            <w:r w:rsidRPr="00E273F2">
              <w:t>an3</w:t>
            </w:r>
          </w:p>
        </w:tc>
        <w:tc>
          <w:tcPr>
            <w:tcW w:w="5935" w:type="dxa"/>
            <w:vAlign w:val="center"/>
          </w:tcPr>
          <w:p w14:paraId="7A9121DE" w14:textId="77777777" w:rsidR="00855A63" w:rsidRPr="00E273F2" w:rsidRDefault="00855A63" w:rsidP="00861C51">
            <w:pPr>
              <w:pStyle w:val="IndraNormal"/>
            </w:pPr>
            <w:r w:rsidRPr="00E273F2">
              <w:t>Alfanumérico de 3 caracteres</w:t>
            </w:r>
          </w:p>
        </w:tc>
      </w:tr>
      <w:tr w:rsidR="004A3EBA" w:rsidRPr="00E273F2" w14:paraId="6B1E5F71" w14:textId="77777777" w:rsidTr="00B56BD8">
        <w:tc>
          <w:tcPr>
            <w:tcW w:w="3161" w:type="dxa"/>
            <w:vAlign w:val="center"/>
          </w:tcPr>
          <w:p w14:paraId="1A537E21" w14:textId="77777777" w:rsidR="004A3EBA" w:rsidRPr="00E273F2" w:rsidRDefault="004A3EBA" w:rsidP="00861C51">
            <w:pPr>
              <w:pStyle w:val="IndraNormal"/>
            </w:pPr>
            <w:r w:rsidRPr="00E273F2">
              <w:t>an..10</w:t>
            </w:r>
          </w:p>
        </w:tc>
        <w:tc>
          <w:tcPr>
            <w:tcW w:w="5935" w:type="dxa"/>
            <w:vAlign w:val="center"/>
          </w:tcPr>
          <w:p w14:paraId="2A5B3ABB" w14:textId="77777777" w:rsidR="004A3EBA" w:rsidRPr="00E273F2" w:rsidRDefault="004A3EBA" w:rsidP="00861C51">
            <w:pPr>
              <w:pStyle w:val="IndraNormal"/>
            </w:pPr>
            <w:r w:rsidRPr="00E273F2">
              <w:t>Alfanumérico até 10 caracteres</w:t>
            </w:r>
          </w:p>
        </w:tc>
      </w:tr>
      <w:tr w:rsidR="00855A63" w:rsidRPr="00E273F2" w14:paraId="4F243EFC" w14:textId="77777777" w:rsidTr="00B56BD8">
        <w:tc>
          <w:tcPr>
            <w:tcW w:w="3161" w:type="dxa"/>
            <w:vAlign w:val="center"/>
          </w:tcPr>
          <w:p w14:paraId="11DA08DF" w14:textId="77777777" w:rsidR="00855A63" w:rsidRPr="00E273F2" w:rsidRDefault="00855A63" w:rsidP="00861C51">
            <w:pPr>
              <w:pStyle w:val="IndraNormal"/>
            </w:pPr>
            <w:r w:rsidRPr="00E273F2">
              <w:t>n4</w:t>
            </w:r>
          </w:p>
        </w:tc>
        <w:tc>
          <w:tcPr>
            <w:tcW w:w="5935" w:type="dxa"/>
            <w:vAlign w:val="center"/>
          </w:tcPr>
          <w:p w14:paraId="05B5ABC5" w14:textId="77777777" w:rsidR="00855A63" w:rsidRPr="00E273F2" w:rsidRDefault="00855A63" w:rsidP="00861C51">
            <w:pPr>
              <w:pStyle w:val="IndraNormal"/>
            </w:pPr>
            <w:r w:rsidRPr="00E273F2">
              <w:t>Numérico de 4 dígitos</w:t>
            </w:r>
          </w:p>
        </w:tc>
      </w:tr>
      <w:tr w:rsidR="00855A63" w:rsidRPr="00E273F2" w14:paraId="56F4723E" w14:textId="77777777" w:rsidTr="00B56BD8">
        <w:tc>
          <w:tcPr>
            <w:tcW w:w="3161" w:type="dxa"/>
            <w:vAlign w:val="center"/>
          </w:tcPr>
          <w:p w14:paraId="2BDBB987" w14:textId="77777777" w:rsidR="00855A63" w:rsidRPr="00E273F2" w:rsidRDefault="00855A63" w:rsidP="00861C51">
            <w:pPr>
              <w:pStyle w:val="IndraNormal"/>
            </w:pPr>
            <w:r w:rsidRPr="00E273F2">
              <w:t xml:space="preserve">an..11 </w:t>
            </w:r>
          </w:p>
        </w:tc>
        <w:tc>
          <w:tcPr>
            <w:tcW w:w="5935" w:type="dxa"/>
            <w:vAlign w:val="center"/>
          </w:tcPr>
          <w:p w14:paraId="7A59673F" w14:textId="77777777" w:rsidR="00855A63" w:rsidRPr="00E273F2" w:rsidRDefault="00855A63" w:rsidP="00861C51">
            <w:pPr>
              <w:pStyle w:val="IndraNormal"/>
            </w:pPr>
            <w:r w:rsidRPr="00E273F2">
              <w:t>Alfanumérico até 11 caracteres</w:t>
            </w:r>
          </w:p>
        </w:tc>
      </w:tr>
      <w:tr w:rsidR="00855A63" w:rsidRPr="00E273F2" w14:paraId="0F00A21F" w14:textId="77777777" w:rsidTr="00B56BD8">
        <w:tc>
          <w:tcPr>
            <w:tcW w:w="3161" w:type="dxa"/>
          </w:tcPr>
          <w:p w14:paraId="42B28971" w14:textId="77777777" w:rsidR="00855A63" w:rsidRPr="00E273F2" w:rsidRDefault="000C6A70" w:rsidP="00861C51">
            <w:pPr>
              <w:pStyle w:val="IndraNormal"/>
            </w:pPr>
            <w:r w:rsidRPr="00E273F2">
              <w:t>n16.6</w:t>
            </w:r>
          </w:p>
        </w:tc>
        <w:tc>
          <w:tcPr>
            <w:tcW w:w="5935" w:type="dxa"/>
          </w:tcPr>
          <w:p w14:paraId="6A3F5855" w14:textId="77777777" w:rsidR="00855A63" w:rsidRPr="00E273F2" w:rsidRDefault="00855A63" w:rsidP="00861C51">
            <w:pPr>
              <w:pStyle w:val="IndraNormal"/>
            </w:pPr>
            <w:r w:rsidRPr="00E273F2">
              <w:t xml:space="preserve">Numérico </w:t>
            </w:r>
            <w:r w:rsidR="000C6A70" w:rsidRPr="00E273F2">
              <w:t>até</w:t>
            </w:r>
            <w:r w:rsidRPr="00E273F2">
              <w:t xml:space="preserve"> 1</w:t>
            </w:r>
            <w:r w:rsidR="000C6A70" w:rsidRPr="00E273F2">
              <w:t>6</w:t>
            </w:r>
            <w:r w:rsidRPr="00E273F2">
              <w:t xml:space="preserve"> dígitos com</w:t>
            </w:r>
            <w:r w:rsidR="000C6A70" w:rsidRPr="00E273F2">
              <w:t xml:space="preserve"> até</w:t>
            </w:r>
            <w:r w:rsidRPr="00E273F2">
              <w:t xml:space="preserve"> </w:t>
            </w:r>
            <w:r w:rsidR="000C6A70" w:rsidRPr="00E273F2">
              <w:t>6</w:t>
            </w:r>
            <w:r w:rsidRPr="00E273F2">
              <w:t xml:space="preserve"> casas decimais</w:t>
            </w:r>
          </w:p>
        </w:tc>
      </w:tr>
    </w:tbl>
    <w:p w14:paraId="144A5D23" w14:textId="0D0FC7A9" w:rsidR="00AF5BAA" w:rsidRDefault="00AF5BAA" w:rsidP="00861C51">
      <w:pPr>
        <w:pStyle w:val="IndraNormal"/>
      </w:pPr>
    </w:p>
    <w:p w14:paraId="3A3D6226" w14:textId="6E82A6AA" w:rsidR="003F32B7" w:rsidRDefault="006400E2" w:rsidP="00861C51">
      <w:pPr>
        <w:pStyle w:val="IndraHeading2"/>
      </w:pPr>
      <w:bookmarkStart w:id="39" w:name="_Toc126875905"/>
      <w:r>
        <w:t>Ação</w:t>
      </w:r>
      <w:bookmarkEnd w:id="39"/>
    </w:p>
    <w:p w14:paraId="738610EB" w14:textId="77777777" w:rsidR="00BF7781" w:rsidRDefault="00BF7781" w:rsidP="00861C51">
      <w:pPr>
        <w:pStyle w:val="IndraNormal"/>
      </w:pPr>
    </w:p>
    <w:p w14:paraId="17CAB01F" w14:textId="53D1FB06" w:rsidR="00BF7781" w:rsidRDefault="00894FCE" w:rsidP="00861C51">
      <w:pPr>
        <w:pStyle w:val="IndraNormal"/>
      </w:pPr>
      <w:r>
        <w:t>Na tabela seguinte encontram-se as ações que pode</w:t>
      </w:r>
      <w:r w:rsidR="0051295F">
        <w:t>m ser escolhidas</w:t>
      </w:r>
      <w:r>
        <w:t>, tendo cada uma um objetivo distinto nos elementos de dados: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1"/>
        <w:gridCol w:w="5935"/>
      </w:tblGrid>
      <w:tr w:rsidR="00BF7781" w:rsidRPr="00E273F2" w14:paraId="005657A7" w14:textId="77777777" w:rsidTr="00B56BD8">
        <w:trPr>
          <w:trHeight w:val="367"/>
        </w:trPr>
        <w:tc>
          <w:tcPr>
            <w:tcW w:w="3161" w:type="dxa"/>
            <w:shd w:val="clear" w:color="auto" w:fill="00B0CA"/>
            <w:vAlign w:val="center"/>
          </w:tcPr>
          <w:p w14:paraId="385590CA" w14:textId="77777777" w:rsidR="00BF7781" w:rsidRPr="00E273F2" w:rsidRDefault="00BF7781" w:rsidP="00861C51">
            <w:pPr>
              <w:pStyle w:val="HT"/>
            </w:pPr>
            <w:r w:rsidRPr="00E273F2">
              <w:t>Ação</w:t>
            </w:r>
          </w:p>
        </w:tc>
        <w:tc>
          <w:tcPr>
            <w:tcW w:w="5935" w:type="dxa"/>
            <w:shd w:val="clear" w:color="auto" w:fill="00B0CA"/>
            <w:vAlign w:val="center"/>
          </w:tcPr>
          <w:p w14:paraId="45DD4A80" w14:textId="77777777" w:rsidR="00BF7781" w:rsidRPr="00E273F2" w:rsidRDefault="00BF7781" w:rsidP="00861C51">
            <w:pPr>
              <w:pStyle w:val="HT"/>
            </w:pPr>
            <w:r w:rsidRPr="00E273F2">
              <w:t>Objetivo</w:t>
            </w:r>
          </w:p>
        </w:tc>
      </w:tr>
      <w:tr w:rsidR="00BF7781" w:rsidRPr="00E273F2" w14:paraId="15EF3B57" w14:textId="77777777" w:rsidTr="00B56BD8">
        <w:tc>
          <w:tcPr>
            <w:tcW w:w="3161" w:type="dxa"/>
            <w:vAlign w:val="center"/>
          </w:tcPr>
          <w:p w14:paraId="3182D6F8" w14:textId="77777777" w:rsidR="00BF7781" w:rsidRPr="00E273F2" w:rsidRDefault="00BF7781" w:rsidP="00861C51">
            <w:pPr>
              <w:pStyle w:val="IndraNormal"/>
            </w:pPr>
            <w:r w:rsidRPr="00E273F2">
              <w:t>Create</w:t>
            </w:r>
          </w:p>
        </w:tc>
        <w:tc>
          <w:tcPr>
            <w:tcW w:w="5935" w:type="dxa"/>
            <w:vAlign w:val="center"/>
          </w:tcPr>
          <w:p w14:paraId="62C97B7A" w14:textId="77777777" w:rsidR="00BF7781" w:rsidRPr="00E273F2" w:rsidRDefault="00BF7781" w:rsidP="00861C51">
            <w:pPr>
              <w:pStyle w:val="IndraNormal"/>
            </w:pPr>
            <w:r w:rsidRPr="00E273F2">
              <w:t>Indica que se pretende criar o elemento de dados</w:t>
            </w:r>
            <w:r w:rsidR="001950AE" w:rsidRPr="00E273F2">
              <w:t>.</w:t>
            </w:r>
          </w:p>
        </w:tc>
      </w:tr>
      <w:tr w:rsidR="00BF7781" w:rsidRPr="00E273F2" w14:paraId="057C8969" w14:textId="77777777" w:rsidTr="00B56BD8">
        <w:tc>
          <w:tcPr>
            <w:tcW w:w="3161" w:type="dxa"/>
            <w:vAlign w:val="center"/>
          </w:tcPr>
          <w:p w14:paraId="06C06212" w14:textId="77777777" w:rsidR="00BF7781" w:rsidRPr="00E273F2" w:rsidRDefault="00BF7781" w:rsidP="00861C51">
            <w:pPr>
              <w:pStyle w:val="IndraNormal"/>
            </w:pPr>
            <w:r w:rsidRPr="00E273F2">
              <w:lastRenderedPageBreak/>
              <w:t>Update</w:t>
            </w:r>
          </w:p>
        </w:tc>
        <w:tc>
          <w:tcPr>
            <w:tcW w:w="5935" w:type="dxa"/>
            <w:vAlign w:val="center"/>
          </w:tcPr>
          <w:p w14:paraId="0C192836" w14:textId="77777777" w:rsidR="00BF7781" w:rsidRPr="00E273F2" w:rsidRDefault="00BF7781" w:rsidP="00861C51">
            <w:pPr>
              <w:pStyle w:val="IndraNormal"/>
            </w:pPr>
            <w:r w:rsidRPr="00E273F2">
              <w:t>Indica que se pretende alterar o elemento de dados (já criado anteriormente)</w:t>
            </w:r>
            <w:r w:rsidR="001950AE" w:rsidRPr="00E273F2">
              <w:t>.</w:t>
            </w:r>
          </w:p>
        </w:tc>
      </w:tr>
      <w:tr w:rsidR="00BF7781" w:rsidRPr="00E273F2" w14:paraId="3C25E780" w14:textId="77777777" w:rsidTr="00B56BD8">
        <w:tc>
          <w:tcPr>
            <w:tcW w:w="3161" w:type="dxa"/>
            <w:vAlign w:val="center"/>
          </w:tcPr>
          <w:p w14:paraId="39317BEF" w14:textId="77777777" w:rsidR="00BF7781" w:rsidRPr="00E273F2" w:rsidRDefault="00BF7781" w:rsidP="00861C51">
            <w:pPr>
              <w:pStyle w:val="IndraNormal"/>
            </w:pPr>
            <w:r w:rsidRPr="00E273F2">
              <w:t>Annul</w:t>
            </w:r>
          </w:p>
        </w:tc>
        <w:tc>
          <w:tcPr>
            <w:tcW w:w="5935" w:type="dxa"/>
            <w:vAlign w:val="center"/>
          </w:tcPr>
          <w:p w14:paraId="588AB0C6" w14:textId="77777777" w:rsidR="00BF7781" w:rsidRPr="00E273F2" w:rsidRDefault="00BF7781" w:rsidP="00861C51">
            <w:pPr>
              <w:pStyle w:val="IndraNormal"/>
            </w:pPr>
            <w:r w:rsidRPr="00E273F2">
              <w:t>Indica que se pretende anular o elemento de dados (já criado anteriormente)</w:t>
            </w:r>
            <w:r w:rsidR="001950AE" w:rsidRPr="00E273F2">
              <w:t>.</w:t>
            </w:r>
          </w:p>
        </w:tc>
      </w:tr>
    </w:tbl>
    <w:p w14:paraId="637805D2" w14:textId="3D27E378" w:rsidR="00A2603F" w:rsidRDefault="00A2603F" w:rsidP="00861C51">
      <w:pPr>
        <w:pStyle w:val="IndraNormal"/>
      </w:pPr>
    </w:p>
    <w:p w14:paraId="3E4E5905" w14:textId="62630FAD" w:rsidR="009F44B0" w:rsidRDefault="0051295F" w:rsidP="00861C51">
      <w:pPr>
        <w:pStyle w:val="IndraNormal"/>
      </w:pPr>
      <w:r>
        <w:t>Para cada mensagem, a ação diz respeito 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7"/>
        <w:gridCol w:w="5789"/>
      </w:tblGrid>
      <w:tr w:rsidR="009F44B0" w:rsidRPr="00E273F2" w14:paraId="01787672" w14:textId="77777777" w:rsidTr="000971A4">
        <w:trPr>
          <w:trHeight w:val="367"/>
        </w:trPr>
        <w:tc>
          <w:tcPr>
            <w:tcW w:w="3307" w:type="dxa"/>
            <w:shd w:val="clear" w:color="auto" w:fill="00B0CA"/>
            <w:vAlign w:val="center"/>
          </w:tcPr>
          <w:p w14:paraId="1EBE2D5C" w14:textId="35960F00" w:rsidR="009F44B0" w:rsidRPr="00E273F2" w:rsidRDefault="009F44B0" w:rsidP="005352AB">
            <w:pPr>
              <w:pStyle w:val="HT"/>
            </w:pPr>
            <w:r>
              <w:t>Mensagem</w:t>
            </w:r>
          </w:p>
        </w:tc>
        <w:tc>
          <w:tcPr>
            <w:tcW w:w="5789" w:type="dxa"/>
            <w:shd w:val="clear" w:color="auto" w:fill="00B0CA"/>
            <w:vAlign w:val="center"/>
          </w:tcPr>
          <w:p w14:paraId="00DEE15E" w14:textId="5A7210C5" w:rsidR="009F44B0" w:rsidRPr="00E273F2" w:rsidRDefault="009F44B0" w:rsidP="009F44B0">
            <w:pPr>
              <w:pStyle w:val="HT"/>
            </w:pPr>
            <w:r w:rsidRPr="00E273F2">
              <w:t>Objetivo</w:t>
            </w:r>
            <w:r>
              <w:t xml:space="preserve"> da Ação</w:t>
            </w:r>
          </w:p>
        </w:tc>
      </w:tr>
      <w:tr w:rsidR="009F44B0" w:rsidRPr="00E273F2" w14:paraId="35EA5615" w14:textId="77777777" w:rsidTr="000971A4">
        <w:tc>
          <w:tcPr>
            <w:tcW w:w="3307" w:type="dxa"/>
            <w:vAlign w:val="center"/>
          </w:tcPr>
          <w:p w14:paraId="056495BC" w14:textId="6C6E51BA" w:rsidR="009F44B0" w:rsidRPr="00E273F2" w:rsidRDefault="000971A4" w:rsidP="005352AB">
            <w:pPr>
              <w:pStyle w:val="IndraNormal"/>
            </w:pPr>
            <w:r>
              <w:t>Air</w:t>
            </w:r>
            <w:r w:rsidR="0073516C" w:rsidRPr="007C118F">
              <w:t>TransportInformation</w:t>
            </w:r>
          </w:p>
        </w:tc>
        <w:tc>
          <w:tcPr>
            <w:tcW w:w="5789" w:type="dxa"/>
            <w:vAlign w:val="center"/>
          </w:tcPr>
          <w:p w14:paraId="7ED1139C" w14:textId="404D23C5" w:rsidR="009F44B0" w:rsidRPr="00E273F2" w:rsidRDefault="0073516C" w:rsidP="005352AB">
            <w:pPr>
              <w:pStyle w:val="IndraNormal"/>
            </w:pPr>
            <w:r>
              <w:t>A ação diz respeito à criação/alteração/anulação da contramarca em causa.</w:t>
            </w:r>
          </w:p>
        </w:tc>
      </w:tr>
      <w:tr w:rsidR="0073516C" w:rsidRPr="00E273F2" w14:paraId="01FABA95" w14:textId="77777777" w:rsidTr="000971A4">
        <w:tc>
          <w:tcPr>
            <w:tcW w:w="3307" w:type="dxa"/>
            <w:vAlign w:val="center"/>
          </w:tcPr>
          <w:p w14:paraId="21CA5FAC" w14:textId="4343BB4C" w:rsidR="0073516C" w:rsidRPr="007C118F" w:rsidRDefault="000971A4" w:rsidP="0073516C">
            <w:pPr>
              <w:pStyle w:val="IndraNormal"/>
            </w:pPr>
            <w:r>
              <w:t>Air</w:t>
            </w:r>
            <w:r w:rsidR="0073516C">
              <w:t>Manifest</w:t>
            </w:r>
            <w:r w:rsidR="0073516C" w:rsidRPr="007C118F">
              <w:t>Information</w:t>
            </w:r>
          </w:p>
        </w:tc>
        <w:tc>
          <w:tcPr>
            <w:tcW w:w="5789" w:type="dxa"/>
            <w:vAlign w:val="center"/>
          </w:tcPr>
          <w:p w14:paraId="6BC50FC4" w14:textId="1B044EEA" w:rsidR="0073516C" w:rsidRPr="00E273F2" w:rsidRDefault="0073516C" w:rsidP="00950E4C">
            <w:pPr>
              <w:pStyle w:val="IndraNormal"/>
            </w:pPr>
            <w:r>
              <w:t xml:space="preserve">A ação diz respeito à criação/alteração/anulação </w:t>
            </w:r>
            <w:r w:rsidR="00950E4C">
              <w:t xml:space="preserve">do </w:t>
            </w:r>
            <w:r>
              <w:t>documento de transporte</w:t>
            </w:r>
            <w:r w:rsidR="00950E4C">
              <w:t xml:space="preserve"> a que se aplica</w:t>
            </w:r>
            <w:r>
              <w:t>.</w:t>
            </w:r>
          </w:p>
        </w:tc>
      </w:tr>
    </w:tbl>
    <w:p w14:paraId="22CAA5AB" w14:textId="77777777" w:rsidR="00616FA6" w:rsidRPr="007C118F" w:rsidRDefault="00616FA6" w:rsidP="00861C51">
      <w:pPr>
        <w:pStyle w:val="IndraNormal"/>
      </w:pPr>
    </w:p>
    <w:p w14:paraId="2033DBBC" w14:textId="77777777" w:rsidR="007C118F" w:rsidRDefault="007C118F" w:rsidP="00861C51">
      <w:pPr>
        <w:pStyle w:val="IndraNormal"/>
      </w:pPr>
    </w:p>
    <w:p w14:paraId="71633A9E" w14:textId="5BA2E460" w:rsidR="00B56BD8" w:rsidRDefault="00B516D2" w:rsidP="00861C51">
      <w:pPr>
        <w:pStyle w:val="IndraHeading2"/>
      </w:pPr>
      <w:bookmarkStart w:id="40" w:name="_Ref126875769"/>
      <w:bookmarkStart w:id="41" w:name="_Toc126875906"/>
      <w:r>
        <w:t>R</w:t>
      </w:r>
      <w:r w:rsidR="003C1840">
        <w:t>esultado</w:t>
      </w:r>
      <w:r>
        <w:t xml:space="preserve"> das Ações</w:t>
      </w:r>
      <w:bookmarkEnd w:id="40"/>
      <w:bookmarkEnd w:id="41"/>
    </w:p>
    <w:p w14:paraId="3B7B4B86" w14:textId="77777777" w:rsidR="00B56BD8" w:rsidRDefault="00B56BD8" w:rsidP="00861C51">
      <w:pPr>
        <w:pStyle w:val="IndraNormal"/>
      </w:pPr>
    </w:p>
    <w:p w14:paraId="326D6D0B" w14:textId="1693CAE0" w:rsidR="00CD2E96" w:rsidRDefault="008E4F9A" w:rsidP="00861C51">
      <w:pPr>
        <w:pStyle w:val="IndraNormal"/>
      </w:pPr>
      <w:r>
        <w:t>Na tabela seguinte encontram-se os</w:t>
      </w:r>
      <w:r w:rsidR="00CD2E96">
        <w:t xml:space="preserve"> resultado</w:t>
      </w:r>
      <w:r>
        <w:t>s</w:t>
      </w:r>
      <w:r w:rsidR="00CD2E96">
        <w:t xml:space="preserve"> </w:t>
      </w:r>
      <w:r>
        <w:t xml:space="preserve">possíveis das ações, </w:t>
      </w:r>
      <w:r w:rsidR="00CD2E96">
        <w:t xml:space="preserve">aplica-se ao respetivo elemento de dados onde está </w:t>
      </w:r>
      <w:r w:rsidR="002D654C">
        <w:t>definido</w:t>
      </w:r>
      <w:r w:rsidR="00CD2E96">
        <w:t xml:space="preserve"> e pode ter os seguintes valores possíveis: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4"/>
        <w:gridCol w:w="6232"/>
      </w:tblGrid>
      <w:tr w:rsidR="00CD2E96" w:rsidRPr="00E273F2" w14:paraId="4C33DC0F" w14:textId="77777777" w:rsidTr="00E273F2">
        <w:trPr>
          <w:trHeight w:val="367"/>
        </w:trPr>
        <w:tc>
          <w:tcPr>
            <w:tcW w:w="2864" w:type="dxa"/>
            <w:shd w:val="clear" w:color="auto" w:fill="00B0CA"/>
            <w:vAlign w:val="center"/>
          </w:tcPr>
          <w:p w14:paraId="07E5D9DD" w14:textId="77777777" w:rsidR="00CD2E96" w:rsidRPr="00E273F2" w:rsidRDefault="00CD2E96" w:rsidP="00861C51">
            <w:pPr>
              <w:pStyle w:val="HT"/>
            </w:pPr>
            <w:r w:rsidRPr="00E273F2">
              <w:t>Sucesso</w:t>
            </w:r>
          </w:p>
        </w:tc>
        <w:tc>
          <w:tcPr>
            <w:tcW w:w="6232" w:type="dxa"/>
            <w:shd w:val="clear" w:color="auto" w:fill="00B0CA"/>
            <w:vAlign w:val="center"/>
          </w:tcPr>
          <w:p w14:paraId="2207F699" w14:textId="77777777" w:rsidR="00CD2E96" w:rsidRPr="00E273F2" w:rsidRDefault="00CD2E96" w:rsidP="00861C51">
            <w:pPr>
              <w:pStyle w:val="HT"/>
            </w:pPr>
            <w:r w:rsidRPr="00E273F2">
              <w:t>Objetivo</w:t>
            </w:r>
          </w:p>
        </w:tc>
      </w:tr>
      <w:tr w:rsidR="00CD2E96" w:rsidRPr="00E273F2" w14:paraId="322BA99D" w14:textId="77777777" w:rsidTr="00E273F2">
        <w:tc>
          <w:tcPr>
            <w:tcW w:w="2864" w:type="dxa"/>
            <w:vAlign w:val="center"/>
          </w:tcPr>
          <w:p w14:paraId="5B7FDD25" w14:textId="77777777" w:rsidR="00CD2E96" w:rsidRPr="00E273F2" w:rsidRDefault="00CD2E96" w:rsidP="00861C51">
            <w:pPr>
              <w:pStyle w:val="IndraNormal"/>
            </w:pPr>
            <w:r w:rsidRPr="00E273F2">
              <w:t>Yes</w:t>
            </w:r>
          </w:p>
        </w:tc>
        <w:tc>
          <w:tcPr>
            <w:tcW w:w="6232" w:type="dxa"/>
            <w:vAlign w:val="center"/>
          </w:tcPr>
          <w:p w14:paraId="0C1F0627" w14:textId="77777777" w:rsidR="00CD2E96" w:rsidRPr="00E273F2" w:rsidRDefault="00CD2E96" w:rsidP="00861C51">
            <w:pPr>
              <w:pStyle w:val="IndraNormal"/>
            </w:pPr>
            <w:r w:rsidRPr="00E273F2">
              <w:t xml:space="preserve">Indica que </w:t>
            </w:r>
            <w:r w:rsidR="001950AE" w:rsidRPr="00E273F2">
              <w:t>a ação pretendida foi integrada com sucesso.</w:t>
            </w:r>
          </w:p>
        </w:tc>
      </w:tr>
      <w:tr w:rsidR="00CD2E96" w:rsidRPr="00E273F2" w14:paraId="413B5E6A" w14:textId="77777777" w:rsidTr="00E273F2">
        <w:tc>
          <w:tcPr>
            <w:tcW w:w="2864" w:type="dxa"/>
            <w:vAlign w:val="center"/>
          </w:tcPr>
          <w:p w14:paraId="65804BD3" w14:textId="77777777" w:rsidR="00CD2E96" w:rsidRPr="00E273F2" w:rsidRDefault="00CD2E96" w:rsidP="00861C51">
            <w:pPr>
              <w:pStyle w:val="IndraNormal"/>
            </w:pPr>
            <w:r w:rsidRPr="00E273F2">
              <w:t>No</w:t>
            </w:r>
          </w:p>
        </w:tc>
        <w:tc>
          <w:tcPr>
            <w:tcW w:w="6232" w:type="dxa"/>
            <w:vAlign w:val="center"/>
          </w:tcPr>
          <w:p w14:paraId="1371A609" w14:textId="77777777" w:rsidR="00CD2E96" w:rsidRPr="00E273F2" w:rsidRDefault="001950AE" w:rsidP="00861C51">
            <w:pPr>
              <w:pStyle w:val="IndraNormal"/>
            </w:pPr>
            <w:r w:rsidRPr="00E273F2">
              <w:t>Indica que a ação pretendida foi rejeitada (não foi integrada com sucesso). Deverá existir pelo menos um Erro definido no mesmo elemento de dados,</w:t>
            </w:r>
          </w:p>
        </w:tc>
      </w:tr>
      <w:tr w:rsidR="0037776A" w:rsidRPr="00E273F2" w14:paraId="3D37E57B" w14:textId="77777777" w:rsidTr="00E273F2">
        <w:tc>
          <w:tcPr>
            <w:tcW w:w="2864" w:type="dxa"/>
            <w:vAlign w:val="center"/>
          </w:tcPr>
          <w:p w14:paraId="3BDD7E91" w14:textId="77777777" w:rsidR="0037776A" w:rsidRPr="00E273F2" w:rsidRDefault="0037776A" w:rsidP="00861C51">
            <w:pPr>
              <w:pStyle w:val="IndraNormal"/>
            </w:pPr>
            <w:r w:rsidRPr="00E273F2">
              <w:t>Pending</w:t>
            </w:r>
          </w:p>
        </w:tc>
        <w:tc>
          <w:tcPr>
            <w:tcW w:w="6232" w:type="dxa"/>
            <w:vAlign w:val="center"/>
          </w:tcPr>
          <w:p w14:paraId="6B8AE8EE" w14:textId="77777777" w:rsidR="0037776A" w:rsidRPr="00E273F2" w:rsidRDefault="0037776A" w:rsidP="00861C51">
            <w:pPr>
              <w:pStyle w:val="IndraNormal"/>
            </w:pPr>
            <w:r w:rsidRPr="00E273F2">
              <w:t xml:space="preserve">Indica que a ação pretendida foi </w:t>
            </w:r>
            <w:r w:rsidR="00DD33E2">
              <w:t>processada</w:t>
            </w:r>
            <w:r w:rsidRPr="00E273F2">
              <w:t xml:space="preserve"> com sucesso, mas que a mesma ficou pendente de aprovação</w:t>
            </w:r>
            <w:r w:rsidR="00927CDD" w:rsidRPr="00E273F2">
              <w:t xml:space="preserve"> manual</w:t>
            </w:r>
            <w:r w:rsidRPr="00E273F2">
              <w:t>. Posteriormente será enviada outra mensagem com o mesmo elemento de dados com o resultado de “Yes” ou “No”.</w:t>
            </w:r>
          </w:p>
        </w:tc>
      </w:tr>
      <w:tr w:rsidR="00FA4748" w:rsidRPr="00E273F2" w14:paraId="7C68BAFE" w14:textId="77777777" w:rsidTr="00E273F2">
        <w:tc>
          <w:tcPr>
            <w:tcW w:w="2864" w:type="dxa"/>
            <w:vAlign w:val="center"/>
          </w:tcPr>
          <w:p w14:paraId="66B4CE24" w14:textId="762B17F8" w:rsidR="00FA4748" w:rsidRPr="00E273F2" w:rsidRDefault="00FA4748" w:rsidP="00FA4748">
            <w:pPr>
              <w:pStyle w:val="IndraNormal"/>
            </w:pPr>
            <w:r>
              <w:lastRenderedPageBreak/>
              <w:t>Undefined</w:t>
            </w:r>
          </w:p>
        </w:tc>
        <w:tc>
          <w:tcPr>
            <w:tcW w:w="6232" w:type="dxa"/>
            <w:vAlign w:val="center"/>
          </w:tcPr>
          <w:p w14:paraId="415531EA" w14:textId="6E43819F" w:rsidR="00FA4748" w:rsidRPr="00E273F2" w:rsidRDefault="00FA4748" w:rsidP="00FA4748">
            <w:pPr>
              <w:pStyle w:val="IndraNormal"/>
            </w:pPr>
            <w:r>
              <w:t>Indica que nem todas as ações pretendidas tiveram o mesmo sucesso ou insucesso. Apenas aplicável quando existe mais do que uma Action por mensagem, sendo apresentado este valor no cabeçalho da mensagem ao nível da Message Correlation Information.</w:t>
            </w:r>
          </w:p>
        </w:tc>
      </w:tr>
    </w:tbl>
    <w:p w14:paraId="5630AD66" w14:textId="77777777" w:rsidR="00CD2E96" w:rsidRDefault="00CD2E96" w:rsidP="00861C51">
      <w:pPr>
        <w:pStyle w:val="IndraNormal"/>
      </w:pPr>
    </w:p>
    <w:p w14:paraId="794F9388" w14:textId="6B560F23" w:rsidR="004F27A7" w:rsidRDefault="004F27A7" w:rsidP="00861C51">
      <w:pPr>
        <w:pStyle w:val="IndraNormal"/>
      </w:pPr>
      <w:r>
        <w:t xml:space="preserve">Caso </w:t>
      </w:r>
      <w:r w:rsidR="00AE5F23">
        <w:t xml:space="preserve">seja enviado um resultado “Pending”, significa que os dados foram integrados no </w:t>
      </w:r>
      <w:r w:rsidR="00F523AB">
        <w:t>SiMTeM</w:t>
      </w:r>
      <w:r w:rsidR="00AE5F23">
        <w:t xml:space="preserve"> Via </w:t>
      </w:r>
      <w:r w:rsidR="00B82FDD">
        <w:t>Aérea</w:t>
      </w:r>
      <w:r w:rsidR="00AE5F23">
        <w:t>, mas que carecem de aprovação manual. Caso os novos dados sejam aprovados, será gerada uma nova mensagem com resultado “Yes”. Caso os novos dados sejam rejeitados, será gerada uma nova mensagem com resultado “No” e o campo “J</w:t>
      </w:r>
      <w:r w:rsidR="00AE5F23" w:rsidRPr="00AE5F23">
        <w:t>ustification</w:t>
      </w:r>
      <w:r w:rsidR="00AE5F23">
        <w:t xml:space="preserve">” será preenchido com a justificação </w:t>
      </w:r>
      <w:r w:rsidR="00494B0B">
        <w:t>que levou à</w:t>
      </w:r>
      <w:r w:rsidR="00AE5F23">
        <w:t xml:space="preserve"> rejeição manual dos dados.</w:t>
      </w:r>
      <w:r w:rsidR="0078111E">
        <w:t xml:space="preserve"> Caso, por problemas de comunicação ou outros, seja recebido um resultado “Pending” após um resultado “Yes”/”No”, o resultado “Pending” deverá ser descartado.</w:t>
      </w:r>
    </w:p>
    <w:p w14:paraId="0CBC940E" w14:textId="737CBE56" w:rsidR="00227605" w:rsidRDefault="00227605" w:rsidP="00861C51">
      <w:pPr>
        <w:pStyle w:val="IndraNormal"/>
      </w:pPr>
    </w:p>
    <w:p w14:paraId="700033DC" w14:textId="1219A6AD" w:rsidR="00227605" w:rsidRDefault="00227605" w:rsidP="00227605">
      <w:pPr>
        <w:pStyle w:val="IndraNormal"/>
      </w:pPr>
      <w:r>
        <w:t>Para cada mensagem, o resultado “</w:t>
      </w:r>
      <w:r w:rsidR="00A237F2">
        <w:t>Yes/</w:t>
      </w:r>
      <w:r>
        <w:t>No</w:t>
      </w:r>
      <w:r w:rsidR="000E658C">
        <w:t>/Pending</w:t>
      </w:r>
      <w:r>
        <w:t xml:space="preserve">” </w:t>
      </w:r>
      <w:r w:rsidR="00A237F2">
        <w:t>e respetivos Erros e Avisos</w:t>
      </w:r>
      <w:r>
        <w:t xml:space="preserve"> diz</w:t>
      </w:r>
      <w:r w:rsidR="00A237F2">
        <w:t>em</w:t>
      </w:r>
      <w:r>
        <w:t xml:space="preserve"> respeito 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7"/>
        <w:gridCol w:w="4389"/>
      </w:tblGrid>
      <w:tr w:rsidR="00D967A2" w:rsidRPr="00E273F2" w14:paraId="1AC4E7D8" w14:textId="77777777" w:rsidTr="00A14E9D">
        <w:trPr>
          <w:trHeight w:val="367"/>
        </w:trPr>
        <w:tc>
          <w:tcPr>
            <w:tcW w:w="4707" w:type="dxa"/>
            <w:shd w:val="clear" w:color="auto" w:fill="00B0CA"/>
            <w:vAlign w:val="center"/>
          </w:tcPr>
          <w:p w14:paraId="52D270AA" w14:textId="77777777" w:rsidR="00227605" w:rsidRPr="00E273F2" w:rsidRDefault="00227605" w:rsidP="005352AB">
            <w:pPr>
              <w:pStyle w:val="HT"/>
            </w:pPr>
            <w:r>
              <w:t>Mensagem</w:t>
            </w:r>
          </w:p>
        </w:tc>
        <w:tc>
          <w:tcPr>
            <w:tcW w:w="4389" w:type="dxa"/>
            <w:shd w:val="clear" w:color="auto" w:fill="00B0CA"/>
            <w:vAlign w:val="center"/>
          </w:tcPr>
          <w:p w14:paraId="6E38F967" w14:textId="580DF62A" w:rsidR="00227605" w:rsidRPr="00E273F2" w:rsidRDefault="00B81D3F" w:rsidP="005352AB">
            <w:pPr>
              <w:pStyle w:val="HT"/>
            </w:pPr>
            <w:r>
              <w:t xml:space="preserve">Resultado da Ação, </w:t>
            </w:r>
            <w:r w:rsidR="00A237F2">
              <w:t>Erros e Avisos</w:t>
            </w:r>
          </w:p>
        </w:tc>
      </w:tr>
      <w:tr w:rsidR="005418EE" w:rsidRPr="00E273F2" w14:paraId="7C0D3734" w14:textId="77777777" w:rsidTr="00A14E9D">
        <w:tc>
          <w:tcPr>
            <w:tcW w:w="4707" w:type="dxa"/>
            <w:vAlign w:val="center"/>
          </w:tcPr>
          <w:p w14:paraId="0EFF1407" w14:textId="6A4CABB1" w:rsidR="00227605" w:rsidRPr="00E273F2" w:rsidRDefault="00D967A2" w:rsidP="00B82FDD">
            <w:pPr>
              <w:pStyle w:val="IndraNormal"/>
            </w:pPr>
            <w:r>
              <w:t xml:space="preserve">Mensagem </w:t>
            </w:r>
            <w:r w:rsidR="00B82FDD">
              <w:t>Air</w:t>
            </w:r>
            <w:r w:rsidRPr="007C118F">
              <w:t>Transport</w:t>
            </w:r>
            <w:r>
              <w:t xml:space="preserve">Status como resposta à mensagem </w:t>
            </w:r>
            <w:r w:rsidR="00B82FDD">
              <w:t>Air</w:t>
            </w:r>
            <w:r w:rsidR="00227605" w:rsidRPr="007C118F">
              <w:t>TransportInformation</w:t>
            </w:r>
          </w:p>
        </w:tc>
        <w:tc>
          <w:tcPr>
            <w:tcW w:w="4389" w:type="dxa"/>
            <w:vAlign w:val="center"/>
          </w:tcPr>
          <w:p w14:paraId="6AAFF9C0" w14:textId="5A7BB116" w:rsidR="00227605" w:rsidRPr="00E273F2" w:rsidRDefault="00B81D3F" w:rsidP="003C0E1E">
            <w:pPr>
              <w:pStyle w:val="IndraNormal"/>
            </w:pPr>
            <w:r>
              <w:t>Dizem respeito à</w:t>
            </w:r>
            <w:r w:rsidR="00227605">
              <w:t xml:space="preserve"> </w:t>
            </w:r>
            <w:r>
              <w:t>contramarca em causa</w:t>
            </w:r>
            <w:r w:rsidR="00227605">
              <w:t>.</w:t>
            </w:r>
            <w:r w:rsidR="003C0E1E">
              <w:t xml:space="preserve"> </w:t>
            </w:r>
            <w:r w:rsidR="006B1A6D">
              <w:t>Aplicam-se a toda a mensagem.</w:t>
            </w:r>
          </w:p>
        </w:tc>
      </w:tr>
      <w:tr w:rsidR="006B1A6D" w:rsidRPr="00E273F2" w14:paraId="34C3E591" w14:textId="77777777" w:rsidTr="00A14E9D">
        <w:tc>
          <w:tcPr>
            <w:tcW w:w="4707" w:type="dxa"/>
            <w:vAlign w:val="center"/>
          </w:tcPr>
          <w:p w14:paraId="6F6DF328" w14:textId="261F6E45" w:rsidR="006B1A6D" w:rsidRPr="007C118F" w:rsidRDefault="006B1A6D" w:rsidP="00B82FDD">
            <w:pPr>
              <w:pStyle w:val="IndraNormal"/>
            </w:pPr>
            <w:r>
              <w:t xml:space="preserve">Mensagem </w:t>
            </w:r>
            <w:r w:rsidR="00B82FDD">
              <w:t>Air</w:t>
            </w:r>
            <w:r>
              <w:t xml:space="preserve">ManifestResponse como resposta à mensagem </w:t>
            </w:r>
            <w:r w:rsidR="00B82FDD">
              <w:t>Air</w:t>
            </w:r>
            <w:r>
              <w:t>Manifest</w:t>
            </w:r>
            <w:r w:rsidRPr="007C118F">
              <w:t>Information</w:t>
            </w:r>
          </w:p>
        </w:tc>
        <w:tc>
          <w:tcPr>
            <w:tcW w:w="4389" w:type="dxa"/>
            <w:vAlign w:val="center"/>
          </w:tcPr>
          <w:p w14:paraId="68162630" w14:textId="488641E3" w:rsidR="006B1A6D" w:rsidRPr="00E273F2" w:rsidRDefault="006B1A6D" w:rsidP="00B82FDD">
            <w:pPr>
              <w:pStyle w:val="IndraNormal"/>
            </w:pPr>
            <w:r>
              <w:t>Dizem respeito a cada documento de transporte em causa.</w:t>
            </w:r>
            <w:r w:rsidR="009501A4">
              <w:t xml:space="preserve"> Se numa mesma mensagem </w:t>
            </w:r>
            <w:r w:rsidR="00B82FDD">
              <w:t>Air</w:t>
            </w:r>
            <w:r w:rsidR="009501A4">
              <w:t>Manifest</w:t>
            </w:r>
            <w:r w:rsidR="009501A4" w:rsidRPr="007C118F">
              <w:t>Information</w:t>
            </w:r>
            <w:r w:rsidR="009501A4">
              <w:t xml:space="preserve"> forem enviados vários documentos de transporte, uns podem ter resposta “Yes”, outros “Pending” e outros “No”.</w:t>
            </w:r>
          </w:p>
        </w:tc>
      </w:tr>
    </w:tbl>
    <w:p w14:paraId="139EEF4B" w14:textId="77777777" w:rsidR="00227605" w:rsidRDefault="00227605" w:rsidP="00861C51">
      <w:pPr>
        <w:pStyle w:val="IndraNormal"/>
      </w:pPr>
    </w:p>
    <w:p w14:paraId="3783CA1E" w14:textId="32CAA493" w:rsidR="00361F3F" w:rsidRDefault="00943845" w:rsidP="00861C51">
      <w:pPr>
        <w:pStyle w:val="IndraHeading2"/>
      </w:pPr>
      <w:bookmarkStart w:id="42" w:name="_Ref109602624"/>
      <w:bookmarkStart w:id="43" w:name="_Ref109602634"/>
      <w:bookmarkStart w:id="44" w:name="_Ref109634671"/>
      <w:bookmarkStart w:id="45" w:name="_Ref109634679"/>
      <w:bookmarkStart w:id="46" w:name="_Ref109634717"/>
      <w:bookmarkStart w:id="47" w:name="_Ref109634730"/>
      <w:bookmarkStart w:id="48" w:name="_Toc126875907"/>
      <w:r>
        <w:t>Avisos e Erros</w:t>
      </w:r>
      <w:bookmarkEnd w:id="42"/>
      <w:bookmarkEnd w:id="43"/>
      <w:bookmarkEnd w:id="44"/>
      <w:bookmarkEnd w:id="45"/>
      <w:bookmarkEnd w:id="46"/>
      <w:bookmarkEnd w:id="47"/>
      <w:bookmarkEnd w:id="48"/>
    </w:p>
    <w:p w14:paraId="296FEF7D" w14:textId="77777777" w:rsidR="00361F3F" w:rsidRDefault="00361F3F" w:rsidP="00861C51">
      <w:pPr>
        <w:pStyle w:val="IndraNormal"/>
      </w:pPr>
    </w:p>
    <w:p w14:paraId="52179C94" w14:textId="53BD4DFF" w:rsidR="00411C68" w:rsidRDefault="00581982" w:rsidP="00861C51">
      <w:pPr>
        <w:pStyle w:val="IndraNormal"/>
      </w:pPr>
      <w:r w:rsidRPr="00581982">
        <w:t>A</w:t>
      </w:r>
      <w:r w:rsidR="003759E4">
        <w:t>s</w:t>
      </w:r>
      <w:r w:rsidRPr="00581982">
        <w:t xml:space="preserve"> mensage</w:t>
      </w:r>
      <w:r w:rsidR="003759E4">
        <w:t>ns</w:t>
      </w:r>
      <w:r w:rsidR="00411C68" w:rsidRPr="00581982">
        <w:t xml:space="preserve"> de resposta </w:t>
      </w:r>
      <w:r w:rsidRPr="00581982">
        <w:t>pode</w:t>
      </w:r>
      <w:r w:rsidR="003759E4">
        <w:t>m</w:t>
      </w:r>
      <w:r w:rsidRPr="00581982">
        <w:t xml:space="preserve"> </w:t>
      </w:r>
      <w:r w:rsidR="00B67B4E" w:rsidRPr="00581982">
        <w:t>conter uma lista de avisos</w:t>
      </w:r>
      <w:r w:rsidR="00680416">
        <w:t xml:space="preserve"> (warnings)</w:t>
      </w:r>
      <w:r w:rsidR="00B67B4E" w:rsidRPr="00581982">
        <w:t xml:space="preserve"> ou de erros</w:t>
      </w:r>
      <w:r w:rsidR="00680416">
        <w:t xml:space="preserve"> (errors)</w:t>
      </w:r>
      <w:r w:rsidR="00B67B4E" w:rsidRPr="00581982">
        <w:t>.</w:t>
      </w:r>
    </w:p>
    <w:p w14:paraId="6192B8C2" w14:textId="1270F94E" w:rsidR="00411C68" w:rsidRDefault="00680416" w:rsidP="00861C51">
      <w:pPr>
        <w:pStyle w:val="IndraNormal"/>
      </w:pPr>
      <w:r w:rsidRPr="292FAF7C">
        <w:t>A tabela seguinte contém os elementos XML do Warning e respetivo</w:t>
      </w:r>
      <w:r>
        <w:t>s Tipo, Existências e Descrição:</w:t>
      </w:r>
    </w:p>
    <w:tbl>
      <w:tblPr>
        <w:tblStyle w:val="TableGrid"/>
        <w:tblW w:w="9073" w:type="dxa"/>
        <w:jc w:val="center"/>
        <w:tblLayout w:type="fixed"/>
        <w:tblLook w:val="01E0" w:firstRow="1" w:lastRow="1" w:firstColumn="1" w:lastColumn="1" w:noHBand="0" w:noVBand="0"/>
      </w:tblPr>
      <w:tblGrid>
        <w:gridCol w:w="2410"/>
        <w:gridCol w:w="992"/>
        <w:gridCol w:w="1271"/>
        <w:gridCol w:w="4400"/>
      </w:tblGrid>
      <w:tr w:rsidR="00411C68" w:rsidRPr="00920F3E" w14:paraId="5E51421B" w14:textId="77777777" w:rsidTr="00E019A7">
        <w:trPr>
          <w:trHeight w:val="367"/>
          <w:tblHeader/>
          <w:jc w:val="center"/>
        </w:trPr>
        <w:tc>
          <w:tcPr>
            <w:tcW w:w="2410" w:type="dxa"/>
            <w:shd w:val="clear" w:color="auto" w:fill="B6DDE8" w:themeFill="accent5" w:themeFillTint="66"/>
            <w:vAlign w:val="center"/>
          </w:tcPr>
          <w:p w14:paraId="5CC3F03A" w14:textId="77777777" w:rsidR="00411C68" w:rsidRPr="00920F3E" w:rsidRDefault="00411C68" w:rsidP="00861C51">
            <w:pPr>
              <w:pStyle w:val="IndraNormal"/>
            </w:pPr>
            <w:r w:rsidRPr="00920F3E">
              <w:lastRenderedPageBreak/>
              <w:t>Elemento XML</w:t>
            </w:r>
          </w:p>
        </w:tc>
        <w:tc>
          <w:tcPr>
            <w:tcW w:w="992" w:type="dxa"/>
            <w:shd w:val="clear" w:color="auto" w:fill="B6DDE8" w:themeFill="accent5" w:themeFillTint="66"/>
            <w:vAlign w:val="center"/>
          </w:tcPr>
          <w:p w14:paraId="7444BE67" w14:textId="77777777" w:rsidR="00411C68" w:rsidRPr="00920F3E" w:rsidRDefault="00411C68" w:rsidP="00861C51">
            <w:pPr>
              <w:pStyle w:val="IndraNormal"/>
            </w:pPr>
            <w:r w:rsidRPr="00920F3E">
              <w:t>Tipo</w:t>
            </w:r>
          </w:p>
        </w:tc>
        <w:tc>
          <w:tcPr>
            <w:tcW w:w="1271" w:type="dxa"/>
            <w:shd w:val="clear" w:color="auto" w:fill="B6DDE8" w:themeFill="accent5" w:themeFillTint="66"/>
            <w:vAlign w:val="center"/>
          </w:tcPr>
          <w:p w14:paraId="68A3F8ED" w14:textId="77777777" w:rsidR="00411C68" w:rsidRPr="00920F3E" w:rsidRDefault="00411C68" w:rsidP="00861C51">
            <w:pPr>
              <w:pStyle w:val="IndraNormal"/>
            </w:pPr>
            <w:r w:rsidRPr="00920F3E">
              <w:t>Existências</w:t>
            </w:r>
          </w:p>
        </w:tc>
        <w:tc>
          <w:tcPr>
            <w:tcW w:w="4400" w:type="dxa"/>
            <w:shd w:val="clear" w:color="auto" w:fill="B6DDE8" w:themeFill="accent5" w:themeFillTint="66"/>
            <w:vAlign w:val="center"/>
          </w:tcPr>
          <w:p w14:paraId="212251CE" w14:textId="77777777" w:rsidR="00411C68" w:rsidRPr="00920F3E" w:rsidRDefault="00411C68" w:rsidP="00861C51">
            <w:pPr>
              <w:pStyle w:val="IndraNormal"/>
            </w:pPr>
            <w:r w:rsidRPr="00920F3E">
              <w:t>Descrição</w:t>
            </w:r>
          </w:p>
        </w:tc>
      </w:tr>
      <w:tr w:rsidR="00411C68" w:rsidRPr="00920F3E" w14:paraId="290CA0ED" w14:textId="77777777" w:rsidTr="00E019A7">
        <w:trPr>
          <w:jc w:val="center"/>
        </w:trPr>
        <w:tc>
          <w:tcPr>
            <w:tcW w:w="2410" w:type="dxa"/>
            <w:vAlign w:val="center"/>
          </w:tcPr>
          <w:p w14:paraId="01DBFF5B" w14:textId="77777777" w:rsidR="00411C68" w:rsidRPr="00920F3E" w:rsidRDefault="00411C68" w:rsidP="00861C51">
            <w:pPr>
              <w:pStyle w:val="IndraNormal"/>
            </w:pPr>
            <w:r w:rsidRPr="00920F3E">
              <w:t>Warning</w:t>
            </w:r>
          </w:p>
        </w:tc>
        <w:tc>
          <w:tcPr>
            <w:tcW w:w="992" w:type="dxa"/>
            <w:vAlign w:val="center"/>
          </w:tcPr>
          <w:p w14:paraId="6A09E912" w14:textId="77777777" w:rsidR="00411C68" w:rsidRPr="00920F3E" w:rsidRDefault="00411C68" w:rsidP="00861C51">
            <w:pPr>
              <w:pStyle w:val="IndraNormal"/>
            </w:pPr>
            <w:r w:rsidRPr="00920F3E">
              <w:t>-</w:t>
            </w:r>
          </w:p>
        </w:tc>
        <w:tc>
          <w:tcPr>
            <w:tcW w:w="1271" w:type="dxa"/>
            <w:vAlign w:val="center"/>
          </w:tcPr>
          <w:p w14:paraId="65834629" w14:textId="52E9C2C1" w:rsidR="00411C68" w:rsidRPr="00920F3E" w:rsidRDefault="00411C68" w:rsidP="00861C51">
            <w:pPr>
              <w:pStyle w:val="IndraNormal"/>
            </w:pPr>
            <w:r w:rsidRPr="00920F3E">
              <w:t xml:space="preserve">até </w:t>
            </w:r>
            <w:r w:rsidR="00330FED">
              <w:t>9999</w:t>
            </w:r>
          </w:p>
        </w:tc>
        <w:tc>
          <w:tcPr>
            <w:tcW w:w="4400" w:type="dxa"/>
            <w:vAlign w:val="center"/>
          </w:tcPr>
          <w:p w14:paraId="2E51037B" w14:textId="77777777" w:rsidR="00411C68" w:rsidRPr="00920F3E" w:rsidRDefault="00411C68" w:rsidP="00861C51">
            <w:pPr>
              <w:pStyle w:val="IndraNormal"/>
            </w:pPr>
            <w:r w:rsidRPr="00920F3E">
              <w:t>Avisos gerados pelo sistema durante a validação dos dados recebidos.</w:t>
            </w:r>
          </w:p>
        </w:tc>
      </w:tr>
      <w:tr w:rsidR="00411C68" w:rsidRPr="00920F3E" w14:paraId="39050BBD" w14:textId="77777777" w:rsidTr="00E019A7">
        <w:trPr>
          <w:jc w:val="center"/>
        </w:trPr>
        <w:tc>
          <w:tcPr>
            <w:tcW w:w="2410" w:type="dxa"/>
            <w:vAlign w:val="center"/>
          </w:tcPr>
          <w:p w14:paraId="610CDCE1" w14:textId="77777777" w:rsidR="00411C68" w:rsidRPr="00920F3E" w:rsidRDefault="00411C68" w:rsidP="00861C51">
            <w:pPr>
              <w:pStyle w:val="IndraNormal"/>
            </w:pPr>
            <w:r w:rsidRPr="00920F3E">
              <w:t>- Rule Code</w:t>
            </w:r>
          </w:p>
        </w:tc>
        <w:tc>
          <w:tcPr>
            <w:tcW w:w="992" w:type="dxa"/>
            <w:vAlign w:val="center"/>
          </w:tcPr>
          <w:p w14:paraId="72A36D1C" w14:textId="3E318832" w:rsidR="00411C68" w:rsidRPr="00920F3E" w:rsidRDefault="00330FED" w:rsidP="00861C51">
            <w:pPr>
              <w:pStyle w:val="IndraNormal"/>
            </w:pPr>
            <w:r>
              <w:t>an..35</w:t>
            </w:r>
          </w:p>
        </w:tc>
        <w:tc>
          <w:tcPr>
            <w:tcW w:w="1271" w:type="dxa"/>
            <w:vAlign w:val="center"/>
          </w:tcPr>
          <w:p w14:paraId="649841BE" w14:textId="77777777" w:rsidR="00411C68" w:rsidRPr="00920F3E" w:rsidRDefault="00411C68" w:rsidP="00861C51">
            <w:pPr>
              <w:pStyle w:val="IndraNormal"/>
            </w:pPr>
            <w:r w:rsidRPr="00920F3E">
              <w:t>1</w:t>
            </w:r>
          </w:p>
        </w:tc>
        <w:tc>
          <w:tcPr>
            <w:tcW w:w="4400" w:type="dxa"/>
            <w:vAlign w:val="center"/>
          </w:tcPr>
          <w:p w14:paraId="21422AF1" w14:textId="77777777" w:rsidR="00411C68" w:rsidRPr="00920F3E" w:rsidRDefault="00411C68" w:rsidP="00861C51">
            <w:pPr>
              <w:pStyle w:val="IndraNormal"/>
            </w:pPr>
            <w:r w:rsidRPr="00920F3E">
              <w:t>Código da regra de negócio que gerou o aviso.</w:t>
            </w:r>
          </w:p>
        </w:tc>
      </w:tr>
      <w:tr w:rsidR="00411C68" w:rsidRPr="00920F3E" w14:paraId="1943A236" w14:textId="77777777" w:rsidTr="00E019A7">
        <w:trPr>
          <w:jc w:val="center"/>
        </w:trPr>
        <w:tc>
          <w:tcPr>
            <w:tcW w:w="2410" w:type="dxa"/>
            <w:vAlign w:val="center"/>
          </w:tcPr>
          <w:p w14:paraId="757EE06D" w14:textId="77777777" w:rsidR="00411C68" w:rsidRPr="00920F3E" w:rsidRDefault="00411C68" w:rsidP="00861C51">
            <w:pPr>
              <w:pStyle w:val="IndraNormal"/>
            </w:pPr>
            <w:r w:rsidRPr="00920F3E">
              <w:t>- Warning Code</w:t>
            </w:r>
          </w:p>
        </w:tc>
        <w:tc>
          <w:tcPr>
            <w:tcW w:w="992" w:type="dxa"/>
            <w:vAlign w:val="center"/>
          </w:tcPr>
          <w:p w14:paraId="6B2559F6" w14:textId="7820E713" w:rsidR="00411C68" w:rsidRPr="00920F3E" w:rsidRDefault="00411C68" w:rsidP="00861C51">
            <w:pPr>
              <w:pStyle w:val="IndraNormal"/>
            </w:pPr>
            <w:r w:rsidRPr="00920F3E">
              <w:t>n1..</w:t>
            </w:r>
            <w:r w:rsidR="00330FED">
              <w:t>4</w:t>
            </w:r>
          </w:p>
        </w:tc>
        <w:tc>
          <w:tcPr>
            <w:tcW w:w="1271" w:type="dxa"/>
            <w:vAlign w:val="center"/>
          </w:tcPr>
          <w:p w14:paraId="56B20A0C" w14:textId="77777777" w:rsidR="00411C68" w:rsidRPr="00920F3E" w:rsidRDefault="00411C68" w:rsidP="00861C51">
            <w:pPr>
              <w:pStyle w:val="IndraNormal"/>
            </w:pPr>
            <w:r w:rsidRPr="00920F3E">
              <w:t>1</w:t>
            </w:r>
          </w:p>
        </w:tc>
        <w:tc>
          <w:tcPr>
            <w:tcW w:w="4400" w:type="dxa"/>
            <w:vAlign w:val="center"/>
          </w:tcPr>
          <w:p w14:paraId="6B4A3BA5" w14:textId="77777777" w:rsidR="00411C68" w:rsidRPr="00920F3E" w:rsidRDefault="00411C68" w:rsidP="00861C51">
            <w:pPr>
              <w:pStyle w:val="IndraNormal"/>
            </w:pPr>
            <w:r w:rsidRPr="00920F3E">
              <w:t>Código do aviso.</w:t>
            </w:r>
          </w:p>
        </w:tc>
      </w:tr>
      <w:tr w:rsidR="00411C68" w:rsidRPr="00920F3E" w14:paraId="3B4F329F" w14:textId="77777777" w:rsidTr="00E019A7">
        <w:trPr>
          <w:jc w:val="center"/>
        </w:trPr>
        <w:tc>
          <w:tcPr>
            <w:tcW w:w="2410" w:type="dxa"/>
            <w:vAlign w:val="center"/>
          </w:tcPr>
          <w:p w14:paraId="5E84797A" w14:textId="77777777" w:rsidR="00411C68" w:rsidRPr="00920F3E" w:rsidRDefault="00411C68" w:rsidP="00861C51">
            <w:pPr>
              <w:pStyle w:val="IndraNormal"/>
            </w:pPr>
            <w:r w:rsidRPr="00920F3E">
              <w:t>- Warning Description</w:t>
            </w:r>
          </w:p>
        </w:tc>
        <w:tc>
          <w:tcPr>
            <w:tcW w:w="992" w:type="dxa"/>
            <w:vAlign w:val="center"/>
          </w:tcPr>
          <w:p w14:paraId="2204E5F6" w14:textId="64C6CCF5" w:rsidR="00411C68" w:rsidRPr="00920F3E" w:rsidRDefault="00330FED" w:rsidP="00861C51">
            <w:pPr>
              <w:pStyle w:val="IndraNormal"/>
            </w:pPr>
            <w:r>
              <w:t>an..250</w:t>
            </w:r>
          </w:p>
        </w:tc>
        <w:tc>
          <w:tcPr>
            <w:tcW w:w="1271" w:type="dxa"/>
            <w:vAlign w:val="center"/>
          </w:tcPr>
          <w:p w14:paraId="249FAAB8" w14:textId="77777777" w:rsidR="00411C68" w:rsidRPr="00920F3E" w:rsidRDefault="00411C68" w:rsidP="00861C51">
            <w:pPr>
              <w:pStyle w:val="IndraNormal"/>
            </w:pPr>
            <w:r w:rsidRPr="00920F3E">
              <w:t>1</w:t>
            </w:r>
          </w:p>
        </w:tc>
        <w:tc>
          <w:tcPr>
            <w:tcW w:w="4400" w:type="dxa"/>
            <w:vAlign w:val="center"/>
          </w:tcPr>
          <w:p w14:paraId="688D84A1" w14:textId="77777777" w:rsidR="00411C68" w:rsidRPr="00920F3E" w:rsidRDefault="00411C68" w:rsidP="00861C51">
            <w:pPr>
              <w:pStyle w:val="IndraNormal"/>
            </w:pPr>
            <w:r w:rsidRPr="00920F3E">
              <w:t>Descrição do aviso em Português.</w:t>
            </w:r>
          </w:p>
        </w:tc>
      </w:tr>
      <w:tr w:rsidR="00F363A7" w:rsidRPr="00920F3E" w14:paraId="00781ABB" w14:textId="77777777" w:rsidTr="00E019A7">
        <w:trPr>
          <w:jc w:val="center"/>
        </w:trPr>
        <w:tc>
          <w:tcPr>
            <w:tcW w:w="2410" w:type="dxa"/>
            <w:vAlign w:val="center"/>
          </w:tcPr>
          <w:p w14:paraId="521B67F4" w14:textId="1E1DE338" w:rsidR="00F363A7" w:rsidRPr="00920F3E" w:rsidRDefault="00F363A7" w:rsidP="00861C51">
            <w:pPr>
              <w:pStyle w:val="IndraNormal"/>
            </w:pPr>
            <w:r>
              <w:t xml:space="preserve">- </w:t>
            </w:r>
            <w:r w:rsidRPr="00920F3E">
              <w:t>Warning Description</w:t>
            </w:r>
            <w:r>
              <w:t xml:space="preserve"> English</w:t>
            </w:r>
          </w:p>
        </w:tc>
        <w:tc>
          <w:tcPr>
            <w:tcW w:w="992" w:type="dxa"/>
            <w:vAlign w:val="center"/>
          </w:tcPr>
          <w:p w14:paraId="006FE751" w14:textId="0A75CC1B" w:rsidR="00F363A7" w:rsidRPr="00920F3E" w:rsidRDefault="00330FED" w:rsidP="00330FED">
            <w:pPr>
              <w:pStyle w:val="IndraNormal"/>
            </w:pPr>
            <w:r>
              <w:t>an..250</w:t>
            </w:r>
          </w:p>
        </w:tc>
        <w:tc>
          <w:tcPr>
            <w:tcW w:w="1271" w:type="dxa"/>
            <w:vAlign w:val="center"/>
          </w:tcPr>
          <w:p w14:paraId="6009C293" w14:textId="720299CA" w:rsidR="00F363A7" w:rsidRPr="00920F3E" w:rsidRDefault="00F363A7" w:rsidP="00861C51">
            <w:pPr>
              <w:pStyle w:val="IndraNormal"/>
            </w:pPr>
            <w:r w:rsidRPr="00920F3E">
              <w:t>1</w:t>
            </w:r>
          </w:p>
        </w:tc>
        <w:tc>
          <w:tcPr>
            <w:tcW w:w="4400" w:type="dxa"/>
            <w:vAlign w:val="center"/>
          </w:tcPr>
          <w:p w14:paraId="717A6B6D" w14:textId="31D02D25" w:rsidR="00F363A7" w:rsidRPr="00920F3E" w:rsidRDefault="00F363A7" w:rsidP="00861C51">
            <w:pPr>
              <w:pStyle w:val="IndraNormal"/>
            </w:pPr>
            <w:r w:rsidRPr="00920F3E">
              <w:t xml:space="preserve">Descrição do aviso em </w:t>
            </w:r>
            <w:r>
              <w:t>Inglês</w:t>
            </w:r>
            <w:r w:rsidRPr="00920F3E">
              <w:t>.</w:t>
            </w:r>
          </w:p>
        </w:tc>
      </w:tr>
    </w:tbl>
    <w:p w14:paraId="7194DBDC" w14:textId="77777777" w:rsidR="00411C68" w:rsidRDefault="00411C68" w:rsidP="00861C51">
      <w:pPr>
        <w:pStyle w:val="IndraNormal"/>
      </w:pPr>
    </w:p>
    <w:p w14:paraId="625820FB" w14:textId="1C879714" w:rsidR="007F469B" w:rsidRDefault="007F469B" w:rsidP="00861C51">
      <w:pPr>
        <w:pStyle w:val="IndraNormal"/>
      </w:pPr>
      <w:r w:rsidRPr="292FAF7C">
        <w:t xml:space="preserve">A tabela seguinte contém os elementos XML do </w:t>
      </w:r>
      <w:r>
        <w:t>Error</w:t>
      </w:r>
      <w:r w:rsidRPr="292FAF7C">
        <w:t xml:space="preserve"> e respetivos Tipo, Existências e Descrição.</w:t>
      </w:r>
    </w:p>
    <w:tbl>
      <w:tblPr>
        <w:tblStyle w:val="TableGrid"/>
        <w:tblW w:w="9073" w:type="dxa"/>
        <w:jc w:val="center"/>
        <w:tblLayout w:type="fixed"/>
        <w:tblLook w:val="01E0" w:firstRow="1" w:lastRow="1" w:firstColumn="1" w:lastColumn="1" w:noHBand="0" w:noVBand="0"/>
      </w:tblPr>
      <w:tblGrid>
        <w:gridCol w:w="2410"/>
        <w:gridCol w:w="992"/>
        <w:gridCol w:w="1271"/>
        <w:gridCol w:w="4400"/>
      </w:tblGrid>
      <w:tr w:rsidR="00B67B4E" w:rsidRPr="00920F3E" w14:paraId="0E006F90" w14:textId="77777777" w:rsidTr="00E019A7">
        <w:trPr>
          <w:trHeight w:val="367"/>
          <w:tblHeader/>
          <w:jc w:val="center"/>
        </w:trPr>
        <w:tc>
          <w:tcPr>
            <w:tcW w:w="2410" w:type="dxa"/>
            <w:shd w:val="clear" w:color="auto" w:fill="B6DDE8" w:themeFill="accent5" w:themeFillTint="66"/>
            <w:vAlign w:val="center"/>
          </w:tcPr>
          <w:p w14:paraId="5D33CAF0" w14:textId="77777777" w:rsidR="00B67B4E" w:rsidRPr="00920F3E" w:rsidRDefault="00B67B4E" w:rsidP="00861C51">
            <w:pPr>
              <w:pStyle w:val="IndraNormal"/>
            </w:pPr>
            <w:r w:rsidRPr="00920F3E">
              <w:t>Elemento XML</w:t>
            </w:r>
          </w:p>
        </w:tc>
        <w:tc>
          <w:tcPr>
            <w:tcW w:w="992" w:type="dxa"/>
            <w:shd w:val="clear" w:color="auto" w:fill="B6DDE8" w:themeFill="accent5" w:themeFillTint="66"/>
            <w:vAlign w:val="center"/>
          </w:tcPr>
          <w:p w14:paraId="4A008FDD" w14:textId="77777777" w:rsidR="00B67B4E" w:rsidRPr="00920F3E" w:rsidRDefault="00B67B4E" w:rsidP="00861C51">
            <w:pPr>
              <w:pStyle w:val="IndraNormal"/>
            </w:pPr>
            <w:r w:rsidRPr="00920F3E">
              <w:t>Tipo</w:t>
            </w:r>
          </w:p>
        </w:tc>
        <w:tc>
          <w:tcPr>
            <w:tcW w:w="1271" w:type="dxa"/>
            <w:shd w:val="clear" w:color="auto" w:fill="B6DDE8" w:themeFill="accent5" w:themeFillTint="66"/>
            <w:vAlign w:val="center"/>
          </w:tcPr>
          <w:p w14:paraId="358560A0" w14:textId="77777777" w:rsidR="00B67B4E" w:rsidRPr="00920F3E" w:rsidRDefault="00B67B4E" w:rsidP="00861C51">
            <w:pPr>
              <w:pStyle w:val="IndraNormal"/>
            </w:pPr>
            <w:r w:rsidRPr="00920F3E">
              <w:t>Existências</w:t>
            </w:r>
          </w:p>
        </w:tc>
        <w:tc>
          <w:tcPr>
            <w:tcW w:w="4400" w:type="dxa"/>
            <w:shd w:val="clear" w:color="auto" w:fill="B6DDE8" w:themeFill="accent5" w:themeFillTint="66"/>
            <w:vAlign w:val="center"/>
          </w:tcPr>
          <w:p w14:paraId="29FCE41E" w14:textId="77777777" w:rsidR="00B67B4E" w:rsidRPr="00920F3E" w:rsidRDefault="00B67B4E" w:rsidP="00861C51">
            <w:pPr>
              <w:pStyle w:val="IndraNormal"/>
            </w:pPr>
            <w:r w:rsidRPr="00920F3E">
              <w:t>Descrição</w:t>
            </w:r>
          </w:p>
        </w:tc>
      </w:tr>
      <w:tr w:rsidR="00B67B4E" w:rsidRPr="00920F3E" w14:paraId="21077B96" w14:textId="77777777" w:rsidTr="00E019A7">
        <w:trPr>
          <w:jc w:val="center"/>
        </w:trPr>
        <w:tc>
          <w:tcPr>
            <w:tcW w:w="2410" w:type="dxa"/>
            <w:vAlign w:val="center"/>
          </w:tcPr>
          <w:p w14:paraId="0FEEE076" w14:textId="77777777" w:rsidR="00B67B4E" w:rsidRPr="00920F3E" w:rsidRDefault="00B67B4E" w:rsidP="00861C51">
            <w:pPr>
              <w:pStyle w:val="IndraNormal"/>
            </w:pPr>
            <w:r w:rsidRPr="00920F3E">
              <w:t>Error</w:t>
            </w:r>
          </w:p>
        </w:tc>
        <w:tc>
          <w:tcPr>
            <w:tcW w:w="992" w:type="dxa"/>
            <w:vAlign w:val="center"/>
          </w:tcPr>
          <w:p w14:paraId="33E67AC6" w14:textId="77777777" w:rsidR="00B67B4E" w:rsidRPr="00920F3E" w:rsidRDefault="00B67B4E" w:rsidP="00861C51">
            <w:pPr>
              <w:pStyle w:val="IndraNormal"/>
            </w:pPr>
            <w:r w:rsidRPr="00920F3E">
              <w:t>-</w:t>
            </w:r>
          </w:p>
        </w:tc>
        <w:tc>
          <w:tcPr>
            <w:tcW w:w="1271" w:type="dxa"/>
            <w:vAlign w:val="center"/>
          </w:tcPr>
          <w:p w14:paraId="620C3AB7" w14:textId="43108F4B" w:rsidR="00B67B4E" w:rsidRPr="00920F3E" w:rsidRDefault="00B67B4E" w:rsidP="00861C51">
            <w:pPr>
              <w:pStyle w:val="IndraNormal"/>
            </w:pPr>
            <w:r w:rsidRPr="00920F3E">
              <w:t xml:space="preserve">até </w:t>
            </w:r>
            <w:r w:rsidR="00330FED">
              <w:t>9999</w:t>
            </w:r>
          </w:p>
        </w:tc>
        <w:tc>
          <w:tcPr>
            <w:tcW w:w="4400" w:type="dxa"/>
            <w:vAlign w:val="center"/>
          </w:tcPr>
          <w:p w14:paraId="1BFDC3F6" w14:textId="77777777" w:rsidR="00B67B4E" w:rsidRPr="00920F3E" w:rsidRDefault="00A52908" w:rsidP="00861C51">
            <w:pPr>
              <w:pStyle w:val="IndraNormal"/>
            </w:pPr>
            <w:r>
              <w:t>Erros</w:t>
            </w:r>
            <w:r w:rsidR="00B67B4E" w:rsidRPr="00920F3E">
              <w:t xml:space="preserve"> gerados pelo sistema durante a validação dos dados recebidos. Caso hajam erros, a ação pretendida sobre o elemento de dados em causa foi rejeitada.</w:t>
            </w:r>
          </w:p>
        </w:tc>
      </w:tr>
      <w:tr w:rsidR="00330FED" w:rsidRPr="00920F3E" w14:paraId="0AA83C71" w14:textId="77777777" w:rsidTr="00E019A7">
        <w:trPr>
          <w:jc w:val="center"/>
        </w:trPr>
        <w:tc>
          <w:tcPr>
            <w:tcW w:w="2410" w:type="dxa"/>
            <w:vAlign w:val="center"/>
          </w:tcPr>
          <w:p w14:paraId="2C87D954" w14:textId="77777777" w:rsidR="00330FED" w:rsidRPr="00920F3E" w:rsidRDefault="00330FED" w:rsidP="00330FED">
            <w:pPr>
              <w:pStyle w:val="IndraNormal"/>
            </w:pPr>
            <w:r w:rsidRPr="00920F3E">
              <w:t>- Rule Code</w:t>
            </w:r>
          </w:p>
        </w:tc>
        <w:tc>
          <w:tcPr>
            <w:tcW w:w="992" w:type="dxa"/>
            <w:vAlign w:val="center"/>
          </w:tcPr>
          <w:p w14:paraId="6B4FD163" w14:textId="72A9BE79" w:rsidR="00330FED" w:rsidRPr="00920F3E" w:rsidRDefault="00330FED" w:rsidP="00330FED">
            <w:pPr>
              <w:pStyle w:val="IndraNormal"/>
            </w:pPr>
            <w:r>
              <w:t>an..35</w:t>
            </w:r>
          </w:p>
        </w:tc>
        <w:tc>
          <w:tcPr>
            <w:tcW w:w="1271" w:type="dxa"/>
            <w:vAlign w:val="center"/>
          </w:tcPr>
          <w:p w14:paraId="19F14E3C" w14:textId="77777777" w:rsidR="00330FED" w:rsidRPr="00920F3E" w:rsidRDefault="00330FED" w:rsidP="00330FED">
            <w:pPr>
              <w:pStyle w:val="IndraNormal"/>
            </w:pPr>
            <w:r w:rsidRPr="00920F3E">
              <w:t>1</w:t>
            </w:r>
          </w:p>
        </w:tc>
        <w:tc>
          <w:tcPr>
            <w:tcW w:w="4400" w:type="dxa"/>
            <w:vAlign w:val="center"/>
          </w:tcPr>
          <w:p w14:paraId="0D98F749" w14:textId="77777777" w:rsidR="00330FED" w:rsidRPr="00920F3E" w:rsidRDefault="00330FED" w:rsidP="00330FED">
            <w:pPr>
              <w:pStyle w:val="IndraNormal"/>
            </w:pPr>
            <w:r w:rsidRPr="00920F3E">
              <w:t>Código da regra de negócio que gerou o erro.</w:t>
            </w:r>
          </w:p>
        </w:tc>
      </w:tr>
      <w:tr w:rsidR="00330FED" w:rsidRPr="00920F3E" w14:paraId="425B1273" w14:textId="77777777" w:rsidTr="00E019A7">
        <w:trPr>
          <w:jc w:val="center"/>
        </w:trPr>
        <w:tc>
          <w:tcPr>
            <w:tcW w:w="2410" w:type="dxa"/>
            <w:vAlign w:val="center"/>
          </w:tcPr>
          <w:p w14:paraId="4E14EEAF" w14:textId="77777777" w:rsidR="00330FED" w:rsidRPr="00920F3E" w:rsidRDefault="00330FED" w:rsidP="00330FED">
            <w:pPr>
              <w:pStyle w:val="IndraNormal"/>
            </w:pPr>
            <w:r w:rsidRPr="00920F3E">
              <w:t>- Error Code</w:t>
            </w:r>
          </w:p>
        </w:tc>
        <w:tc>
          <w:tcPr>
            <w:tcW w:w="992" w:type="dxa"/>
            <w:vAlign w:val="center"/>
          </w:tcPr>
          <w:p w14:paraId="27308E90" w14:textId="2B57288B" w:rsidR="00330FED" w:rsidRPr="00920F3E" w:rsidRDefault="00330FED" w:rsidP="00330FED">
            <w:pPr>
              <w:pStyle w:val="IndraNormal"/>
            </w:pPr>
            <w:r w:rsidRPr="00920F3E">
              <w:t>n1..</w:t>
            </w:r>
            <w:r>
              <w:t>4</w:t>
            </w:r>
          </w:p>
        </w:tc>
        <w:tc>
          <w:tcPr>
            <w:tcW w:w="1271" w:type="dxa"/>
            <w:vAlign w:val="center"/>
          </w:tcPr>
          <w:p w14:paraId="065D2414" w14:textId="77777777" w:rsidR="00330FED" w:rsidRPr="00920F3E" w:rsidRDefault="00330FED" w:rsidP="00330FED">
            <w:pPr>
              <w:pStyle w:val="IndraNormal"/>
            </w:pPr>
            <w:r w:rsidRPr="00920F3E">
              <w:t>1</w:t>
            </w:r>
          </w:p>
        </w:tc>
        <w:tc>
          <w:tcPr>
            <w:tcW w:w="4400" w:type="dxa"/>
            <w:vAlign w:val="center"/>
          </w:tcPr>
          <w:p w14:paraId="033F0CE2" w14:textId="77777777" w:rsidR="00330FED" w:rsidRPr="00920F3E" w:rsidRDefault="00330FED" w:rsidP="00330FED">
            <w:pPr>
              <w:pStyle w:val="IndraNormal"/>
            </w:pPr>
            <w:r w:rsidRPr="00920F3E">
              <w:t>Código do erro.</w:t>
            </w:r>
          </w:p>
        </w:tc>
      </w:tr>
      <w:tr w:rsidR="00330FED" w:rsidRPr="00920F3E" w14:paraId="27D395A5" w14:textId="77777777" w:rsidTr="00E019A7">
        <w:trPr>
          <w:jc w:val="center"/>
        </w:trPr>
        <w:tc>
          <w:tcPr>
            <w:tcW w:w="2410" w:type="dxa"/>
            <w:vAlign w:val="center"/>
          </w:tcPr>
          <w:p w14:paraId="2B3C70FD" w14:textId="77777777" w:rsidR="00330FED" w:rsidRPr="00920F3E" w:rsidRDefault="00330FED" w:rsidP="00330FED">
            <w:pPr>
              <w:pStyle w:val="IndraNormal"/>
            </w:pPr>
            <w:r w:rsidRPr="00920F3E">
              <w:t>- Error Description</w:t>
            </w:r>
          </w:p>
        </w:tc>
        <w:tc>
          <w:tcPr>
            <w:tcW w:w="992" w:type="dxa"/>
            <w:vAlign w:val="center"/>
          </w:tcPr>
          <w:p w14:paraId="18875612" w14:textId="2DFDD478" w:rsidR="00330FED" w:rsidRPr="00920F3E" w:rsidRDefault="00330FED" w:rsidP="00330FED">
            <w:pPr>
              <w:pStyle w:val="IndraNormal"/>
            </w:pPr>
            <w:r>
              <w:t>an..250</w:t>
            </w:r>
          </w:p>
        </w:tc>
        <w:tc>
          <w:tcPr>
            <w:tcW w:w="1271" w:type="dxa"/>
            <w:vAlign w:val="center"/>
          </w:tcPr>
          <w:p w14:paraId="2E32D521" w14:textId="77777777" w:rsidR="00330FED" w:rsidRPr="00920F3E" w:rsidRDefault="00330FED" w:rsidP="00330FED">
            <w:pPr>
              <w:pStyle w:val="IndraNormal"/>
            </w:pPr>
            <w:r w:rsidRPr="00920F3E">
              <w:t>1</w:t>
            </w:r>
          </w:p>
        </w:tc>
        <w:tc>
          <w:tcPr>
            <w:tcW w:w="4400" w:type="dxa"/>
            <w:vAlign w:val="center"/>
          </w:tcPr>
          <w:p w14:paraId="170090DC" w14:textId="77777777" w:rsidR="00330FED" w:rsidRPr="00920F3E" w:rsidRDefault="00330FED" w:rsidP="00330FED">
            <w:pPr>
              <w:pStyle w:val="IndraNormal"/>
            </w:pPr>
            <w:r w:rsidRPr="00920F3E">
              <w:t>Descrição do erro em Português.</w:t>
            </w:r>
          </w:p>
        </w:tc>
      </w:tr>
      <w:tr w:rsidR="00330FED" w:rsidRPr="00920F3E" w14:paraId="191BF55E" w14:textId="77777777" w:rsidTr="00E019A7">
        <w:trPr>
          <w:jc w:val="center"/>
        </w:trPr>
        <w:tc>
          <w:tcPr>
            <w:tcW w:w="2410" w:type="dxa"/>
            <w:vAlign w:val="center"/>
          </w:tcPr>
          <w:p w14:paraId="66CA0DB9" w14:textId="59D266A4" w:rsidR="00330FED" w:rsidRPr="00920F3E" w:rsidRDefault="00330FED" w:rsidP="00330FED">
            <w:pPr>
              <w:pStyle w:val="IndraNormal"/>
            </w:pPr>
            <w:r>
              <w:t>- Error</w:t>
            </w:r>
            <w:r w:rsidRPr="00920F3E">
              <w:t xml:space="preserve"> Description</w:t>
            </w:r>
            <w:r>
              <w:t xml:space="preserve"> English</w:t>
            </w:r>
          </w:p>
        </w:tc>
        <w:tc>
          <w:tcPr>
            <w:tcW w:w="992" w:type="dxa"/>
            <w:vAlign w:val="center"/>
          </w:tcPr>
          <w:p w14:paraId="707D68BE" w14:textId="3296B8D9" w:rsidR="00330FED" w:rsidRPr="00920F3E" w:rsidRDefault="00330FED" w:rsidP="00330FED">
            <w:pPr>
              <w:pStyle w:val="IndraNormal"/>
            </w:pPr>
            <w:r>
              <w:t>an..250</w:t>
            </w:r>
          </w:p>
        </w:tc>
        <w:tc>
          <w:tcPr>
            <w:tcW w:w="1271" w:type="dxa"/>
            <w:vAlign w:val="center"/>
          </w:tcPr>
          <w:p w14:paraId="16282881" w14:textId="20CCDCB4" w:rsidR="00330FED" w:rsidRPr="00920F3E" w:rsidRDefault="00330FED" w:rsidP="00330FED">
            <w:pPr>
              <w:pStyle w:val="IndraNormal"/>
            </w:pPr>
            <w:r w:rsidRPr="00920F3E">
              <w:t>1</w:t>
            </w:r>
          </w:p>
        </w:tc>
        <w:tc>
          <w:tcPr>
            <w:tcW w:w="4400" w:type="dxa"/>
            <w:vAlign w:val="center"/>
          </w:tcPr>
          <w:p w14:paraId="1DA68A7F" w14:textId="2DCBCAD8" w:rsidR="00330FED" w:rsidRPr="00920F3E" w:rsidRDefault="00330FED" w:rsidP="00330FED">
            <w:pPr>
              <w:pStyle w:val="IndraNormal"/>
            </w:pPr>
            <w:r w:rsidRPr="00920F3E">
              <w:t xml:space="preserve">Descrição do </w:t>
            </w:r>
            <w:r>
              <w:t>erro</w:t>
            </w:r>
            <w:r w:rsidRPr="00920F3E">
              <w:t xml:space="preserve"> em </w:t>
            </w:r>
            <w:r>
              <w:t>Inglês</w:t>
            </w:r>
            <w:r w:rsidRPr="00920F3E">
              <w:t>.</w:t>
            </w:r>
          </w:p>
        </w:tc>
      </w:tr>
    </w:tbl>
    <w:p w14:paraId="769D0D3C" w14:textId="77777777" w:rsidR="008D291B" w:rsidRDefault="008D291B" w:rsidP="00861C51">
      <w:pPr>
        <w:pStyle w:val="IndraNormal"/>
      </w:pPr>
    </w:p>
    <w:p w14:paraId="6256219C" w14:textId="36240934" w:rsidR="001A3620" w:rsidRDefault="008454F1" w:rsidP="00861C51">
      <w:pPr>
        <w:pStyle w:val="IndraNormal"/>
      </w:pPr>
      <w:r w:rsidRPr="00581982">
        <w:t xml:space="preserve">De referir que caso as mensagens </w:t>
      </w:r>
      <w:r w:rsidR="003759E4">
        <w:t>recebidas</w:t>
      </w:r>
      <w:r w:rsidRPr="00581982">
        <w:t xml:space="preserve"> </w:t>
      </w:r>
      <w:r w:rsidR="00581982">
        <w:t>não cumpra</w:t>
      </w:r>
      <w:r w:rsidR="00987F12">
        <w:t>m</w:t>
      </w:r>
      <w:r w:rsidRPr="00581982">
        <w:t xml:space="preserve"> </w:t>
      </w:r>
      <w:r w:rsidR="009672C7">
        <w:t xml:space="preserve">com </w:t>
      </w:r>
      <w:r w:rsidRPr="00581982">
        <w:t>o respetivo XSD, toda a mensagem poderá ser rejeitada, sendo os respetivos erros indicados no cabeçalho da respetiva resposta.</w:t>
      </w:r>
    </w:p>
    <w:p w14:paraId="54CD245A" w14:textId="1FC50277" w:rsidR="00A07D34" w:rsidRDefault="00A07D34" w:rsidP="00861C51">
      <w:pPr>
        <w:pStyle w:val="IndraNormal"/>
      </w:pPr>
    </w:p>
    <w:p w14:paraId="3851E7A2" w14:textId="154BA18C" w:rsidR="00151D2B" w:rsidRPr="00AA7280" w:rsidRDefault="00151D2B" w:rsidP="00861C51">
      <w:pPr>
        <w:pStyle w:val="IndraHeading2"/>
      </w:pPr>
      <w:bookmarkStart w:id="49" w:name="_Ref109602753"/>
      <w:bookmarkStart w:id="50" w:name="_Toc126875908"/>
      <w:r>
        <w:lastRenderedPageBreak/>
        <w:t>Elementos e regras comuns</w:t>
      </w:r>
      <w:bookmarkEnd w:id="49"/>
      <w:bookmarkEnd w:id="50"/>
    </w:p>
    <w:p w14:paraId="39301163" w14:textId="77777777" w:rsidR="00151D2B" w:rsidRDefault="00151D2B" w:rsidP="00861C51">
      <w:pPr>
        <w:pStyle w:val="IndraNormal"/>
      </w:pPr>
    </w:p>
    <w:p w14:paraId="611A7863" w14:textId="3361AA42" w:rsidR="009672C7" w:rsidRDefault="009672C7" w:rsidP="00861C51">
      <w:pPr>
        <w:pStyle w:val="IndraNormal"/>
      </w:pPr>
      <w:r w:rsidRPr="292FAF7C">
        <w:t xml:space="preserve">A tabela seguinte contém os elementos XML do </w:t>
      </w:r>
      <w:r>
        <w:t>EconomicOperator (Operador Económico)</w:t>
      </w:r>
      <w:r w:rsidRPr="292FAF7C">
        <w:t xml:space="preserve"> e respetivos Tipo, Existências e Descrição</w:t>
      </w:r>
      <w:r>
        <w:t>:</w:t>
      </w:r>
    </w:p>
    <w:tbl>
      <w:tblPr>
        <w:tblStyle w:val="TableGrid"/>
        <w:tblW w:w="9073" w:type="dxa"/>
        <w:jc w:val="center"/>
        <w:tblLayout w:type="fixed"/>
        <w:tblLook w:val="01E0" w:firstRow="1" w:lastRow="1" w:firstColumn="1" w:lastColumn="1" w:noHBand="0" w:noVBand="0"/>
      </w:tblPr>
      <w:tblGrid>
        <w:gridCol w:w="2410"/>
        <w:gridCol w:w="992"/>
        <w:gridCol w:w="1271"/>
        <w:gridCol w:w="4400"/>
      </w:tblGrid>
      <w:tr w:rsidR="00151D2B" w:rsidRPr="00B3174B" w14:paraId="74220844" w14:textId="77777777" w:rsidTr="00F363A7">
        <w:trPr>
          <w:trHeight w:val="367"/>
          <w:tblHeader/>
          <w:jc w:val="center"/>
        </w:trPr>
        <w:tc>
          <w:tcPr>
            <w:tcW w:w="2410" w:type="dxa"/>
            <w:shd w:val="clear" w:color="auto" w:fill="B6DDE8" w:themeFill="accent5" w:themeFillTint="66"/>
            <w:vAlign w:val="center"/>
          </w:tcPr>
          <w:p w14:paraId="2025D78A" w14:textId="77777777" w:rsidR="00151D2B" w:rsidRPr="00B3174B" w:rsidRDefault="00151D2B" w:rsidP="00861C51">
            <w:pPr>
              <w:pStyle w:val="IndraNormal"/>
            </w:pPr>
            <w:r w:rsidRPr="00B3174B">
              <w:t>Elemento XML</w:t>
            </w:r>
          </w:p>
        </w:tc>
        <w:tc>
          <w:tcPr>
            <w:tcW w:w="992" w:type="dxa"/>
            <w:shd w:val="clear" w:color="auto" w:fill="B6DDE8" w:themeFill="accent5" w:themeFillTint="66"/>
            <w:vAlign w:val="center"/>
          </w:tcPr>
          <w:p w14:paraId="66CA8D77" w14:textId="77777777" w:rsidR="00151D2B" w:rsidRPr="00B3174B" w:rsidRDefault="00151D2B" w:rsidP="00861C51">
            <w:pPr>
              <w:pStyle w:val="IndraNormal"/>
            </w:pPr>
            <w:r w:rsidRPr="00B3174B">
              <w:t>Tipo</w:t>
            </w:r>
          </w:p>
        </w:tc>
        <w:tc>
          <w:tcPr>
            <w:tcW w:w="1271" w:type="dxa"/>
            <w:shd w:val="clear" w:color="auto" w:fill="B6DDE8" w:themeFill="accent5" w:themeFillTint="66"/>
            <w:vAlign w:val="center"/>
          </w:tcPr>
          <w:p w14:paraId="03A20140" w14:textId="77777777" w:rsidR="00151D2B" w:rsidRPr="00B3174B" w:rsidRDefault="00151D2B" w:rsidP="00861C51">
            <w:pPr>
              <w:pStyle w:val="IndraNormal"/>
            </w:pPr>
            <w:r w:rsidRPr="00B3174B">
              <w:t>Existências</w:t>
            </w:r>
          </w:p>
        </w:tc>
        <w:tc>
          <w:tcPr>
            <w:tcW w:w="4400" w:type="dxa"/>
            <w:shd w:val="clear" w:color="auto" w:fill="B6DDE8" w:themeFill="accent5" w:themeFillTint="66"/>
            <w:vAlign w:val="center"/>
          </w:tcPr>
          <w:p w14:paraId="7916A0C1" w14:textId="77777777" w:rsidR="00151D2B" w:rsidRPr="00B3174B" w:rsidRDefault="00151D2B" w:rsidP="00861C51">
            <w:pPr>
              <w:pStyle w:val="IndraNormal"/>
            </w:pPr>
            <w:r w:rsidRPr="00B3174B">
              <w:t>Descrição</w:t>
            </w:r>
          </w:p>
        </w:tc>
      </w:tr>
      <w:tr w:rsidR="00151D2B" w:rsidRPr="00B3174B" w14:paraId="1655E29F" w14:textId="77777777" w:rsidTr="00F363A7">
        <w:trPr>
          <w:jc w:val="center"/>
        </w:trPr>
        <w:tc>
          <w:tcPr>
            <w:tcW w:w="2410" w:type="dxa"/>
            <w:vAlign w:val="center"/>
          </w:tcPr>
          <w:p w14:paraId="58A41828" w14:textId="77777777" w:rsidR="00151D2B" w:rsidRPr="00B3174B" w:rsidRDefault="00151D2B" w:rsidP="00861C51">
            <w:pPr>
              <w:pStyle w:val="IndraNormal"/>
            </w:pPr>
            <w:r w:rsidRPr="00B3174B">
              <w:t>Name</w:t>
            </w:r>
          </w:p>
        </w:tc>
        <w:tc>
          <w:tcPr>
            <w:tcW w:w="992" w:type="dxa"/>
            <w:vAlign w:val="center"/>
          </w:tcPr>
          <w:p w14:paraId="2A3F8F53" w14:textId="77777777" w:rsidR="00151D2B" w:rsidRPr="00B3174B" w:rsidRDefault="00151D2B" w:rsidP="00861C51">
            <w:pPr>
              <w:pStyle w:val="IndraNormal"/>
            </w:pPr>
            <w:r w:rsidRPr="00B3174B">
              <w:t>an..70</w:t>
            </w:r>
          </w:p>
        </w:tc>
        <w:tc>
          <w:tcPr>
            <w:tcW w:w="1271" w:type="dxa"/>
            <w:vAlign w:val="center"/>
          </w:tcPr>
          <w:p w14:paraId="636A1FFE" w14:textId="77777777" w:rsidR="00151D2B" w:rsidRPr="00B3174B" w:rsidRDefault="00151D2B" w:rsidP="00861C51">
            <w:pPr>
              <w:pStyle w:val="IndraNormal"/>
            </w:pPr>
            <w:r w:rsidRPr="00B3174B">
              <w:t>1</w:t>
            </w:r>
          </w:p>
        </w:tc>
        <w:tc>
          <w:tcPr>
            <w:tcW w:w="4400" w:type="dxa"/>
            <w:vAlign w:val="center"/>
          </w:tcPr>
          <w:p w14:paraId="795A3FFE" w14:textId="77777777" w:rsidR="00151D2B" w:rsidRPr="00B3174B" w:rsidRDefault="00151D2B" w:rsidP="00861C51">
            <w:pPr>
              <w:pStyle w:val="IndraNormal"/>
            </w:pPr>
            <w:r w:rsidRPr="00B3174B">
              <w:t>Nome</w:t>
            </w:r>
          </w:p>
        </w:tc>
      </w:tr>
      <w:tr w:rsidR="00151D2B" w:rsidRPr="00B3174B" w14:paraId="3EDB9C84" w14:textId="77777777" w:rsidTr="00F363A7">
        <w:trPr>
          <w:jc w:val="center"/>
        </w:trPr>
        <w:tc>
          <w:tcPr>
            <w:tcW w:w="2410" w:type="dxa"/>
            <w:vAlign w:val="center"/>
          </w:tcPr>
          <w:p w14:paraId="77E39E3D" w14:textId="77777777" w:rsidR="00151D2B" w:rsidRPr="00B3174B" w:rsidRDefault="00151D2B" w:rsidP="00861C51">
            <w:pPr>
              <w:pStyle w:val="IndraNormal"/>
            </w:pPr>
            <w:r w:rsidRPr="00B3174B">
              <w:t>Identification Number</w:t>
            </w:r>
          </w:p>
        </w:tc>
        <w:tc>
          <w:tcPr>
            <w:tcW w:w="992" w:type="dxa"/>
            <w:vAlign w:val="center"/>
          </w:tcPr>
          <w:p w14:paraId="723A7801" w14:textId="77777777" w:rsidR="00151D2B" w:rsidRPr="00B3174B" w:rsidRDefault="00151D2B" w:rsidP="00861C51">
            <w:pPr>
              <w:pStyle w:val="IndraNormal"/>
            </w:pPr>
            <w:r w:rsidRPr="00B3174B">
              <w:t>an..17</w:t>
            </w:r>
          </w:p>
        </w:tc>
        <w:tc>
          <w:tcPr>
            <w:tcW w:w="1271" w:type="dxa"/>
            <w:vAlign w:val="center"/>
          </w:tcPr>
          <w:p w14:paraId="481AA34B" w14:textId="77777777" w:rsidR="00151D2B" w:rsidRPr="00B3174B" w:rsidRDefault="00151D2B" w:rsidP="00861C51">
            <w:pPr>
              <w:pStyle w:val="IndraNormal"/>
            </w:pPr>
            <w:r w:rsidRPr="00B3174B">
              <w:t>1</w:t>
            </w:r>
          </w:p>
        </w:tc>
        <w:tc>
          <w:tcPr>
            <w:tcW w:w="4400" w:type="dxa"/>
            <w:vAlign w:val="center"/>
          </w:tcPr>
          <w:p w14:paraId="40F7417F" w14:textId="77777777" w:rsidR="00151D2B" w:rsidRPr="00B3174B" w:rsidRDefault="00151D2B" w:rsidP="00861C51">
            <w:pPr>
              <w:pStyle w:val="IndraNormal"/>
            </w:pPr>
            <w:r w:rsidRPr="00B3174B">
              <w:t>Indicar o número EORI ou o número de identificação único do país terceiro reconhecido pela União.</w:t>
            </w:r>
          </w:p>
          <w:p w14:paraId="68988963" w14:textId="03649B1A" w:rsidR="00151D2B" w:rsidRPr="00B3174B" w:rsidRDefault="001649AB" w:rsidP="001649AB">
            <w:pPr>
              <w:pStyle w:val="IndraNormal"/>
            </w:pPr>
            <w:r>
              <w:t>Caso este</w:t>
            </w:r>
            <w:r w:rsidR="00151D2B" w:rsidRPr="00B3174B">
              <w:t xml:space="preserve"> </w:t>
            </w:r>
            <w:r>
              <w:t>operador</w:t>
            </w:r>
            <w:r w:rsidR="00151D2B" w:rsidRPr="00B3174B">
              <w:t xml:space="preserve"> seja um Representante, e no caso de operadores económicos PT, a parte do número de identificação incluído no ED 12 09 000 000 – NRL, (País/PT (a2) + NIF(n9)), deve ser igual a este ED.</w:t>
            </w:r>
          </w:p>
        </w:tc>
      </w:tr>
      <w:tr w:rsidR="00151D2B" w:rsidRPr="00B3174B" w14:paraId="4624A23A" w14:textId="77777777" w:rsidTr="00F363A7">
        <w:trPr>
          <w:jc w:val="center"/>
        </w:trPr>
        <w:tc>
          <w:tcPr>
            <w:tcW w:w="2410" w:type="dxa"/>
            <w:vAlign w:val="center"/>
          </w:tcPr>
          <w:p w14:paraId="0A104FF8" w14:textId="77777777" w:rsidR="00151D2B" w:rsidRPr="00B3174B" w:rsidRDefault="00151D2B" w:rsidP="00861C51">
            <w:pPr>
              <w:pStyle w:val="IndraNormal"/>
            </w:pPr>
            <w:r w:rsidRPr="00B3174B">
              <w:t>Status</w:t>
            </w:r>
          </w:p>
        </w:tc>
        <w:tc>
          <w:tcPr>
            <w:tcW w:w="992" w:type="dxa"/>
            <w:vAlign w:val="center"/>
          </w:tcPr>
          <w:p w14:paraId="2ED892AB" w14:textId="77777777" w:rsidR="00151D2B" w:rsidRPr="00B3174B" w:rsidRDefault="00151D2B" w:rsidP="00861C51">
            <w:pPr>
              <w:pStyle w:val="IndraNormal"/>
            </w:pPr>
            <w:r w:rsidRPr="00B3174B">
              <w:t>n1</w:t>
            </w:r>
          </w:p>
        </w:tc>
        <w:tc>
          <w:tcPr>
            <w:tcW w:w="1271" w:type="dxa"/>
            <w:vAlign w:val="center"/>
          </w:tcPr>
          <w:p w14:paraId="457F7F17" w14:textId="77777777" w:rsidR="00151D2B" w:rsidRPr="00B3174B" w:rsidRDefault="00151D2B" w:rsidP="00861C51">
            <w:pPr>
              <w:pStyle w:val="IndraNormal"/>
            </w:pPr>
            <w:r w:rsidRPr="00B3174B">
              <w:t>0 ou 1</w:t>
            </w:r>
          </w:p>
        </w:tc>
        <w:tc>
          <w:tcPr>
            <w:tcW w:w="4400" w:type="dxa"/>
            <w:vAlign w:val="center"/>
          </w:tcPr>
          <w:p w14:paraId="473B6E72" w14:textId="043A7F87" w:rsidR="00151D2B" w:rsidRPr="00B3174B" w:rsidRDefault="00151D2B" w:rsidP="00861C51">
            <w:pPr>
              <w:pStyle w:val="IndraNormal"/>
            </w:pPr>
            <w:r w:rsidRPr="00B3174B">
              <w:t xml:space="preserve">Estatuto. Pode ter </w:t>
            </w:r>
            <w:r w:rsidR="00C67D9D">
              <w:t>apenas o seguinte valor</w:t>
            </w:r>
            <w:r w:rsidRPr="00B3174B">
              <w:t>:</w:t>
            </w:r>
          </w:p>
          <w:p w14:paraId="4E08E421" w14:textId="77777777" w:rsidR="00151D2B" w:rsidRPr="00B3174B" w:rsidRDefault="00151D2B" w:rsidP="00861C51">
            <w:pPr>
              <w:pStyle w:val="IndraNormal"/>
            </w:pPr>
            <w:r w:rsidRPr="00B3174B">
              <w:t>2 - Representante (representação direta na aceção do artigo 18.o, n.o 1, do Código)</w:t>
            </w:r>
          </w:p>
        </w:tc>
      </w:tr>
      <w:tr w:rsidR="00151D2B" w:rsidRPr="00B3174B" w14:paraId="3583F947" w14:textId="77777777" w:rsidTr="00F363A7">
        <w:trPr>
          <w:jc w:val="center"/>
        </w:trPr>
        <w:tc>
          <w:tcPr>
            <w:tcW w:w="2410" w:type="dxa"/>
            <w:vAlign w:val="center"/>
          </w:tcPr>
          <w:p w14:paraId="0670558E" w14:textId="77777777" w:rsidR="00151D2B" w:rsidRPr="00B3174B" w:rsidRDefault="00151D2B" w:rsidP="00861C51">
            <w:pPr>
              <w:pStyle w:val="IndraNormal"/>
            </w:pPr>
            <w:r w:rsidRPr="00B3174B">
              <w:t>Address</w:t>
            </w:r>
          </w:p>
        </w:tc>
        <w:tc>
          <w:tcPr>
            <w:tcW w:w="992" w:type="dxa"/>
            <w:vAlign w:val="center"/>
          </w:tcPr>
          <w:p w14:paraId="1E8ECAD5" w14:textId="77777777" w:rsidR="00151D2B" w:rsidRPr="00B3174B" w:rsidRDefault="00151D2B" w:rsidP="00861C51">
            <w:pPr>
              <w:pStyle w:val="IndraNormal"/>
            </w:pPr>
            <w:r w:rsidRPr="00B3174B">
              <w:t>-</w:t>
            </w:r>
          </w:p>
        </w:tc>
        <w:tc>
          <w:tcPr>
            <w:tcW w:w="1271" w:type="dxa"/>
            <w:vAlign w:val="center"/>
          </w:tcPr>
          <w:p w14:paraId="6708013A" w14:textId="77777777" w:rsidR="00151D2B" w:rsidRPr="00B3174B" w:rsidRDefault="00151D2B" w:rsidP="00861C51">
            <w:pPr>
              <w:pStyle w:val="IndraNormal"/>
            </w:pPr>
            <w:r>
              <w:t>0 ou 1</w:t>
            </w:r>
          </w:p>
        </w:tc>
        <w:tc>
          <w:tcPr>
            <w:tcW w:w="4400" w:type="dxa"/>
            <w:vAlign w:val="center"/>
          </w:tcPr>
          <w:p w14:paraId="39240296" w14:textId="77777777" w:rsidR="00151D2B" w:rsidRPr="00B3174B" w:rsidRDefault="00151D2B" w:rsidP="00861C51">
            <w:pPr>
              <w:pStyle w:val="IndraNormal"/>
            </w:pPr>
            <w:r w:rsidRPr="00B3174B">
              <w:t>Endereço</w:t>
            </w:r>
          </w:p>
        </w:tc>
      </w:tr>
      <w:tr w:rsidR="00151D2B" w:rsidRPr="00B3174B" w14:paraId="3DAA34FD" w14:textId="77777777" w:rsidTr="00F363A7">
        <w:trPr>
          <w:jc w:val="center"/>
        </w:trPr>
        <w:tc>
          <w:tcPr>
            <w:tcW w:w="2410" w:type="dxa"/>
            <w:vAlign w:val="center"/>
          </w:tcPr>
          <w:p w14:paraId="22FEE8E5" w14:textId="77777777" w:rsidR="00151D2B" w:rsidRPr="00B3174B" w:rsidRDefault="00151D2B" w:rsidP="00861C51">
            <w:pPr>
              <w:pStyle w:val="IndraNormal"/>
            </w:pPr>
            <w:r w:rsidRPr="00B3174B">
              <w:t>- Street</w:t>
            </w:r>
          </w:p>
        </w:tc>
        <w:tc>
          <w:tcPr>
            <w:tcW w:w="992" w:type="dxa"/>
            <w:vAlign w:val="center"/>
          </w:tcPr>
          <w:p w14:paraId="28395356" w14:textId="77777777" w:rsidR="00151D2B" w:rsidRPr="00B3174B" w:rsidRDefault="00151D2B" w:rsidP="00861C51">
            <w:pPr>
              <w:pStyle w:val="IndraNormal"/>
            </w:pPr>
            <w:r w:rsidRPr="00B3174B">
              <w:t>an..70</w:t>
            </w:r>
          </w:p>
        </w:tc>
        <w:tc>
          <w:tcPr>
            <w:tcW w:w="1271" w:type="dxa"/>
            <w:vAlign w:val="center"/>
          </w:tcPr>
          <w:p w14:paraId="3A3EE249" w14:textId="77777777" w:rsidR="00151D2B" w:rsidRPr="00B3174B" w:rsidRDefault="00151D2B" w:rsidP="00861C51">
            <w:pPr>
              <w:pStyle w:val="IndraNormal"/>
            </w:pPr>
            <w:r w:rsidRPr="00B3174B">
              <w:t>1</w:t>
            </w:r>
          </w:p>
        </w:tc>
        <w:tc>
          <w:tcPr>
            <w:tcW w:w="4400" w:type="dxa"/>
            <w:vAlign w:val="center"/>
          </w:tcPr>
          <w:p w14:paraId="197BCE68" w14:textId="77777777" w:rsidR="00151D2B" w:rsidRPr="00B3174B" w:rsidRDefault="00151D2B" w:rsidP="00861C51">
            <w:pPr>
              <w:pStyle w:val="IndraNormal"/>
            </w:pPr>
            <w:r w:rsidRPr="00B3174B">
              <w:t>Rua.</w:t>
            </w:r>
          </w:p>
        </w:tc>
      </w:tr>
      <w:tr w:rsidR="00151D2B" w:rsidRPr="00B3174B" w14:paraId="678327F9" w14:textId="77777777" w:rsidTr="00F363A7">
        <w:trPr>
          <w:jc w:val="center"/>
        </w:trPr>
        <w:tc>
          <w:tcPr>
            <w:tcW w:w="2410" w:type="dxa"/>
            <w:vAlign w:val="center"/>
          </w:tcPr>
          <w:p w14:paraId="45BF9325" w14:textId="77777777" w:rsidR="00151D2B" w:rsidRPr="00B3174B" w:rsidRDefault="00151D2B" w:rsidP="00861C51">
            <w:pPr>
              <w:pStyle w:val="IndraNormal"/>
            </w:pPr>
            <w:r w:rsidRPr="00B3174B">
              <w:t>- Street Additional Line</w:t>
            </w:r>
          </w:p>
        </w:tc>
        <w:tc>
          <w:tcPr>
            <w:tcW w:w="992" w:type="dxa"/>
            <w:vAlign w:val="center"/>
          </w:tcPr>
          <w:p w14:paraId="617CC5FC" w14:textId="77777777" w:rsidR="00151D2B" w:rsidRPr="00B3174B" w:rsidRDefault="00151D2B" w:rsidP="00861C51">
            <w:pPr>
              <w:pStyle w:val="IndraNormal"/>
            </w:pPr>
            <w:r w:rsidRPr="00B3174B">
              <w:t>an..70</w:t>
            </w:r>
          </w:p>
        </w:tc>
        <w:tc>
          <w:tcPr>
            <w:tcW w:w="1271" w:type="dxa"/>
            <w:vAlign w:val="center"/>
          </w:tcPr>
          <w:p w14:paraId="0AC442B2" w14:textId="77777777" w:rsidR="00151D2B" w:rsidRPr="00B3174B" w:rsidRDefault="00151D2B" w:rsidP="00861C51">
            <w:pPr>
              <w:pStyle w:val="IndraNormal"/>
            </w:pPr>
            <w:r w:rsidRPr="00B3174B">
              <w:t>1</w:t>
            </w:r>
          </w:p>
        </w:tc>
        <w:tc>
          <w:tcPr>
            <w:tcW w:w="4400" w:type="dxa"/>
            <w:vAlign w:val="center"/>
          </w:tcPr>
          <w:p w14:paraId="263F5A97" w14:textId="77777777" w:rsidR="00151D2B" w:rsidRPr="00B3174B" w:rsidRDefault="00151D2B" w:rsidP="00861C51">
            <w:pPr>
              <w:pStyle w:val="IndraNormal"/>
            </w:pPr>
            <w:r w:rsidRPr="00B3174B">
              <w:t>Linha adicional para rua</w:t>
            </w:r>
          </w:p>
        </w:tc>
      </w:tr>
      <w:tr w:rsidR="00151D2B" w:rsidRPr="00B3174B" w14:paraId="487096B0" w14:textId="77777777" w:rsidTr="00F363A7">
        <w:trPr>
          <w:jc w:val="center"/>
        </w:trPr>
        <w:tc>
          <w:tcPr>
            <w:tcW w:w="2410" w:type="dxa"/>
            <w:vAlign w:val="center"/>
          </w:tcPr>
          <w:p w14:paraId="2DA1627C" w14:textId="77777777" w:rsidR="00151D2B" w:rsidRPr="00B3174B" w:rsidRDefault="00151D2B" w:rsidP="00861C51">
            <w:pPr>
              <w:pStyle w:val="IndraNormal"/>
            </w:pPr>
            <w:r w:rsidRPr="00B3174B">
              <w:t>- Number</w:t>
            </w:r>
          </w:p>
        </w:tc>
        <w:tc>
          <w:tcPr>
            <w:tcW w:w="992" w:type="dxa"/>
            <w:vAlign w:val="center"/>
          </w:tcPr>
          <w:p w14:paraId="234BFF86" w14:textId="77777777" w:rsidR="00151D2B" w:rsidRPr="00B3174B" w:rsidRDefault="00151D2B" w:rsidP="00861C51">
            <w:pPr>
              <w:pStyle w:val="IndraNormal"/>
            </w:pPr>
            <w:r w:rsidRPr="00B3174B">
              <w:t>an..35</w:t>
            </w:r>
          </w:p>
        </w:tc>
        <w:tc>
          <w:tcPr>
            <w:tcW w:w="1271" w:type="dxa"/>
            <w:vAlign w:val="center"/>
          </w:tcPr>
          <w:p w14:paraId="35966E4E" w14:textId="77777777" w:rsidR="00151D2B" w:rsidRPr="00B3174B" w:rsidRDefault="00151D2B" w:rsidP="00861C51">
            <w:pPr>
              <w:pStyle w:val="IndraNormal"/>
            </w:pPr>
            <w:r w:rsidRPr="00B3174B">
              <w:t>1</w:t>
            </w:r>
          </w:p>
        </w:tc>
        <w:tc>
          <w:tcPr>
            <w:tcW w:w="4400" w:type="dxa"/>
            <w:vAlign w:val="center"/>
          </w:tcPr>
          <w:p w14:paraId="671269C5" w14:textId="77777777" w:rsidR="00151D2B" w:rsidRPr="00B3174B" w:rsidRDefault="00151D2B" w:rsidP="00861C51">
            <w:pPr>
              <w:pStyle w:val="IndraNormal"/>
            </w:pPr>
            <w:r w:rsidRPr="00B3174B">
              <w:t>Número</w:t>
            </w:r>
          </w:p>
        </w:tc>
      </w:tr>
      <w:tr w:rsidR="00151D2B" w:rsidRPr="00B3174B" w14:paraId="76EAAE74" w14:textId="77777777" w:rsidTr="00F363A7">
        <w:trPr>
          <w:jc w:val="center"/>
        </w:trPr>
        <w:tc>
          <w:tcPr>
            <w:tcW w:w="2410" w:type="dxa"/>
            <w:vAlign w:val="center"/>
          </w:tcPr>
          <w:p w14:paraId="2251BBE6" w14:textId="77777777" w:rsidR="00151D2B" w:rsidRPr="00B3174B" w:rsidRDefault="00151D2B" w:rsidP="00861C51">
            <w:pPr>
              <w:pStyle w:val="IndraNormal"/>
            </w:pPr>
            <w:r w:rsidRPr="00B3174B">
              <w:t>- Postal Office Box</w:t>
            </w:r>
          </w:p>
        </w:tc>
        <w:tc>
          <w:tcPr>
            <w:tcW w:w="992" w:type="dxa"/>
            <w:vAlign w:val="center"/>
          </w:tcPr>
          <w:p w14:paraId="34A237DA" w14:textId="77777777" w:rsidR="00151D2B" w:rsidRPr="00B3174B" w:rsidRDefault="00151D2B" w:rsidP="00861C51">
            <w:pPr>
              <w:pStyle w:val="IndraNormal"/>
            </w:pPr>
            <w:r w:rsidRPr="00B3174B">
              <w:t>an..70</w:t>
            </w:r>
          </w:p>
        </w:tc>
        <w:tc>
          <w:tcPr>
            <w:tcW w:w="1271" w:type="dxa"/>
            <w:vAlign w:val="center"/>
          </w:tcPr>
          <w:p w14:paraId="4E45831B" w14:textId="77777777" w:rsidR="00151D2B" w:rsidRPr="00B3174B" w:rsidRDefault="00151D2B" w:rsidP="00861C51">
            <w:pPr>
              <w:pStyle w:val="IndraNormal"/>
            </w:pPr>
            <w:r w:rsidRPr="00B3174B">
              <w:t>1</w:t>
            </w:r>
          </w:p>
        </w:tc>
        <w:tc>
          <w:tcPr>
            <w:tcW w:w="4400" w:type="dxa"/>
            <w:vAlign w:val="center"/>
          </w:tcPr>
          <w:p w14:paraId="5BC385A3" w14:textId="77777777" w:rsidR="00151D2B" w:rsidRPr="00B3174B" w:rsidRDefault="00151D2B" w:rsidP="00861C51">
            <w:pPr>
              <w:pStyle w:val="IndraNormal"/>
            </w:pPr>
            <w:r w:rsidRPr="00B3174B">
              <w:t>Caixa postal</w:t>
            </w:r>
          </w:p>
        </w:tc>
      </w:tr>
      <w:tr w:rsidR="00151D2B" w:rsidRPr="00B3174B" w14:paraId="36757732" w14:textId="77777777" w:rsidTr="00F363A7">
        <w:trPr>
          <w:jc w:val="center"/>
        </w:trPr>
        <w:tc>
          <w:tcPr>
            <w:tcW w:w="2410" w:type="dxa"/>
            <w:vAlign w:val="center"/>
          </w:tcPr>
          <w:p w14:paraId="24339C17" w14:textId="77777777" w:rsidR="00151D2B" w:rsidRPr="00B3174B" w:rsidRDefault="00151D2B" w:rsidP="00861C51">
            <w:pPr>
              <w:pStyle w:val="IndraNormal"/>
            </w:pPr>
            <w:r w:rsidRPr="00B3174B">
              <w:t>- Sub Division</w:t>
            </w:r>
          </w:p>
        </w:tc>
        <w:tc>
          <w:tcPr>
            <w:tcW w:w="992" w:type="dxa"/>
            <w:vAlign w:val="center"/>
          </w:tcPr>
          <w:p w14:paraId="6AF7F33F" w14:textId="77777777" w:rsidR="00151D2B" w:rsidRPr="00B3174B" w:rsidRDefault="00151D2B" w:rsidP="00861C51">
            <w:pPr>
              <w:pStyle w:val="IndraNormal"/>
            </w:pPr>
            <w:r w:rsidRPr="00B3174B">
              <w:t>an..35</w:t>
            </w:r>
          </w:p>
        </w:tc>
        <w:tc>
          <w:tcPr>
            <w:tcW w:w="1271" w:type="dxa"/>
            <w:vAlign w:val="center"/>
          </w:tcPr>
          <w:p w14:paraId="453BB05F" w14:textId="77777777" w:rsidR="00151D2B" w:rsidRPr="00B3174B" w:rsidRDefault="00151D2B" w:rsidP="00861C51">
            <w:pPr>
              <w:pStyle w:val="IndraNormal"/>
            </w:pPr>
            <w:r w:rsidRPr="00B3174B">
              <w:t>1</w:t>
            </w:r>
          </w:p>
        </w:tc>
        <w:tc>
          <w:tcPr>
            <w:tcW w:w="4400" w:type="dxa"/>
            <w:vAlign w:val="center"/>
          </w:tcPr>
          <w:p w14:paraId="1DEA095A" w14:textId="77777777" w:rsidR="00151D2B" w:rsidRPr="00B3174B" w:rsidRDefault="00151D2B" w:rsidP="00861C51">
            <w:pPr>
              <w:pStyle w:val="IndraNormal"/>
            </w:pPr>
            <w:r w:rsidRPr="00B3174B">
              <w:t>Subdivisão</w:t>
            </w:r>
          </w:p>
        </w:tc>
      </w:tr>
      <w:tr w:rsidR="00151D2B" w:rsidRPr="00B3174B" w14:paraId="7CD6CD36" w14:textId="77777777" w:rsidTr="00F363A7">
        <w:trPr>
          <w:jc w:val="center"/>
        </w:trPr>
        <w:tc>
          <w:tcPr>
            <w:tcW w:w="2410" w:type="dxa"/>
            <w:vAlign w:val="center"/>
          </w:tcPr>
          <w:p w14:paraId="536A872A" w14:textId="77777777" w:rsidR="00151D2B" w:rsidRPr="00B3174B" w:rsidRDefault="00151D2B" w:rsidP="00861C51">
            <w:pPr>
              <w:pStyle w:val="IndraNormal"/>
            </w:pPr>
            <w:r w:rsidRPr="00B3174B">
              <w:t>- Country</w:t>
            </w:r>
          </w:p>
        </w:tc>
        <w:tc>
          <w:tcPr>
            <w:tcW w:w="992" w:type="dxa"/>
            <w:vAlign w:val="center"/>
          </w:tcPr>
          <w:p w14:paraId="38D03378" w14:textId="77777777" w:rsidR="00151D2B" w:rsidRPr="00B3174B" w:rsidRDefault="00151D2B" w:rsidP="00861C51">
            <w:pPr>
              <w:pStyle w:val="IndraNormal"/>
            </w:pPr>
            <w:r w:rsidRPr="00B3174B">
              <w:t>a2</w:t>
            </w:r>
          </w:p>
        </w:tc>
        <w:tc>
          <w:tcPr>
            <w:tcW w:w="1271" w:type="dxa"/>
            <w:vAlign w:val="center"/>
          </w:tcPr>
          <w:p w14:paraId="26535AF0" w14:textId="77777777" w:rsidR="00151D2B" w:rsidRPr="00B3174B" w:rsidRDefault="00151D2B" w:rsidP="00861C51">
            <w:pPr>
              <w:pStyle w:val="IndraNormal"/>
            </w:pPr>
            <w:r w:rsidRPr="00B3174B">
              <w:t>1</w:t>
            </w:r>
          </w:p>
        </w:tc>
        <w:tc>
          <w:tcPr>
            <w:tcW w:w="4400" w:type="dxa"/>
            <w:vAlign w:val="center"/>
          </w:tcPr>
          <w:p w14:paraId="66D46295" w14:textId="77777777" w:rsidR="00151D2B" w:rsidRPr="00B3174B" w:rsidRDefault="00151D2B" w:rsidP="00861C51">
            <w:pPr>
              <w:pStyle w:val="IndraNormal"/>
            </w:pPr>
            <w:r w:rsidRPr="00B3174B">
              <w:t>País</w:t>
            </w:r>
          </w:p>
        </w:tc>
      </w:tr>
      <w:tr w:rsidR="00151D2B" w:rsidRPr="00B3174B" w14:paraId="5993811F" w14:textId="77777777" w:rsidTr="00F363A7">
        <w:trPr>
          <w:jc w:val="center"/>
        </w:trPr>
        <w:tc>
          <w:tcPr>
            <w:tcW w:w="2410" w:type="dxa"/>
            <w:vAlign w:val="center"/>
          </w:tcPr>
          <w:p w14:paraId="578B7DB6" w14:textId="77777777" w:rsidR="00151D2B" w:rsidRPr="00B3174B" w:rsidRDefault="00151D2B" w:rsidP="00861C51">
            <w:pPr>
              <w:pStyle w:val="IndraNormal"/>
            </w:pPr>
            <w:r w:rsidRPr="00B3174B">
              <w:t>- Postcode</w:t>
            </w:r>
          </w:p>
        </w:tc>
        <w:tc>
          <w:tcPr>
            <w:tcW w:w="992" w:type="dxa"/>
            <w:vAlign w:val="center"/>
          </w:tcPr>
          <w:p w14:paraId="1D629AF1" w14:textId="77777777" w:rsidR="00151D2B" w:rsidRPr="00B3174B" w:rsidRDefault="00151D2B" w:rsidP="00861C51">
            <w:pPr>
              <w:pStyle w:val="IndraNormal"/>
            </w:pPr>
            <w:r w:rsidRPr="00B3174B">
              <w:t>an..17</w:t>
            </w:r>
          </w:p>
        </w:tc>
        <w:tc>
          <w:tcPr>
            <w:tcW w:w="1271" w:type="dxa"/>
            <w:vAlign w:val="center"/>
          </w:tcPr>
          <w:p w14:paraId="6ADED1A3" w14:textId="77777777" w:rsidR="00151D2B" w:rsidRPr="00B3174B" w:rsidRDefault="00151D2B" w:rsidP="00861C51">
            <w:pPr>
              <w:pStyle w:val="IndraNormal"/>
            </w:pPr>
            <w:r w:rsidRPr="00B3174B">
              <w:t>1</w:t>
            </w:r>
          </w:p>
        </w:tc>
        <w:tc>
          <w:tcPr>
            <w:tcW w:w="4400" w:type="dxa"/>
            <w:vAlign w:val="center"/>
          </w:tcPr>
          <w:p w14:paraId="011D3C00" w14:textId="77777777" w:rsidR="00151D2B" w:rsidRPr="00B3174B" w:rsidRDefault="00151D2B" w:rsidP="00861C51">
            <w:pPr>
              <w:pStyle w:val="IndraNormal"/>
            </w:pPr>
            <w:r w:rsidRPr="00B3174B">
              <w:t>Código Postal</w:t>
            </w:r>
          </w:p>
        </w:tc>
      </w:tr>
      <w:tr w:rsidR="00151D2B" w:rsidRPr="00B3174B" w14:paraId="6CD83FEA" w14:textId="77777777" w:rsidTr="00F363A7">
        <w:trPr>
          <w:jc w:val="center"/>
        </w:trPr>
        <w:tc>
          <w:tcPr>
            <w:tcW w:w="2410" w:type="dxa"/>
            <w:vAlign w:val="center"/>
          </w:tcPr>
          <w:p w14:paraId="0ACD7A27" w14:textId="77777777" w:rsidR="00151D2B" w:rsidRPr="00B3174B" w:rsidRDefault="00151D2B" w:rsidP="00861C51">
            <w:pPr>
              <w:pStyle w:val="IndraNormal"/>
            </w:pPr>
            <w:r w:rsidRPr="00B3174B">
              <w:lastRenderedPageBreak/>
              <w:t>- City</w:t>
            </w:r>
          </w:p>
        </w:tc>
        <w:tc>
          <w:tcPr>
            <w:tcW w:w="992" w:type="dxa"/>
            <w:vAlign w:val="center"/>
          </w:tcPr>
          <w:p w14:paraId="07D3DABA" w14:textId="77777777" w:rsidR="00151D2B" w:rsidRPr="00B3174B" w:rsidRDefault="00151D2B" w:rsidP="00861C51">
            <w:pPr>
              <w:pStyle w:val="IndraNormal"/>
            </w:pPr>
            <w:r w:rsidRPr="00B3174B">
              <w:t>an..35</w:t>
            </w:r>
          </w:p>
        </w:tc>
        <w:tc>
          <w:tcPr>
            <w:tcW w:w="1271" w:type="dxa"/>
            <w:vAlign w:val="center"/>
          </w:tcPr>
          <w:p w14:paraId="657AB9A8" w14:textId="77777777" w:rsidR="00151D2B" w:rsidRPr="00B3174B" w:rsidRDefault="00151D2B" w:rsidP="00861C51">
            <w:pPr>
              <w:pStyle w:val="IndraNormal"/>
            </w:pPr>
            <w:r w:rsidRPr="00B3174B">
              <w:t>1</w:t>
            </w:r>
          </w:p>
        </w:tc>
        <w:tc>
          <w:tcPr>
            <w:tcW w:w="4400" w:type="dxa"/>
            <w:vAlign w:val="center"/>
          </w:tcPr>
          <w:p w14:paraId="303142B1" w14:textId="77777777" w:rsidR="00151D2B" w:rsidRPr="00B3174B" w:rsidRDefault="00151D2B" w:rsidP="00861C51">
            <w:pPr>
              <w:pStyle w:val="IndraNormal"/>
            </w:pPr>
            <w:r w:rsidRPr="00B3174B">
              <w:t>Cidade</w:t>
            </w:r>
          </w:p>
        </w:tc>
      </w:tr>
      <w:tr w:rsidR="00151D2B" w:rsidRPr="00B3174B" w14:paraId="70825F27" w14:textId="77777777" w:rsidTr="00F363A7">
        <w:trPr>
          <w:jc w:val="center"/>
        </w:trPr>
        <w:tc>
          <w:tcPr>
            <w:tcW w:w="2410" w:type="dxa"/>
            <w:vAlign w:val="center"/>
          </w:tcPr>
          <w:p w14:paraId="3F18D604" w14:textId="77777777" w:rsidR="00151D2B" w:rsidRPr="00B3174B" w:rsidRDefault="00151D2B" w:rsidP="00861C51">
            <w:pPr>
              <w:pStyle w:val="IndraNormal"/>
            </w:pPr>
            <w:r w:rsidRPr="00B3174B">
              <w:t>Communication</w:t>
            </w:r>
          </w:p>
        </w:tc>
        <w:tc>
          <w:tcPr>
            <w:tcW w:w="992" w:type="dxa"/>
            <w:vAlign w:val="center"/>
          </w:tcPr>
          <w:p w14:paraId="36D72169" w14:textId="77777777" w:rsidR="00151D2B" w:rsidRPr="00B3174B" w:rsidRDefault="00151D2B" w:rsidP="00861C51">
            <w:pPr>
              <w:pStyle w:val="IndraNormal"/>
            </w:pPr>
            <w:r w:rsidRPr="00B3174B">
              <w:t>-</w:t>
            </w:r>
          </w:p>
        </w:tc>
        <w:tc>
          <w:tcPr>
            <w:tcW w:w="1271" w:type="dxa"/>
            <w:vAlign w:val="center"/>
          </w:tcPr>
          <w:p w14:paraId="76297755" w14:textId="77777777" w:rsidR="00151D2B" w:rsidRPr="00B3174B" w:rsidRDefault="00151D2B" w:rsidP="00861C51">
            <w:pPr>
              <w:pStyle w:val="IndraNormal"/>
            </w:pPr>
            <w:r w:rsidRPr="00B3174B">
              <w:t>até 9</w:t>
            </w:r>
          </w:p>
        </w:tc>
        <w:tc>
          <w:tcPr>
            <w:tcW w:w="4400" w:type="dxa"/>
            <w:vAlign w:val="center"/>
          </w:tcPr>
          <w:p w14:paraId="2FD3EEF1" w14:textId="77777777" w:rsidR="00151D2B" w:rsidRPr="00B3174B" w:rsidRDefault="00151D2B" w:rsidP="00861C51">
            <w:pPr>
              <w:pStyle w:val="IndraNormal"/>
            </w:pPr>
            <w:r w:rsidRPr="00B3174B">
              <w:t>Comunicação</w:t>
            </w:r>
          </w:p>
        </w:tc>
      </w:tr>
      <w:tr w:rsidR="00151D2B" w:rsidRPr="00B3174B" w14:paraId="54C2AB38" w14:textId="77777777" w:rsidTr="00F363A7">
        <w:trPr>
          <w:jc w:val="center"/>
        </w:trPr>
        <w:tc>
          <w:tcPr>
            <w:tcW w:w="2410" w:type="dxa"/>
            <w:vAlign w:val="center"/>
          </w:tcPr>
          <w:p w14:paraId="54893F92" w14:textId="77777777" w:rsidR="00151D2B" w:rsidRPr="00B3174B" w:rsidRDefault="00151D2B" w:rsidP="00861C51">
            <w:pPr>
              <w:pStyle w:val="IndraNormal"/>
            </w:pPr>
            <w:r w:rsidRPr="00B3174B">
              <w:t>- Type</w:t>
            </w:r>
          </w:p>
        </w:tc>
        <w:tc>
          <w:tcPr>
            <w:tcW w:w="992" w:type="dxa"/>
            <w:vAlign w:val="center"/>
          </w:tcPr>
          <w:p w14:paraId="3058AD2A" w14:textId="77777777" w:rsidR="00151D2B" w:rsidRPr="00B3174B" w:rsidRDefault="00151D2B" w:rsidP="00861C51">
            <w:pPr>
              <w:pStyle w:val="IndraNormal"/>
            </w:pPr>
            <w:r w:rsidRPr="00B3174B">
              <w:t>an..3</w:t>
            </w:r>
          </w:p>
        </w:tc>
        <w:tc>
          <w:tcPr>
            <w:tcW w:w="1271" w:type="dxa"/>
            <w:vAlign w:val="center"/>
          </w:tcPr>
          <w:p w14:paraId="54F7F807" w14:textId="77777777" w:rsidR="00151D2B" w:rsidRPr="00B3174B" w:rsidRDefault="00151D2B" w:rsidP="00861C51">
            <w:pPr>
              <w:pStyle w:val="IndraNormal"/>
            </w:pPr>
            <w:r w:rsidRPr="00B3174B">
              <w:t>1</w:t>
            </w:r>
          </w:p>
        </w:tc>
        <w:tc>
          <w:tcPr>
            <w:tcW w:w="4400" w:type="dxa"/>
            <w:vAlign w:val="center"/>
          </w:tcPr>
          <w:p w14:paraId="47F3013B" w14:textId="77777777" w:rsidR="00151D2B" w:rsidRPr="00B3174B" w:rsidRDefault="00151D2B" w:rsidP="00861C51">
            <w:pPr>
              <w:pStyle w:val="IndraNormal"/>
            </w:pPr>
            <w:r w:rsidRPr="00B3174B">
              <w:t>Tipo. Pode ter um dos seguintes valores:</w:t>
            </w:r>
          </w:p>
          <w:p w14:paraId="5083025C" w14:textId="77777777" w:rsidR="00151D2B" w:rsidRPr="00B3174B" w:rsidRDefault="00151D2B" w:rsidP="00861C51">
            <w:pPr>
              <w:pStyle w:val="IndraNormal"/>
            </w:pPr>
            <w:r w:rsidRPr="00B3174B">
              <w:t>EM - Correio eletrónico</w:t>
            </w:r>
          </w:p>
          <w:p w14:paraId="4CFE59AA" w14:textId="77777777" w:rsidR="00151D2B" w:rsidRPr="00B3174B" w:rsidRDefault="00151D2B" w:rsidP="00861C51">
            <w:pPr>
              <w:pStyle w:val="IndraNormal"/>
            </w:pPr>
            <w:r w:rsidRPr="00B3174B">
              <w:t>TE - Telefone</w:t>
            </w:r>
          </w:p>
        </w:tc>
      </w:tr>
      <w:tr w:rsidR="00151D2B" w:rsidRPr="00B3174B" w14:paraId="205E6C3F" w14:textId="77777777" w:rsidTr="00F363A7">
        <w:trPr>
          <w:jc w:val="center"/>
        </w:trPr>
        <w:tc>
          <w:tcPr>
            <w:tcW w:w="2410" w:type="dxa"/>
            <w:vAlign w:val="center"/>
          </w:tcPr>
          <w:p w14:paraId="4B2F62BA" w14:textId="77777777" w:rsidR="00151D2B" w:rsidRPr="00B3174B" w:rsidRDefault="00151D2B" w:rsidP="00861C51">
            <w:pPr>
              <w:pStyle w:val="IndraNormal"/>
            </w:pPr>
            <w:r w:rsidRPr="00B3174B">
              <w:t>- Identifier</w:t>
            </w:r>
          </w:p>
        </w:tc>
        <w:tc>
          <w:tcPr>
            <w:tcW w:w="992" w:type="dxa"/>
            <w:vAlign w:val="center"/>
          </w:tcPr>
          <w:p w14:paraId="73EB5C2C" w14:textId="77777777" w:rsidR="00151D2B" w:rsidRPr="00B3174B" w:rsidRDefault="00151D2B" w:rsidP="00861C51">
            <w:pPr>
              <w:pStyle w:val="IndraNormal"/>
            </w:pPr>
            <w:r w:rsidRPr="00B3174B">
              <w:t>an..512</w:t>
            </w:r>
          </w:p>
        </w:tc>
        <w:tc>
          <w:tcPr>
            <w:tcW w:w="1271" w:type="dxa"/>
            <w:vAlign w:val="center"/>
          </w:tcPr>
          <w:p w14:paraId="273C05B0" w14:textId="77777777" w:rsidR="00151D2B" w:rsidRPr="00B3174B" w:rsidRDefault="00151D2B" w:rsidP="00861C51">
            <w:pPr>
              <w:pStyle w:val="IndraNormal"/>
            </w:pPr>
            <w:r w:rsidRPr="00B3174B">
              <w:t>1</w:t>
            </w:r>
          </w:p>
        </w:tc>
        <w:tc>
          <w:tcPr>
            <w:tcW w:w="4400" w:type="dxa"/>
            <w:vAlign w:val="center"/>
          </w:tcPr>
          <w:p w14:paraId="44B2F499" w14:textId="77777777" w:rsidR="00151D2B" w:rsidRPr="00B3174B" w:rsidRDefault="00151D2B" w:rsidP="00861C51">
            <w:pPr>
              <w:pStyle w:val="IndraNormal"/>
            </w:pPr>
            <w:r w:rsidRPr="00B3174B">
              <w:t>Identificador.</w:t>
            </w:r>
          </w:p>
        </w:tc>
      </w:tr>
    </w:tbl>
    <w:p w14:paraId="73E02D77" w14:textId="77777777" w:rsidR="00151D2B" w:rsidRDefault="00151D2B" w:rsidP="00861C51">
      <w:pPr>
        <w:pStyle w:val="IndraNormal"/>
      </w:pPr>
    </w:p>
    <w:p w14:paraId="2620F287" w14:textId="7C0DFA77" w:rsidR="006C452F" w:rsidRDefault="006C452F" w:rsidP="00861C51">
      <w:pPr>
        <w:pStyle w:val="IndraNormal"/>
      </w:pPr>
      <w:r w:rsidRPr="292FAF7C">
        <w:t xml:space="preserve">A tabela seguinte contém os elementos XML do </w:t>
      </w:r>
      <w:r>
        <w:t>SimpleEconomicOperator (Operador Económico Simples)</w:t>
      </w:r>
      <w:r w:rsidRPr="292FAF7C">
        <w:t xml:space="preserve"> e respetivo</w:t>
      </w:r>
      <w:r w:rsidR="00300439">
        <w:t>s Tipo, Existências e Descrição:</w:t>
      </w:r>
    </w:p>
    <w:tbl>
      <w:tblPr>
        <w:tblStyle w:val="TableGrid"/>
        <w:tblW w:w="0" w:type="auto"/>
        <w:jc w:val="center"/>
        <w:tblLook w:val="01E0" w:firstRow="1" w:lastRow="1" w:firstColumn="1" w:lastColumn="1" w:noHBand="0" w:noVBand="0"/>
      </w:tblPr>
      <w:tblGrid>
        <w:gridCol w:w="2410"/>
        <w:gridCol w:w="992"/>
        <w:gridCol w:w="1195"/>
        <w:gridCol w:w="4531"/>
      </w:tblGrid>
      <w:tr w:rsidR="00151D2B" w14:paraId="76867AB1" w14:textId="77777777" w:rsidTr="78FFDAED">
        <w:trPr>
          <w:trHeight w:val="367"/>
          <w:jc w:val="center"/>
        </w:trPr>
        <w:tc>
          <w:tcPr>
            <w:tcW w:w="2410" w:type="dxa"/>
            <w:shd w:val="clear" w:color="auto" w:fill="B6DDE8" w:themeFill="accent5" w:themeFillTint="66"/>
            <w:vAlign w:val="center"/>
          </w:tcPr>
          <w:p w14:paraId="170BB702" w14:textId="77777777" w:rsidR="00151D2B" w:rsidRDefault="00151D2B" w:rsidP="00861C51">
            <w:pPr>
              <w:pStyle w:val="IndraNormal"/>
            </w:pPr>
            <w:r>
              <w:t>Elemento XML</w:t>
            </w:r>
          </w:p>
        </w:tc>
        <w:tc>
          <w:tcPr>
            <w:tcW w:w="992" w:type="dxa"/>
            <w:shd w:val="clear" w:color="auto" w:fill="B6DDE8" w:themeFill="accent5" w:themeFillTint="66"/>
            <w:vAlign w:val="center"/>
          </w:tcPr>
          <w:p w14:paraId="377877E8" w14:textId="77777777" w:rsidR="00151D2B" w:rsidRDefault="00151D2B" w:rsidP="00861C51">
            <w:pPr>
              <w:pStyle w:val="IndraNormal"/>
            </w:pPr>
            <w:r w:rsidRPr="5DEF5C39">
              <w:t>Tipo</w:t>
            </w:r>
          </w:p>
        </w:tc>
        <w:tc>
          <w:tcPr>
            <w:tcW w:w="1140" w:type="dxa"/>
            <w:shd w:val="clear" w:color="auto" w:fill="B6DDE8" w:themeFill="accent5" w:themeFillTint="66"/>
            <w:vAlign w:val="center"/>
          </w:tcPr>
          <w:p w14:paraId="239CD141" w14:textId="77777777" w:rsidR="00151D2B" w:rsidRDefault="00151D2B" w:rsidP="00861C51">
            <w:pPr>
              <w:pStyle w:val="IndraNormal"/>
            </w:pPr>
            <w:r w:rsidRPr="5DEF5C39">
              <w:t>Existências</w:t>
            </w:r>
          </w:p>
        </w:tc>
        <w:tc>
          <w:tcPr>
            <w:tcW w:w="4531" w:type="dxa"/>
            <w:shd w:val="clear" w:color="auto" w:fill="B6DDE8" w:themeFill="accent5" w:themeFillTint="66"/>
            <w:vAlign w:val="center"/>
          </w:tcPr>
          <w:p w14:paraId="52147983" w14:textId="77777777" w:rsidR="00151D2B" w:rsidRDefault="00151D2B" w:rsidP="00861C51">
            <w:pPr>
              <w:pStyle w:val="IndraNormal"/>
            </w:pPr>
            <w:r w:rsidRPr="5DEF5C39">
              <w:t>Descrição</w:t>
            </w:r>
          </w:p>
        </w:tc>
      </w:tr>
      <w:tr w:rsidR="00151D2B" w14:paraId="6D2CF139" w14:textId="77777777" w:rsidTr="78FFDAED">
        <w:trPr>
          <w:jc w:val="center"/>
        </w:trPr>
        <w:tc>
          <w:tcPr>
            <w:tcW w:w="2410" w:type="dxa"/>
            <w:vAlign w:val="center"/>
          </w:tcPr>
          <w:p w14:paraId="201DCBEB" w14:textId="77777777" w:rsidR="00151D2B" w:rsidRDefault="00151D2B" w:rsidP="00861C51">
            <w:pPr>
              <w:pStyle w:val="IndraNormal"/>
            </w:pPr>
            <w:r w:rsidRPr="5DEF5C39">
              <w:t>Name</w:t>
            </w:r>
          </w:p>
        </w:tc>
        <w:tc>
          <w:tcPr>
            <w:tcW w:w="992" w:type="dxa"/>
            <w:vAlign w:val="center"/>
          </w:tcPr>
          <w:p w14:paraId="3224B457" w14:textId="77777777" w:rsidR="00151D2B" w:rsidRDefault="00151D2B" w:rsidP="00861C51">
            <w:pPr>
              <w:pStyle w:val="IndraNormal"/>
            </w:pPr>
            <w:r w:rsidRPr="5DEF5C39">
              <w:t>an..70</w:t>
            </w:r>
          </w:p>
        </w:tc>
        <w:tc>
          <w:tcPr>
            <w:tcW w:w="1140" w:type="dxa"/>
            <w:vAlign w:val="center"/>
          </w:tcPr>
          <w:p w14:paraId="45272966" w14:textId="77777777" w:rsidR="00151D2B" w:rsidRDefault="00151D2B" w:rsidP="00861C51">
            <w:pPr>
              <w:pStyle w:val="IndraNormal"/>
            </w:pPr>
            <w:r w:rsidRPr="5DEF5C39">
              <w:t>1</w:t>
            </w:r>
          </w:p>
        </w:tc>
        <w:tc>
          <w:tcPr>
            <w:tcW w:w="4531" w:type="dxa"/>
            <w:vAlign w:val="center"/>
          </w:tcPr>
          <w:p w14:paraId="0A6C05F3" w14:textId="77777777" w:rsidR="00151D2B" w:rsidRDefault="00151D2B" w:rsidP="00861C51">
            <w:pPr>
              <w:pStyle w:val="IndraNormal"/>
            </w:pPr>
            <w:r w:rsidRPr="5DEF5C39">
              <w:t>Nome</w:t>
            </w:r>
          </w:p>
        </w:tc>
      </w:tr>
      <w:tr w:rsidR="00151D2B" w14:paraId="151215D7" w14:textId="77777777" w:rsidTr="78FFDAED">
        <w:trPr>
          <w:jc w:val="center"/>
        </w:trPr>
        <w:tc>
          <w:tcPr>
            <w:tcW w:w="2410" w:type="dxa"/>
            <w:vAlign w:val="center"/>
          </w:tcPr>
          <w:p w14:paraId="702F0F84" w14:textId="77777777" w:rsidR="00151D2B" w:rsidRDefault="00151D2B" w:rsidP="00861C51">
            <w:pPr>
              <w:pStyle w:val="IndraNormal"/>
            </w:pPr>
            <w:r w:rsidRPr="5DEF5C39">
              <w:t>Identification Number</w:t>
            </w:r>
          </w:p>
        </w:tc>
        <w:tc>
          <w:tcPr>
            <w:tcW w:w="992" w:type="dxa"/>
            <w:vAlign w:val="center"/>
          </w:tcPr>
          <w:p w14:paraId="587325E0" w14:textId="77777777" w:rsidR="00151D2B" w:rsidRDefault="00151D2B" w:rsidP="00861C51">
            <w:pPr>
              <w:pStyle w:val="IndraNormal"/>
            </w:pPr>
            <w:r w:rsidRPr="5DEF5C39">
              <w:t>an..17</w:t>
            </w:r>
          </w:p>
        </w:tc>
        <w:tc>
          <w:tcPr>
            <w:tcW w:w="1140" w:type="dxa"/>
            <w:vAlign w:val="center"/>
          </w:tcPr>
          <w:p w14:paraId="5480E401" w14:textId="77777777" w:rsidR="00151D2B" w:rsidRDefault="00151D2B" w:rsidP="00861C51">
            <w:pPr>
              <w:pStyle w:val="IndraNormal"/>
            </w:pPr>
            <w:r w:rsidRPr="5DEF5C39">
              <w:t>1</w:t>
            </w:r>
          </w:p>
        </w:tc>
        <w:tc>
          <w:tcPr>
            <w:tcW w:w="4531" w:type="dxa"/>
            <w:vAlign w:val="center"/>
          </w:tcPr>
          <w:p w14:paraId="6FB7EE33" w14:textId="77777777" w:rsidR="00151D2B" w:rsidRDefault="00151D2B" w:rsidP="00861C51">
            <w:pPr>
              <w:pStyle w:val="IndraNormal"/>
            </w:pPr>
            <w:r w:rsidRPr="5DEF5C39">
              <w:t>Indicar o número EORI ou o número de identificação único do país terceiro reconhecido pela União.</w:t>
            </w:r>
          </w:p>
          <w:p w14:paraId="7E3A13AF" w14:textId="411AC489" w:rsidR="00151D2B" w:rsidRDefault="00151D2B" w:rsidP="001649AB">
            <w:pPr>
              <w:pStyle w:val="IndraNormal"/>
            </w:pPr>
            <w:r>
              <w:t>Caso est</w:t>
            </w:r>
            <w:r w:rsidR="1016B408">
              <w:t>e</w:t>
            </w:r>
            <w:r>
              <w:t xml:space="preserve"> </w:t>
            </w:r>
            <w:r w:rsidR="1016B408">
              <w:t xml:space="preserve">operador </w:t>
            </w:r>
            <w:r>
              <w:t>seja um Representante, e no caso de operadores económicos PT, a parte do número de identificação incluído no ED 12 09 000 000 – NRL, (País/PT (a2) + NIF(n9)), deve ser igual a este ED.</w:t>
            </w:r>
          </w:p>
        </w:tc>
      </w:tr>
    </w:tbl>
    <w:p w14:paraId="63FC5CB4" w14:textId="5B7FAAE7" w:rsidR="00151D2B" w:rsidRDefault="00151D2B" w:rsidP="00861C51">
      <w:pPr>
        <w:pStyle w:val="IndraNormal"/>
      </w:pPr>
    </w:p>
    <w:p w14:paraId="51ED6CBD" w14:textId="77777777" w:rsidR="00FA5904" w:rsidRDefault="00FA5904" w:rsidP="00861C51">
      <w:pPr>
        <w:pStyle w:val="IndraNormal"/>
      </w:pPr>
    </w:p>
    <w:p w14:paraId="1C717085" w14:textId="39162ACA" w:rsidR="00FA5904" w:rsidRDefault="00FA5904" w:rsidP="00861C51">
      <w:pPr>
        <w:pStyle w:val="IndraHeading2"/>
      </w:pPr>
      <w:bookmarkStart w:id="51" w:name="_Toc87006152"/>
      <w:bookmarkStart w:id="52" w:name="_Ref109575397"/>
      <w:bookmarkStart w:id="53" w:name="_Toc126875909"/>
      <w:r>
        <w:t>Número de Referência Local</w:t>
      </w:r>
      <w:bookmarkEnd w:id="51"/>
      <w:r w:rsidR="009371FF">
        <w:t xml:space="preserve"> (NRL)</w:t>
      </w:r>
      <w:bookmarkEnd w:id="52"/>
      <w:bookmarkEnd w:id="53"/>
    </w:p>
    <w:p w14:paraId="46F65A55" w14:textId="77777777" w:rsidR="00FA5904" w:rsidRDefault="00FA5904" w:rsidP="00861C51">
      <w:pPr>
        <w:pStyle w:val="IndraNormal"/>
      </w:pPr>
    </w:p>
    <w:p w14:paraId="73F45BAC" w14:textId="77777777" w:rsidR="00FA5904" w:rsidRDefault="00FA5904" w:rsidP="00861C51">
      <w:pPr>
        <w:pStyle w:val="IndraNormal"/>
      </w:pPr>
      <w:r>
        <w:t>O NRL é atribuído pela pessoa que entrega a declaração, de acordo com a definição nacional, e tem como finalidade identificar a declaração.</w:t>
      </w:r>
    </w:p>
    <w:p w14:paraId="006DCBCD" w14:textId="77777777" w:rsidR="00FA5904" w:rsidRDefault="00FA5904" w:rsidP="00861C51">
      <w:pPr>
        <w:pStyle w:val="IndraNormal"/>
      </w:pPr>
      <w:r>
        <w:lastRenderedPageBreak/>
        <w:t>O NRL é construído de acordo com a estrutura seguinte: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3"/>
        <w:gridCol w:w="6571"/>
      </w:tblGrid>
      <w:tr w:rsidR="00FA5904" w14:paraId="424102AA" w14:textId="77777777" w:rsidTr="00F363A7">
        <w:tc>
          <w:tcPr>
            <w:tcW w:w="2643" w:type="dxa"/>
            <w:vAlign w:val="center"/>
          </w:tcPr>
          <w:p w14:paraId="0F3023C2" w14:textId="77777777" w:rsidR="00FA5904" w:rsidRPr="000D7F3E" w:rsidRDefault="00FA5904" w:rsidP="00861C51">
            <w:pPr>
              <w:pStyle w:val="tcr"/>
            </w:pPr>
            <w:r>
              <w:t>OE Português</w:t>
            </w:r>
          </w:p>
        </w:tc>
        <w:tc>
          <w:tcPr>
            <w:tcW w:w="6571" w:type="dxa"/>
            <w:vAlign w:val="center"/>
          </w:tcPr>
          <w:p w14:paraId="44D88A5E" w14:textId="77777777" w:rsidR="00FA5904" w:rsidRPr="000D7F3E" w:rsidRDefault="00FA5904" w:rsidP="00861C51">
            <w:pPr>
              <w:pStyle w:val="tcj"/>
            </w:pPr>
            <w:r>
              <w:t>Ano (n2) + País/PT (a2) + NIF(n9) + Número sequencial (n9)</w:t>
            </w:r>
          </w:p>
        </w:tc>
      </w:tr>
    </w:tbl>
    <w:p w14:paraId="53101311" w14:textId="77777777" w:rsidR="00FA5904" w:rsidRDefault="00FA5904" w:rsidP="00861C51">
      <w:pPr>
        <w:pStyle w:val="IndraNormal"/>
      </w:pPr>
      <w:r>
        <w:t>Exemplo: 22PT123456789123456789</w:t>
      </w:r>
    </w:p>
    <w:p w14:paraId="3EE55E38" w14:textId="008D8A84" w:rsidR="009371FF" w:rsidRDefault="009371FF" w:rsidP="00861C51">
      <w:pPr>
        <w:pStyle w:val="IndraHeading2"/>
      </w:pPr>
      <w:bookmarkStart w:id="54" w:name="_Ref109602671"/>
      <w:bookmarkStart w:id="55" w:name="_Ref109603040"/>
      <w:bookmarkStart w:id="56" w:name="_Ref109634756"/>
      <w:bookmarkStart w:id="57" w:name="_Ref109634846"/>
      <w:bookmarkStart w:id="58" w:name="_Toc126875910"/>
      <w:r>
        <w:t>Número de Referência Principal (MRN)</w:t>
      </w:r>
      <w:bookmarkEnd w:id="54"/>
      <w:bookmarkEnd w:id="55"/>
      <w:bookmarkEnd w:id="56"/>
      <w:bookmarkEnd w:id="57"/>
      <w:bookmarkEnd w:id="58"/>
    </w:p>
    <w:p w14:paraId="005C6469" w14:textId="77777777" w:rsidR="009371FF" w:rsidRDefault="009371FF" w:rsidP="00861C51">
      <w:pPr>
        <w:pStyle w:val="IndraNormal"/>
      </w:pPr>
    </w:p>
    <w:p w14:paraId="307AD9CD" w14:textId="77777777" w:rsidR="009371FF" w:rsidRPr="007B4553" w:rsidRDefault="009371FF" w:rsidP="007B4553">
      <w:pPr>
        <w:pStyle w:val="IndraNormal"/>
      </w:pPr>
      <w:r w:rsidRPr="007B4553">
        <w:t>Uma das regras a aplicar é a obrigatoriedade de atribuir um MRN a cada DDT pelo SiMTeM, sempre que os respetivos requisitos para a sua atribuição sejam cumpridos.</w:t>
      </w:r>
    </w:p>
    <w:p w14:paraId="2DAF41D5" w14:textId="466BCBEB" w:rsidR="009371FF" w:rsidRPr="007B4553" w:rsidRDefault="009371FF" w:rsidP="007B4553">
      <w:pPr>
        <w:pStyle w:val="IndraNormal"/>
      </w:pPr>
      <w:r w:rsidRPr="007B4553">
        <w:t>A estrutura do MRN é composta por 18 dígitos, e está definida no Anexo B do AE-CAU em conformidade com a tabela seguinte:</w:t>
      </w:r>
    </w:p>
    <w:p w14:paraId="377D6345" w14:textId="77777777" w:rsidR="009371FF" w:rsidRPr="009B3085" w:rsidRDefault="009371FF" w:rsidP="009371FF">
      <w:pPr>
        <w:rPr>
          <w:rFonts w:eastAsiaTheme="minorHAnsi"/>
          <w:lang w:eastAsia="en-US"/>
        </w:rPr>
      </w:pPr>
    </w:p>
    <w:tbl>
      <w:tblPr>
        <w:tblStyle w:val="GridTable4-Accent5"/>
        <w:tblW w:w="8697" w:type="dxa"/>
        <w:jc w:val="center"/>
        <w:tblLook w:val="04A0" w:firstRow="1" w:lastRow="0" w:firstColumn="1" w:lastColumn="0" w:noHBand="0" w:noVBand="1"/>
      </w:tblPr>
      <w:tblGrid>
        <w:gridCol w:w="1075"/>
        <w:gridCol w:w="4536"/>
        <w:gridCol w:w="1247"/>
        <w:gridCol w:w="1839"/>
      </w:tblGrid>
      <w:tr w:rsidR="009371FF" w:rsidRPr="009B3085" w14:paraId="4038AB8A" w14:textId="77777777" w:rsidTr="00C943C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215868" w:themeFill="accent5" w:themeFillShade="80"/>
            <w:vAlign w:val="center"/>
            <w:hideMark/>
          </w:tcPr>
          <w:p w14:paraId="60560E34" w14:textId="77777777" w:rsidR="009371FF" w:rsidRPr="009B3085" w:rsidRDefault="009371FF" w:rsidP="00C943CA">
            <w:pPr>
              <w:spacing w:before="120" w:after="120"/>
              <w:jc w:val="center"/>
              <w:rPr>
                <w:rFonts w:eastAsiaTheme="minorHAnsi"/>
                <w:sz w:val="24"/>
                <w:szCs w:val="24"/>
                <w:lang w:eastAsia="en-US"/>
              </w:rPr>
            </w:pPr>
            <w:r w:rsidRPr="009B3085">
              <w:rPr>
                <w:rFonts w:eastAsiaTheme="minorHAnsi"/>
                <w:sz w:val="24"/>
                <w:szCs w:val="24"/>
                <w:lang w:eastAsia="en-US"/>
              </w:rPr>
              <w:t>Campo</w:t>
            </w:r>
          </w:p>
        </w:tc>
        <w:tc>
          <w:tcPr>
            <w:tcW w:w="4536" w:type="dxa"/>
            <w:shd w:val="clear" w:color="auto" w:fill="215868" w:themeFill="accent5" w:themeFillShade="80"/>
            <w:vAlign w:val="center"/>
            <w:hideMark/>
          </w:tcPr>
          <w:p w14:paraId="606BCD4F" w14:textId="77777777" w:rsidR="009371FF" w:rsidRPr="009B3085" w:rsidRDefault="009371FF" w:rsidP="00C943CA">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sidRPr="009B3085">
              <w:rPr>
                <w:rFonts w:eastAsiaTheme="minorHAnsi"/>
                <w:sz w:val="24"/>
                <w:szCs w:val="24"/>
                <w:lang w:eastAsia="en-US"/>
              </w:rPr>
              <w:t>Conteúdo</w:t>
            </w:r>
          </w:p>
        </w:tc>
        <w:tc>
          <w:tcPr>
            <w:tcW w:w="1247" w:type="dxa"/>
            <w:shd w:val="clear" w:color="auto" w:fill="215868" w:themeFill="accent5" w:themeFillShade="80"/>
            <w:vAlign w:val="center"/>
            <w:hideMark/>
          </w:tcPr>
          <w:p w14:paraId="22B04989" w14:textId="77777777" w:rsidR="009371FF" w:rsidRPr="009B3085" w:rsidRDefault="009371FF" w:rsidP="00C943CA">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sidRPr="009B3085">
              <w:rPr>
                <w:rFonts w:eastAsiaTheme="minorHAnsi"/>
                <w:sz w:val="24"/>
                <w:szCs w:val="24"/>
                <w:lang w:eastAsia="en-US"/>
              </w:rPr>
              <w:t>Formato</w:t>
            </w:r>
          </w:p>
        </w:tc>
        <w:tc>
          <w:tcPr>
            <w:tcW w:w="1839" w:type="dxa"/>
            <w:shd w:val="clear" w:color="auto" w:fill="215868" w:themeFill="accent5" w:themeFillShade="80"/>
            <w:vAlign w:val="center"/>
            <w:hideMark/>
          </w:tcPr>
          <w:p w14:paraId="6001CD95" w14:textId="77777777" w:rsidR="009371FF" w:rsidRPr="009B3085" w:rsidRDefault="009371FF" w:rsidP="00C943CA">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sidRPr="009B3085">
              <w:rPr>
                <w:rFonts w:eastAsiaTheme="minorHAnsi"/>
                <w:sz w:val="24"/>
                <w:szCs w:val="24"/>
                <w:lang w:eastAsia="en-US"/>
              </w:rPr>
              <w:t>Exemplo</w:t>
            </w:r>
          </w:p>
        </w:tc>
      </w:tr>
      <w:tr w:rsidR="009371FF" w:rsidRPr="009B3085" w14:paraId="215A99E5" w14:textId="77777777" w:rsidTr="00C943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14:paraId="5919A1E0" w14:textId="77777777" w:rsidR="009371FF" w:rsidRPr="009B3085" w:rsidRDefault="009371FF" w:rsidP="00C943CA">
            <w:pPr>
              <w:spacing w:before="120" w:after="120"/>
              <w:jc w:val="center"/>
              <w:rPr>
                <w:rFonts w:eastAsiaTheme="minorHAnsi"/>
                <w:lang w:eastAsia="en-US"/>
              </w:rPr>
            </w:pPr>
            <w:r w:rsidRPr="009B3085">
              <w:rPr>
                <w:rFonts w:eastAsiaTheme="minorHAnsi"/>
                <w:lang w:eastAsia="en-US"/>
              </w:rPr>
              <w:t>1</w:t>
            </w:r>
          </w:p>
        </w:tc>
        <w:tc>
          <w:tcPr>
            <w:tcW w:w="4536" w:type="dxa"/>
            <w:shd w:val="clear" w:color="auto" w:fill="B6DDE8" w:themeFill="accent5" w:themeFillTint="66"/>
            <w:vAlign w:val="center"/>
            <w:hideMark/>
          </w:tcPr>
          <w:p w14:paraId="4763F8EC" w14:textId="77777777" w:rsidR="009371FF" w:rsidRPr="009B3085" w:rsidRDefault="009371FF" w:rsidP="00C943CA">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Últimos dois dígitos do ano de aceitação da declaração (YY)</w:t>
            </w:r>
          </w:p>
        </w:tc>
        <w:tc>
          <w:tcPr>
            <w:tcW w:w="1247" w:type="dxa"/>
            <w:shd w:val="clear" w:color="auto" w:fill="B6DDE8" w:themeFill="accent5" w:themeFillTint="66"/>
            <w:vAlign w:val="center"/>
            <w:hideMark/>
          </w:tcPr>
          <w:p w14:paraId="61515AD0" w14:textId="77777777" w:rsidR="009371FF" w:rsidRPr="009B3085" w:rsidRDefault="009371FF" w:rsidP="00C943CA">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n2</w:t>
            </w:r>
          </w:p>
        </w:tc>
        <w:tc>
          <w:tcPr>
            <w:tcW w:w="1839" w:type="dxa"/>
            <w:shd w:val="clear" w:color="auto" w:fill="B6DDE8" w:themeFill="accent5" w:themeFillTint="66"/>
            <w:vAlign w:val="center"/>
            <w:hideMark/>
          </w:tcPr>
          <w:p w14:paraId="0915B8AE" w14:textId="77777777" w:rsidR="009371FF" w:rsidRPr="009B3085" w:rsidRDefault="009371FF" w:rsidP="00C943CA">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22</w:t>
            </w:r>
          </w:p>
        </w:tc>
      </w:tr>
      <w:tr w:rsidR="009371FF" w:rsidRPr="009B3085" w14:paraId="3CD963EE" w14:textId="77777777" w:rsidTr="00C943CA">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14:paraId="2BCE9FE3" w14:textId="77777777" w:rsidR="009371FF" w:rsidRPr="009B3085" w:rsidRDefault="009371FF" w:rsidP="00C943CA">
            <w:pPr>
              <w:spacing w:before="120" w:after="120"/>
              <w:jc w:val="center"/>
              <w:rPr>
                <w:rFonts w:eastAsiaTheme="minorHAnsi"/>
                <w:lang w:eastAsia="en-US"/>
              </w:rPr>
            </w:pPr>
            <w:r w:rsidRPr="009B3085">
              <w:rPr>
                <w:rFonts w:eastAsiaTheme="minorHAnsi"/>
                <w:lang w:eastAsia="en-US"/>
              </w:rPr>
              <w:t>2</w:t>
            </w:r>
          </w:p>
        </w:tc>
        <w:tc>
          <w:tcPr>
            <w:tcW w:w="4536" w:type="dxa"/>
            <w:vAlign w:val="center"/>
            <w:hideMark/>
          </w:tcPr>
          <w:p w14:paraId="30D89C0F" w14:textId="731A73B6" w:rsidR="009371FF" w:rsidRPr="009B3085" w:rsidRDefault="009371FF" w:rsidP="009371FF">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 xml:space="preserve">Identificador do país </w:t>
            </w:r>
            <w:r>
              <w:rPr>
                <w:rFonts w:eastAsiaTheme="minorHAnsi"/>
                <w:lang w:eastAsia="en-US"/>
              </w:rPr>
              <w:t>onde a declaração é apresentada</w:t>
            </w:r>
          </w:p>
        </w:tc>
        <w:tc>
          <w:tcPr>
            <w:tcW w:w="1247" w:type="dxa"/>
            <w:vAlign w:val="center"/>
            <w:hideMark/>
          </w:tcPr>
          <w:p w14:paraId="00E7C811" w14:textId="77777777" w:rsidR="009371FF" w:rsidRPr="009B3085" w:rsidRDefault="009371FF" w:rsidP="00C943CA">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a2</w:t>
            </w:r>
          </w:p>
        </w:tc>
        <w:tc>
          <w:tcPr>
            <w:tcW w:w="1839" w:type="dxa"/>
            <w:vAlign w:val="center"/>
            <w:hideMark/>
          </w:tcPr>
          <w:p w14:paraId="56F2D4C5" w14:textId="77777777" w:rsidR="009371FF" w:rsidRPr="009B3085" w:rsidRDefault="009371FF" w:rsidP="00C943CA">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PT</w:t>
            </w:r>
          </w:p>
        </w:tc>
      </w:tr>
      <w:tr w:rsidR="009371FF" w:rsidRPr="009B3085" w14:paraId="2F8051FB" w14:textId="77777777" w:rsidTr="00C943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14:paraId="7ADB8902" w14:textId="77777777" w:rsidR="009371FF" w:rsidRPr="009B3085" w:rsidRDefault="009371FF" w:rsidP="00C943CA">
            <w:pPr>
              <w:spacing w:before="120" w:after="120"/>
              <w:jc w:val="center"/>
              <w:rPr>
                <w:rFonts w:eastAsiaTheme="minorHAnsi"/>
                <w:lang w:eastAsia="en-US"/>
              </w:rPr>
            </w:pPr>
            <w:r w:rsidRPr="009B3085">
              <w:rPr>
                <w:rFonts w:eastAsiaTheme="minorHAnsi"/>
                <w:lang w:eastAsia="en-US"/>
              </w:rPr>
              <w:t>3</w:t>
            </w:r>
          </w:p>
        </w:tc>
        <w:tc>
          <w:tcPr>
            <w:tcW w:w="4536" w:type="dxa"/>
            <w:shd w:val="clear" w:color="auto" w:fill="B6DDE8" w:themeFill="accent5" w:themeFillTint="66"/>
            <w:vAlign w:val="center"/>
            <w:hideMark/>
          </w:tcPr>
          <w:p w14:paraId="532412FA" w14:textId="713E2F58" w:rsidR="009371FF" w:rsidRPr="009B3085" w:rsidRDefault="009371FF" w:rsidP="009371FF">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 xml:space="preserve">Identificador único da </w:t>
            </w:r>
            <w:r>
              <w:rPr>
                <w:rFonts w:eastAsiaTheme="minorHAnsi"/>
                <w:lang w:eastAsia="en-US"/>
              </w:rPr>
              <w:t>declaração</w:t>
            </w:r>
            <w:r w:rsidRPr="009B3085">
              <w:rPr>
                <w:rFonts w:eastAsiaTheme="minorHAnsi"/>
                <w:lang w:eastAsia="en-US"/>
              </w:rPr>
              <w:t xml:space="preserve"> por ano e país</w:t>
            </w:r>
          </w:p>
        </w:tc>
        <w:tc>
          <w:tcPr>
            <w:tcW w:w="1247" w:type="dxa"/>
            <w:shd w:val="clear" w:color="auto" w:fill="B6DDE8" w:themeFill="accent5" w:themeFillTint="66"/>
            <w:vAlign w:val="center"/>
            <w:hideMark/>
          </w:tcPr>
          <w:p w14:paraId="29F8E766" w14:textId="77777777" w:rsidR="009371FF" w:rsidRPr="009B3085" w:rsidRDefault="009371FF" w:rsidP="00C943CA">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an12</w:t>
            </w:r>
          </w:p>
        </w:tc>
        <w:tc>
          <w:tcPr>
            <w:tcW w:w="1839" w:type="dxa"/>
            <w:shd w:val="clear" w:color="auto" w:fill="B6DDE8" w:themeFill="accent5" w:themeFillTint="66"/>
            <w:vAlign w:val="center"/>
            <w:hideMark/>
          </w:tcPr>
          <w:p w14:paraId="4CD20115" w14:textId="5911C2E9" w:rsidR="009371FF" w:rsidRPr="009B3085" w:rsidRDefault="00364BF3" w:rsidP="00C943CA">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123456789012</w:t>
            </w:r>
          </w:p>
        </w:tc>
      </w:tr>
      <w:tr w:rsidR="009371FF" w:rsidRPr="009B3085" w14:paraId="54BD1932" w14:textId="77777777" w:rsidTr="00C943CA">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14:paraId="68D5CB5E" w14:textId="77777777" w:rsidR="009371FF" w:rsidRPr="009B3085" w:rsidRDefault="009371FF" w:rsidP="00C943CA">
            <w:pPr>
              <w:spacing w:before="120" w:after="120"/>
              <w:jc w:val="center"/>
              <w:rPr>
                <w:rFonts w:eastAsiaTheme="minorHAnsi"/>
                <w:lang w:eastAsia="en-US"/>
              </w:rPr>
            </w:pPr>
            <w:r w:rsidRPr="009B3085">
              <w:rPr>
                <w:rFonts w:eastAsiaTheme="minorHAnsi"/>
                <w:lang w:eastAsia="en-US"/>
              </w:rPr>
              <w:t>4</w:t>
            </w:r>
          </w:p>
        </w:tc>
        <w:tc>
          <w:tcPr>
            <w:tcW w:w="4536" w:type="dxa"/>
            <w:vAlign w:val="center"/>
            <w:hideMark/>
          </w:tcPr>
          <w:p w14:paraId="6CE7D666" w14:textId="22D64636" w:rsidR="009371FF" w:rsidRPr="009B3085" w:rsidRDefault="009371FF" w:rsidP="00C943CA">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Identificador do procedimento</w:t>
            </w:r>
            <w:r w:rsidR="00C67AAB">
              <w:rPr>
                <w:rFonts w:eastAsiaTheme="minorHAnsi"/>
                <w:lang w:eastAsia="en-US"/>
              </w:rPr>
              <w:t>. No caso de DDT será sempre a letra “U”.</w:t>
            </w:r>
          </w:p>
        </w:tc>
        <w:tc>
          <w:tcPr>
            <w:tcW w:w="1247" w:type="dxa"/>
            <w:vAlign w:val="center"/>
            <w:hideMark/>
          </w:tcPr>
          <w:p w14:paraId="1518ED8F" w14:textId="77777777" w:rsidR="009371FF" w:rsidRPr="009B3085" w:rsidRDefault="009371FF" w:rsidP="00C943CA">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a1</w:t>
            </w:r>
          </w:p>
        </w:tc>
        <w:tc>
          <w:tcPr>
            <w:tcW w:w="1839" w:type="dxa"/>
            <w:vAlign w:val="center"/>
            <w:hideMark/>
          </w:tcPr>
          <w:p w14:paraId="785E4D01" w14:textId="77777777" w:rsidR="009371FF" w:rsidRPr="009B3085" w:rsidRDefault="009371FF" w:rsidP="00C943CA">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U</w:t>
            </w:r>
          </w:p>
        </w:tc>
      </w:tr>
      <w:tr w:rsidR="009371FF" w:rsidRPr="009B3085" w14:paraId="5908F5B7" w14:textId="77777777" w:rsidTr="00C943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14:paraId="757C7A7D" w14:textId="77777777" w:rsidR="009371FF" w:rsidRPr="009B3085" w:rsidRDefault="009371FF" w:rsidP="00C943CA">
            <w:pPr>
              <w:spacing w:before="120" w:after="120"/>
              <w:jc w:val="center"/>
              <w:rPr>
                <w:rFonts w:eastAsiaTheme="minorHAnsi"/>
                <w:lang w:eastAsia="en-US"/>
              </w:rPr>
            </w:pPr>
            <w:r w:rsidRPr="009B3085">
              <w:rPr>
                <w:rFonts w:eastAsiaTheme="minorHAnsi"/>
                <w:lang w:eastAsia="en-US"/>
              </w:rPr>
              <w:t>5</w:t>
            </w:r>
          </w:p>
        </w:tc>
        <w:tc>
          <w:tcPr>
            <w:tcW w:w="4536" w:type="dxa"/>
            <w:shd w:val="clear" w:color="auto" w:fill="B6DDE8" w:themeFill="accent5" w:themeFillTint="66"/>
            <w:vAlign w:val="center"/>
            <w:hideMark/>
          </w:tcPr>
          <w:p w14:paraId="4373F9C2" w14:textId="77777777" w:rsidR="009371FF" w:rsidRPr="009B3085" w:rsidRDefault="009371FF" w:rsidP="00C943CA">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Dígito de controlo</w:t>
            </w:r>
          </w:p>
        </w:tc>
        <w:tc>
          <w:tcPr>
            <w:tcW w:w="1247" w:type="dxa"/>
            <w:shd w:val="clear" w:color="auto" w:fill="B6DDE8" w:themeFill="accent5" w:themeFillTint="66"/>
            <w:vAlign w:val="center"/>
            <w:hideMark/>
          </w:tcPr>
          <w:p w14:paraId="53415421" w14:textId="77777777" w:rsidR="009371FF" w:rsidRPr="009B3085" w:rsidRDefault="009371FF" w:rsidP="00C943CA">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an1</w:t>
            </w:r>
          </w:p>
        </w:tc>
        <w:tc>
          <w:tcPr>
            <w:tcW w:w="1839" w:type="dxa"/>
            <w:shd w:val="clear" w:color="auto" w:fill="B6DDE8" w:themeFill="accent5" w:themeFillTint="66"/>
            <w:vAlign w:val="center"/>
            <w:hideMark/>
          </w:tcPr>
          <w:p w14:paraId="0C4548DD" w14:textId="77777777" w:rsidR="009371FF" w:rsidRPr="009B3085" w:rsidRDefault="009371FF" w:rsidP="00C943CA">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1</w:t>
            </w:r>
          </w:p>
        </w:tc>
      </w:tr>
    </w:tbl>
    <w:p w14:paraId="47C7467F" w14:textId="77777777" w:rsidR="009371FF" w:rsidRPr="009B3085" w:rsidRDefault="009371FF" w:rsidP="009371FF">
      <w:pPr>
        <w:rPr>
          <w:rFonts w:eastAsiaTheme="minorHAnsi"/>
          <w:lang w:eastAsia="en-US"/>
        </w:rPr>
      </w:pPr>
    </w:p>
    <w:p w14:paraId="42E847E2" w14:textId="7C578A4D" w:rsidR="009371FF" w:rsidRPr="00E86F70" w:rsidRDefault="009371FF" w:rsidP="00E86F70">
      <w:pPr>
        <w:pStyle w:val="IndraNormal"/>
      </w:pPr>
      <w:r w:rsidRPr="00E86F70">
        <w:t xml:space="preserve">O campo 3 é preenchido com um </w:t>
      </w:r>
      <w:r w:rsidR="00C943CA" w:rsidRPr="00E86F70">
        <w:t>número</w:t>
      </w:r>
      <w:r w:rsidRPr="00E86F70">
        <w:t xml:space="preserve"> </w:t>
      </w:r>
      <w:r w:rsidR="00F202DC">
        <w:t xml:space="preserve">que </w:t>
      </w:r>
      <w:r w:rsidRPr="00E86F70">
        <w:t xml:space="preserve">identifica a </w:t>
      </w:r>
      <w:r w:rsidR="00C943CA" w:rsidRPr="00E86F70">
        <w:t xml:space="preserve">declaração </w:t>
      </w:r>
      <w:r w:rsidRPr="00E86F70">
        <w:t xml:space="preserve">em causa. A forma como o campo é utilizado é da responsabilidade das administrações nacionais, embora cada </w:t>
      </w:r>
      <w:r w:rsidR="00C943CA" w:rsidRPr="00E86F70">
        <w:t xml:space="preserve">declaração </w:t>
      </w:r>
      <w:r w:rsidRPr="00E86F70">
        <w:t xml:space="preserve">manuseada num dado ano e no país deva ter um número único em relação ao procedimento em concreto. O campo 4 </w:t>
      </w:r>
      <w:r w:rsidR="00C943CA" w:rsidRPr="00E86F70">
        <w:t>será</w:t>
      </w:r>
      <w:r w:rsidRPr="00E86F70">
        <w:t xml:space="preserve"> preenchido com um identificador do procedimento, que no caso da DDT será a letra “U”. </w:t>
      </w:r>
    </w:p>
    <w:p w14:paraId="641A8975" w14:textId="77777777" w:rsidR="009371FF" w:rsidRPr="009B3085" w:rsidRDefault="009371FF" w:rsidP="009371FF">
      <w:pPr>
        <w:rPr>
          <w:rFonts w:eastAsiaTheme="minorHAnsi"/>
          <w:lang w:eastAsia="en-US"/>
        </w:rPr>
      </w:pPr>
    </w:p>
    <w:p w14:paraId="69183DF8" w14:textId="77777777" w:rsidR="009371FF" w:rsidRPr="00E86F70" w:rsidRDefault="009371FF" w:rsidP="00E86F70">
      <w:pPr>
        <w:pStyle w:val="IndraNormal"/>
      </w:pPr>
      <w:r w:rsidRPr="00E86F70">
        <w:t>Regras associadas:</w:t>
      </w:r>
    </w:p>
    <w:p w14:paraId="620E4595" w14:textId="77777777" w:rsidR="009371FF" w:rsidRPr="009B3085" w:rsidRDefault="009371FF" w:rsidP="009371FF">
      <w:pPr>
        <w:numPr>
          <w:ilvl w:val="0"/>
          <w:numId w:val="9"/>
        </w:numPr>
        <w:spacing w:line="360" w:lineRule="auto"/>
        <w:rPr>
          <w:rFonts w:eastAsiaTheme="minorHAnsi"/>
          <w:lang w:eastAsia="en-US"/>
        </w:rPr>
      </w:pPr>
      <w:r>
        <w:rPr>
          <w:rFonts w:eastAsiaTheme="minorHAnsi"/>
          <w:lang w:eastAsia="en-US"/>
        </w:rPr>
        <w:t>As mercadorias não-</w:t>
      </w:r>
      <w:r w:rsidRPr="009B3085">
        <w:rPr>
          <w:rFonts w:eastAsiaTheme="minorHAnsi"/>
          <w:lang w:eastAsia="en-US"/>
        </w:rPr>
        <w:t>UE apresentadas à Alfândega devem ser objeto de uma declaração de depósito temporário</w:t>
      </w:r>
      <w:r>
        <w:rPr>
          <w:rFonts w:eastAsiaTheme="minorHAnsi"/>
          <w:lang w:eastAsia="en-US"/>
        </w:rPr>
        <w:t>;</w:t>
      </w:r>
    </w:p>
    <w:p w14:paraId="589053F2" w14:textId="5AEC1F11" w:rsidR="009371FF" w:rsidRPr="009B3085" w:rsidRDefault="009371FF" w:rsidP="009371FF">
      <w:pPr>
        <w:numPr>
          <w:ilvl w:val="0"/>
          <w:numId w:val="9"/>
        </w:numPr>
        <w:spacing w:line="360" w:lineRule="auto"/>
        <w:rPr>
          <w:rFonts w:eastAsiaTheme="minorHAnsi"/>
          <w:lang w:eastAsia="en-US"/>
        </w:rPr>
      </w:pPr>
      <w:r w:rsidRPr="009B3085">
        <w:rPr>
          <w:rFonts w:eastAsiaTheme="minorHAnsi"/>
          <w:lang w:eastAsia="en-US"/>
        </w:rPr>
        <w:t xml:space="preserve">O MRN é atribuído automaticamente pelo </w:t>
      </w:r>
      <w:r w:rsidR="001A4901">
        <w:rPr>
          <w:rFonts w:eastAsiaTheme="minorHAnsi"/>
          <w:lang w:eastAsia="en-US"/>
        </w:rPr>
        <w:t>SiMTeM</w:t>
      </w:r>
      <w:r w:rsidRPr="009B3085">
        <w:rPr>
          <w:rFonts w:eastAsiaTheme="minorHAnsi"/>
          <w:lang w:eastAsia="en-US"/>
        </w:rPr>
        <w:t xml:space="preserve"> após a submissão e validação sem erros d</w:t>
      </w:r>
      <w:r w:rsidR="00F202DC">
        <w:rPr>
          <w:rFonts w:eastAsiaTheme="minorHAnsi"/>
          <w:lang w:eastAsia="en-US"/>
        </w:rPr>
        <w:t>a</w:t>
      </w:r>
      <w:r w:rsidRPr="009B3085">
        <w:rPr>
          <w:rFonts w:eastAsiaTheme="minorHAnsi"/>
          <w:lang w:eastAsia="en-US"/>
        </w:rPr>
        <w:t xml:space="preserve"> mensagem</w:t>
      </w:r>
      <w:r w:rsidR="00F202DC">
        <w:rPr>
          <w:rFonts w:eastAsiaTheme="minorHAnsi"/>
          <w:lang w:eastAsia="en-US"/>
        </w:rPr>
        <w:t>,</w:t>
      </w:r>
      <w:r w:rsidRPr="009B3085">
        <w:rPr>
          <w:rFonts w:eastAsiaTheme="minorHAnsi"/>
          <w:lang w:eastAsia="en-US"/>
        </w:rPr>
        <w:t xml:space="preserve"> que cumpra as regras para atribuição de DDT</w:t>
      </w:r>
      <w:r>
        <w:rPr>
          <w:rFonts w:eastAsiaTheme="minorHAnsi"/>
          <w:lang w:eastAsia="en-US"/>
        </w:rPr>
        <w:t>.</w:t>
      </w:r>
    </w:p>
    <w:p w14:paraId="68CE4368" w14:textId="77777777" w:rsidR="00B71834" w:rsidRDefault="00B71834" w:rsidP="00861C51">
      <w:pPr>
        <w:pStyle w:val="IndraNormal"/>
      </w:pPr>
    </w:p>
    <w:p w14:paraId="3124683B" w14:textId="69E09C04" w:rsidR="009371FF" w:rsidRDefault="00D15C5B" w:rsidP="00861C51">
      <w:pPr>
        <w:pStyle w:val="IndraNormal"/>
      </w:pPr>
      <w:r>
        <w:t xml:space="preserve">O </w:t>
      </w:r>
      <w:r w:rsidRPr="00E86F70">
        <w:t>Identificador do procedimento poderá conter um dos seguintes códigos:</w:t>
      </w:r>
    </w:p>
    <w:tbl>
      <w:tblPr>
        <w:tblStyle w:val="GridTable4-Accent5"/>
        <w:tblW w:w="9067" w:type="dxa"/>
        <w:jc w:val="center"/>
        <w:tblLook w:val="04A0" w:firstRow="1" w:lastRow="0" w:firstColumn="1" w:lastColumn="0" w:noHBand="0" w:noVBand="1"/>
      </w:tblPr>
      <w:tblGrid>
        <w:gridCol w:w="1075"/>
        <w:gridCol w:w="7992"/>
      </w:tblGrid>
      <w:tr w:rsidR="00562D80" w:rsidRPr="009B3085" w14:paraId="2DE85381" w14:textId="77777777" w:rsidTr="00562D8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215868" w:themeFill="accent5" w:themeFillShade="80"/>
            <w:vAlign w:val="center"/>
            <w:hideMark/>
          </w:tcPr>
          <w:p w14:paraId="5B544E81" w14:textId="6AD8C5B2" w:rsidR="00562D80" w:rsidRPr="009B3085" w:rsidRDefault="00562D80" w:rsidP="00140F43">
            <w:pPr>
              <w:spacing w:before="120" w:after="120"/>
              <w:jc w:val="center"/>
              <w:rPr>
                <w:rFonts w:eastAsiaTheme="minorHAnsi"/>
                <w:sz w:val="24"/>
                <w:szCs w:val="24"/>
                <w:lang w:eastAsia="en-US"/>
              </w:rPr>
            </w:pPr>
            <w:r>
              <w:rPr>
                <w:rFonts w:eastAsiaTheme="minorHAnsi"/>
                <w:sz w:val="24"/>
                <w:szCs w:val="24"/>
                <w:lang w:eastAsia="en-US"/>
              </w:rPr>
              <w:t>Código</w:t>
            </w:r>
          </w:p>
        </w:tc>
        <w:tc>
          <w:tcPr>
            <w:tcW w:w="7992" w:type="dxa"/>
            <w:shd w:val="clear" w:color="auto" w:fill="215868" w:themeFill="accent5" w:themeFillShade="80"/>
            <w:vAlign w:val="center"/>
            <w:hideMark/>
          </w:tcPr>
          <w:p w14:paraId="4C547EEF" w14:textId="22595C3A" w:rsidR="00562D80" w:rsidRPr="009B3085" w:rsidRDefault="00562D80" w:rsidP="00140F43">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Pr>
                <w:rFonts w:eastAsiaTheme="minorHAnsi"/>
                <w:sz w:val="24"/>
                <w:szCs w:val="24"/>
                <w:lang w:eastAsia="en-US"/>
              </w:rPr>
              <w:t>Regime</w:t>
            </w:r>
          </w:p>
        </w:tc>
      </w:tr>
      <w:tr w:rsidR="00562D80" w:rsidRPr="009B3085" w14:paraId="59CCFB31" w14:textId="77777777" w:rsidTr="00562D8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14:paraId="44D84A3D" w14:textId="7013E0EB" w:rsidR="00562D80" w:rsidRPr="009B3085" w:rsidRDefault="000453BE" w:rsidP="00140F43">
            <w:pPr>
              <w:spacing w:before="120" w:after="120"/>
              <w:jc w:val="center"/>
              <w:rPr>
                <w:rFonts w:eastAsiaTheme="minorHAnsi"/>
                <w:lang w:eastAsia="en-US"/>
              </w:rPr>
            </w:pPr>
            <w:r>
              <w:rPr>
                <w:rFonts w:eastAsiaTheme="minorHAnsi"/>
                <w:lang w:eastAsia="en-US"/>
              </w:rPr>
              <w:t>A</w:t>
            </w:r>
          </w:p>
        </w:tc>
        <w:tc>
          <w:tcPr>
            <w:tcW w:w="7992" w:type="dxa"/>
            <w:shd w:val="clear" w:color="auto" w:fill="B6DDE8" w:themeFill="accent5" w:themeFillTint="66"/>
            <w:vAlign w:val="center"/>
            <w:hideMark/>
          </w:tcPr>
          <w:p w14:paraId="38A4DFDA" w14:textId="509D0DBD" w:rsidR="00562D80" w:rsidRPr="009B3085" w:rsidRDefault="000453BE"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0453BE">
              <w:rPr>
                <w:rFonts w:eastAsiaTheme="minorHAnsi"/>
                <w:lang w:eastAsia="en-US"/>
              </w:rPr>
              <w:t>Apenas exportação</w:t>
            </w:r>
          </w:p>
        </w:tc>
      </w:tr>
      <w:tr w:rsidR="00562D80" w:rsidRPr="009B3085" w14:paraId="5A01D8D4" w14:textId="77777777" w:rsidTr="00562D80">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14:paraId="27CD7FF6" w14:textId="2C8C6090" w:rsidR="00562D80" w:rsidRPr="009B3085" w:rsidRDefault="00C16367" w:rsidP="00140F43">
            <w:pPr>
              <w:spacing w:before="120" w:after="120"/>
              <w:jc w:val="center"/>
              <w:rPr>
                <w:rFonts w:eastAsiaTheme="minorHAnsi"/>
                <w:lang w:eastAsia="en-US"/>
              </w:rPr>
            </w:pPr>
            <w:r>
              <w:rPr>
                <w:rFonts w:eastAsiaTheme="minorHAnsi"/>
                <w:lang w:eastAsia="en-US"/>
              </w:rPr>
              <w:t>B</w:t>
            </w:r>
          </w:p>
        </w:tc>
        <w:tc>
          <w:tcPr>
            <w:tcW w:w="7992" w:type="dxa"/>
            <w:vAlign w:val="center"/>
            <w:hideMark/>
          </w:tcPr>
          <w:p w14:paraId="11B2CF32" w14:textId="3663B826" w:rsidR="00562D80" w:rsidRPr="009B3085" w:rsidRDefault="00C16367"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16367">
              <w:rPr>
                <w:rFonts w:eastAsiaTheme="minorHAnsi"/>
                <w:lang w:eastAsia="en-US"/>
              </w:rPr>
              <w:t>Declaração sumária de saída e de exportação</w:t>
            </w:r>
          </w:p>
        </w:tc>
      </w:tr>
      <w:tr w:rsidR="00562D80" w:rsidRPr="009B3085" w14:paraId="41B7C37A" w14:textId="77777777" w:rsidTr="00562D8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14:paraId="13E81BBA" w14:textId="0D4FCB81" w:rsidR="00562D80" w:rsidRPr="009B3085" w:rsidRDefault="00FB64AD" w:rsidP="00140F43">
            <w:pPr>
              <w:spacing w:before="120" w:after="120"/>
              <w:jc w:val="center"/>
              <w:rPr>
                <w:rFonts w:eastAsiaTheme="minorHAnsi"/>
                <w:lang w:eastAsia="en-US"/>
              </w:rPr>
            </w:pPr>
            <w:r>
              <w:rPr>
                <w:rFonts w:eastAsiaTheme="minorHAnsi"/>
                <w:lang w:eastAsia="en-US"/>
              </w:rPr>
              <w:t>C</w:t>
            </w:r>
          </w:p>
        </w:tc>
        <w:tc>
          <w:tcPr>
            <w:tcW w:w="7992" w:type="dxa"/>
            <w:shd w:val="clear" w:color="auto" w:fill="B6DDE8" w:themeFill="accent5" w:themeFillTint="66"/>
            <w:vAlign w:val="center"/>
            <w:hideMark/>
          </w:tcPr>
          <w:p w14:paraId="4A7C78D3" w14:textId="17439711" w:rsidR="00562D80" w:rsidRPr="009B3085" w:rsidRDefault="00FB64AD"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B64AD">
              <w:rPr>
                <w:rFonts w:eastAsiaTheme="minorHAnsi"/>
                <w:lang w:eastAsia="en-US"/>
              </w:rPr>
              <w:t>Apenas declaração sumária de saída</w:t>
            </w:r>
          </w:p>
        </w:tc>
      </w:tr>
      <w:tr w:rsidR="00CB3D9F" w:rsidRPr="009B3085" w14:paraId="69EA5E6D" w14:textId="77777777" w:rsidTr="00140F43">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14:paraId="64DC8E5D" w14:textId="77777777" w:rsidR="00CB3D9F" w:rsidRPr="009B3085" w:rsidRDefault="00CB3D9F" w:rsidP="00140F43">
            <w:pPr>
              <w:spacing w:before="120" w:after="120"/>
              <w:jc w:val="center"/>
              <w:rPr>
                <w:rFonts w:eastAsiaTheme="minorHAnsi"/>
                <w:lang w:eastAsia="en-US"/>
              </w:rPr>
            </w:pPr>
            <w:r>
              <w:rPr>
                <w:rFonts w:eastAsiaTheme="minorHAnsi"/>
                <w:lang w:eastAsia="en-US"/>
              </w:rPr>
              <w:t>D</w:t>
            </w:r>
          </w:p>
        </w:tc>
        <w:tc>
          <w:tcPr>
            <w:tcW w:w="7992" w:type="dxa"/>
            <w:vAlign w:val="center"/>
            <w:hideMark/>
          </w:tcPr>
          <w:p w14:paraId="7C4E7BA5" w14:textId="77777777" w:rsidR="00CB3D9F" w:rsidRPr="009B3085" w:rsidRDefault="00CB3D9F"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1408B3">
              <w:rPr>
                <w:rFonts w:eastAsiaTheme="minorHAnsi"/>
                <w:lang w:eastAsia="en-US"/>
              </w:rPr>
              <w:t>Notificação de reexportação</w:t>
            </w:r>
          </w:p>
        </w:tc>
      </w:tr>
      <w:tr w:rsidR="00CB3D9F" w:rsidRPr="009B3085" w14:paraId="17C46454" w14:textId="77777777" w:rsidTr="00140F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14:paraId="5F35749B" w14:textId="77777777" w:rsidR="00CB3D9F" w:rsidRPr="009B3085" w:rsidRDefault="00CB3D9F" w:rsidP="00140F43">
            <w:pPr>
              <w:spacing w:before="120" w:after="120"/>
              <w:jc w:val="center"/>
              <w:rPr>
                <w:rFonts w:eastAsiaTheme="minorHAnsi"/>
                <w:lang w:eastAsia="en-US"/>
              </w:rPr>
            </w:pPr>
            <w:r>
              <w:rPr>
                <w:rFonts w:eastAsiaTheme="minorHAnsi"/>
                <w:lang w:eastAsia="en-US"/>
              </w:rPr>
              <w:t>E</w:t>
            </w:r>
          </w:p>
        </w:tc>
        <w:tc>
          <w:tcPr>
            <w:tcW w:w="7992" w:type="dxa"/>
            <w:shd w:val="clear" w:color="auto" w:fill="B6DDE8" w:themeFill="accent5" w:themeFillTint="66"/>
            <w:vAlign w:val="center"/>
            <w:hideMark/>
          </w:tcPr>
          <w:p w14:paraId="20C74590" w14:textId="77777777" w:rsidR="00CB3D9F" w:rsidRPr="009B3085" w:rsidRDefault="00CB3D9F"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Expedição de mercadorias em relação com os territórios fiscais especiais</w:t>
            </w:r>
          </w:p>
        </w:tc>
      </w:tr>
      <w:tr w:rsidR="00CB3D9F" w:rsidRPr="009B3085" w14:paraId="1A321A9D" w14:textId="77777777" w:rsidTr="00CB3D9F">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6B8869BE" w14:textId="1D04A452" w:rsidR="00CB3D9F" w:rsidRPr="009B3085" w:rsidRDefault="00CB3D9F" w:rsidP="00140F43">
            <w:pPr>
              <w:spacing w:before="120" w:after="120"/>
              <w:jc w:val="center"/>
              <w:rPr>
                <w:rFonts w:eastAsiaTheme="minorHAnsi"/>
                <w:lang w:eastAsia="en-US"/>
              </w:rPr>
            </w:pPr>
            <w:r>
              <w:rPr>
                <w:rFonts w:eastAsiaTheme="minorHAnsi"/>
                <w:lang w:eastAsia="en-US"/>
              </w:rPr>
              <w:t>J</w:t>
            </w:r>
          </w:p>
        </w:tc>
        <w:tc>
          <w:tcPr>
            <w:tcW w:w="7992" w:type="dxa"/>
            <w:vAlign w:val="center"/>
          </w:tcPr>
          <w:p w14:paraId="6B4D93F5" w14:textId="03133637" w:rsidR="00CB3D9F" w:rsidRPr="009B3085" w:rsidRDefault="00CB3D9F"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Apenas declaração de trânsito</w:t>
            </w:r>
          </w:p>
        </w:tc>
      </w:tr>
      <w:tr w:rsidR="00CB3D9F" w:rsidRPr="009B3085" w14:paraId="32679ACB" w14:textId="77777777" w:rsidTr="00CB3D9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14:paraId="0F33AF36" w14:textId="54E20490" w:rsidR="00CB3D9F" w:rsidRPr="009B3085" w:rsidRDefault="00CB3D9F" w:rsidP="00140F43">
            <w:pPr>
              <w:spacing w:before="120" w:after="120"/>
              <w:jc w:val="center"/>
              <w:rPr>
                <w:rFonts w:eastAsiaTheme="minorHAnsi"/>
                <w:lang w:eastAsia="en-US"/>
              </w:rPr>
            </w:pPr>
            <w:r>
              <w:rPr>
                <w:rFonts w:eastAsiaTheme="minorHAnsi"/>
                <w:lang w:eastAsia="en-US"/>
              </w:rPr>
              <w:t>K</w:t>
            </w:r>
          </w:p>
        </w:tc>
        <w:tc>
          <w:tcPr>
            <w:tcW w:w="7992" w:type="dxa"/>
            <w:shd w:val="clear" w:color="auto" w:fill="B6DDE8" w:themeFill="accent5" w:themeFillTint="66"/>
            <w:vAlign w:val="center"/>
          </w:tcPr>
          <w:p w14:paraId="4CD56A9B" w14:textId="7E3291C7" w:rsidR="00CB3D9F" w:rsidRPr="009B3085" w:rsidRDefault="00CB3D9F"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Declaração de trânsito e declaração sumária de saída</w:t>
            </w:r>
          </w:p>
        </w:tc>
      </w:tr>
      <w:tr w:rsidR="00CB3D9F" w:rsidRPr="009B3085" w14:paraId="406BB7BE" w14:textId="77777777" w:rsidTr="00CB3D9F">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1FE68209" w14:textId="24A32517" w:rsidR="00CB3D9F" w:rsidRPr="009B3085" w:rsidRDefault="00CB3D9F" w:rsidP="00140F43">
            <w:pPr>
              <w:spacing w:before="120" w:after="120"/>
              <w:jc w:val="center"/>
              <w:rPr>
                <w:rFonts w:eastAsiaTheme="minorHAnsi"/>
                <w:lang w:eastAsia="en-US"/>
              </w:rPr>
            </w:pPr>
            <w:r>
              <w:rPr>
                <w:rFonts w:eastAsiaTheme="minorHAnsi"/>
                <w:lang w:eastAsia="en-US"/>
              </w:rPr>
              <w:t>L</w:t>
            </w:r>
          </w:p>
        </w:tc>
        <w:tc>
          <w:tcPr>
            <w:tcW w:w="7992" w:type="dxa"/>
            <w:vAlign w:val="center"/>
          </w:tcPr>
          <w:p w14:paraId="69175D85" w14:textId="5DE141D3" w:rsidR="00CB3D9F" w:rsidRPr="009B3085" w:rsidRDefault="00CB3D9F"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Declaração de trânsito e declaração sumária de entrada</w:t>
            </w:r>
          </w:p>
        </w:tc>
      </w:tr>
      <w:tr w:rsidR="00CB3D9F" w:rsidRPr="009B3085" w14:paraId="482BA9CE" w14:textId="77777777" w:rsidTr="00CB3D9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14:paraId="7F74DA99" w14:textId="6942D951" w:rsidR="00CB3D9F" w:rsidRPr="009B3085" w:rsidRDefault="00CB3D9F" w:rsidP="00140F43">
            <w:pPr>
              <w:spacing w:before="120" w:after="120"/>
              <w:jc w:val="center"/>
              <w:rPr>
                <w:rFonts w:eastAsiaTheme="minorHAnsi"/>
                <w:lang w:eastAsia="en-US"/>
              </w:rPr>
            </w:pPr>
            <w:r>
              <w:rPr>
                <w:rFonts w:eastAsiaTheme="minorHAnsi"/>
                <w:lang w:eastAsia="en-US"/>
              </w:rPr>
              <w:t>M</w:t>
            </w:r>
          </w:p>
        </w:tc>
        <w:tc>
          <w:tcPr>
            <w:tcW w:w="7992" w:type="dxa"/>
            <w:shd w:val="clear" w:color="auto" w:fill="B6DDE8" w:themeFill="accent5" w:themeFillTint="66"/>
            <w:vAlign w:val="center"/>
          </w:tcPr>
          <w:p w14:paraId="40F312F9" w14:textId="1371B825" w:rsidR="00CB3D9F" w:rsidRPr="009B3085" w:rsidRDefault="00CB3D9F"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Declaração de trânsito e declaração sumária de saída e declaração sumária de entrada</w:t>
            </w:r>
          </w:p>
        </w:tc>
      </w:tr>
      <w:tr w:rsidR="00CB3D9F" w:rsidRPr="009B3085" w14:paraId="2C8309B7" w14:textId="77777777" w:rsidTr="00CB3D9F">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33BAE633" w14:textId="037AF55D" w:rsidR="00CB3D9F" w:rsidRPr="009B3085" w:rsidRDefault="00CB3D9F" w:rsidP="00140F43">
            <w:pPr>
              <w:spacing w:before="120" w:after="120"/>
              <w:jc w:val="center"/>
              <w:rPr>
                <w:rFonts w:eastAsiaTheme="minorHAnsi"/>
                <w:lang w:eastAsia="en-US"/>
              </w:rPr>
            </w:pPr>
            <w:r>
              <w:rPr>
                <w:rFonts w:eastAsiaTheme="minorHAnsi"/>
                <w:lang w:eastAsia="en-US"/>
              </w:rPr>
              <w:t>P</w:t>
            </w:r>
          </w:p>
        </w:tc>
        <w:tc>
          <w:tcPr>
            <w:tcW w:w="7992" w:type="dxa"/>
            <w:vAlign w:val="center"/>
          </w:tcPr>
          <w:p w14:paraId="241DF66A" w14:textId="09DC9F37" w:rsidR="00CB3D9F" w:rsidRPr="009B3085" w:rsidRDefault="00CB3D9F"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Prova do estatuto aduaneiro de mercadorias UE/manifesto aduaneiro das mercadorias</w:t>
            </w:r>
          </w:p>
        </w:tc>
      </w:tr>
      <w:tr w:rsidR="00CB3D9F" w:rsidRPr="009B3085" w14:paraId="287FBA53" w14:textId="77777777" w:rsidTr="00CB3D9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14:paraId="3A1876B7" w14:textId="763EC9B2" w:rsidR="00CB3D9F" w:rsidRPr="009B3085" w:rsidRDefault="00CB3D9F" w:rsidP="00140F43">
            <w:pPr>
              <w:spacing w:before="120" w:after="120"/>
              <w:jc w:val="center"/>
              <w:rPr>
                <w:rFonts w:eastAsiaTheme="minorHAnsi"/>
                <w:lang w:eastAsia="en-US"/>
              </w:rPr>
            </w:pPr>
            <w:r>
              <w:rPr>
                <w:rFonts w:eastAsiaTheme="minorHAnsi"/>
                <w:lang w:eastAsia="en-US"/>
              </w:rPr>
              <w:t>R</w:t>
            </w:r>
          </w:p>
        </w:tc>
        <w:tc>
          <w:tcPr>
            <w:tcW w:w="7992" w:type="dxa"/>
            <w:shd w:val="clear" w:color="auto" w:fill="B6DDE8" w:themeFill="accent5" w:themeFillTint="66"/>
            <w:vAlign w:val="center"/>
          </w:tcPr>
          <w:p w14:paraId="578F1E06" w14:textId="4C799B5D" w:rsidR="00CB3D9F" w:rsidRPr="009B3085" w:rsidRDefault="00CB3D9F"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Apenas declaração de importação</w:t>
            </w:r>
          </w:p>
        </w:tc>
      </w:tr>
      <w:tr w:rsidR="00CB3D9F" w:rsidRPr="009B3085" w14:paraId="7F7574C3" w14:textId="77777777" w:rsidTr="00CB3D9F">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3AA61A30" w14:textId="219E260B" w:rsidR="00CB3D9F" w:rsidRPr="009B3085" w:rsidRDefault="00CB3D9F" w:rsidP="00140F43">
            <w:pPr>
              <w:spacing w:before="120" w:after="120"/>
              <w:jc w:val="center"/>
              <w:rPr>
                <w:rFonts w:eastAsiaTheme="minorHAnsi"/>
                <w:lang w:eastAsia="en-US"/>
              </w:rPr>
            </w:pPr>
            <w:r>
              <w:rPr>
                <w:rFonts w:eastAsiaTheme="minorHAnsi"/>
                <w:lang w:eastAsia="en-US"/>
              </w:rPr>
              <w:t>S</w:t>
            </w:r>
          </w:p>
        </w:tc>
        <w:tc>
          <w:tcPr>
            <w:tcW w:w="7992" w:type="dxa"/>
            <w:vAlign w:val="center"/>
          </w:tcPr>
          <w:p w14:paraId="114782E6" w14:textId="57117D07" w:rsidR="00CB3D9F" w:rsidRPr="009B3085" w:rsidRDefault="00CB3D9F"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Declaração de importação e declaração sumária de entrada</w:t>
            </w:r>
          </w:p>
        </w:tc>
      </w:tr>
      <w:tr w:rsidR="00CB3D9F" w:rsidRPr="009B3085" w14:paraId="64983F56" w14:textId="77777777" w:rsidTr="00CB3D9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14:paraId="580D5A6B" w14:textId="15A0CE45" w:rsidR="00CB3D9F" w:rsidRPr="009B3085" w:rsidRDefault="00CB3D9F" w:rsidP="00140F43">
            <w:pPr>
              <w:spacing w:before="120" w:after="120"/>
              <w:jc w:val="center"/>
              <w:rPr>
                <w:rFonts w:eastAsiaTheme="minorHAnsi"/>
                <w:lang w:eastAsia="en-US"/>
              </w:rPr>
            </w:pPr>
            <w:r>
              <w:rPr>
                <w:rFonts w:eastAsiaTheme="minorHAnsi"/>
                <w:lang w:eastAsia="en-US"/>
              </w:rPr>
              <w:t>T</w:t>
            </w:r>
          </w:p>
        </w:tc>
        <w:tc>
          <w:tcPr>
            <w:tcW w:w="7992" w:type="dxa"/>
            <w:shd w:val="clear" w:color="auto" w:fill="B6DDE8" w:themeFill="accent5" w:themeFillTint="66"/>
            <w:vAlign w:val="center"/>
          </w:tcPr>
          <w:p w14:paraId="1352A533" w14:textId="245D8CA3" w:rsidR="00CB3D9F" w:rsidRPr="009B3085" w:rsidRDefault="00CB3D9F"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Apenas declaração sumária de entrada</w:t>
            </w:r>
          </w:p>
        </w:tc>
      </w:tr>
      <w:tr w:rsidR="00D15C5B" w:rsidRPr="009B3085" w14:paraId="5172247B" w14:textId="77777777" w:rsidTr="00140F43">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55E0C0C2" w14:textId="77777777" w:rsidR="00D15C5B" w:rsidRPr="009B3085" w:rsidRDefault="00D15C5B" w:rsidP="00140F43">
            <w:pPr>
              <w:spacing w:before="120" w:after="120"/>
              <w:jc w:val="center"/>
              <w:rPr>
                <w:rFonts w:eastAsiaTheme="minorHAnsi"/>
                <w:lang w:eastAsia="en-US"/>
              </w:rPr>
            </w:pPr>
            <w:r>
              <w:rPr>
                <w:rFonts w:eastAsiaTheme="minorHAnsi"/>
                <w:lang w:eastAsia="en-US"/>
              </w:rPr>
              <w:t>U</w:t>
            </w:r>
          </w:p>
        </w:tc>
        <w:tc>
          <w:tcPr>
            <w:tcW w:w="7992" w:type="dxa"/>
            <w:vAlign w:val="center"/>
          </w:tcPr>
          <w:p w14:paraId="2A4FC62B" w14:textId="77777777" w:rsidR="00D15C5B" w:rsidRPr="009B3085" w:rsidRDefault="00D15C5B"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Declaração de depósito temporário</w:t>
            </w:r>
          </w:p>
        </w:tc>
      </w:tr>
      <w:tr w:rsidR="00D15C5B" w:rsidRPr="009B3085" w14:paraId="7316D221" w14:textId="77777777" w:rsidTr="00140F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14:paraId="22EE59C1" w14:textId="77777777" w:rsidR="00D15C5B" w:rsidRPr="009B3085" w:rsidRDefault="00D15C5B" w:rsidP="00140F43">
            <w:pPr>
              <w:spacing w:before="120" w:after="120"/>
              <w:jc w:val="center"/>
              <w:rPr>
                <w:rFonts w:eastAsiaTheme="minorHAnsi"/>
                <w:lang w:eastAsia="en-US"/>
              </w:rPr>
            </w:pPr>
            <w:r>
              <w:rPr>
                <w:rFonts w:eastAsiaTheme="minorHAnsi"/>
                <w:lang w:eastAsia="en-US"/>
              </w:rPr>
              <w:t>V</w:t>
            </w:r>
          </w:p>
        </w:tc>
        <w:tc>
          <w:tcPr>
            <w:tcW w:w="7992" w:type="dxa"/>
            <w:shd w:val="clear" w:color="auto" w:fill="B6DDE8" w:themeFill="accent5" w:themeFillTint="66"/>
            <w:vAlign w:val="center"/>
          </w:tcPr>
          <w:p w14:paraId="2CF5F723" w14:textId="77777777" w:rsidR="00D15C5B" w:rsidRPr="009B3085" w:rsidRDefault="00D15C5B"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D15C5B">
              <w:rPr>
                <w:rFonts w:eastAsiaTheme="minorHAnsi"/>
                <w:lang w:eastAsia="en-US"/>
              </w:rPr>
              <w:t>Introdução de mercadorias em relação com os territórios fiscais especiais</w:t>
            </w:r>
          </w:p>
        </w:tc>
      </w:tr>
      <w:tr w:rsidR="00562D80" w:rsidRPr="009B3085" w14:paraId="317B7083" w14:textId="77777777" w:rsidTr="00CB3D9F">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41D2EEAB" w14:textId="1E8DABC1" w:rsidR="00562D80" w:rsidRPr="009B3085" w:rsidRDefault="00D15C5B" w:rsidP="00140F43">
            <w:pPr>
              <w:spacing w:before="120" w:after="120"/>
              <w:jc w:val="center"/>
              <w:rPr>
                <w:rFonts w:eastAsiaTheme="minorHAnsi"/>
                <w:lang w:eastAsia="en-US"/>
              </w:rPr>
            </w:pPr>
            <w:r>
              <w:rPr>
                <w:rFonts w:eastAsiaTheme="minorHAnsi"/>
                <w:lang w:eastAsia="en-US"/>
              </w:rPr>
              <w:t>W</w:t>
            </w:r>
          </w:p>
        </w:tc>
        <w:tc>
          <w:tcPr>
            <w:tcW w:w="7992" w:type="dxa"/>
            <w:vAlign w:val="center"/>
          </w:tcPr>
          <w:p w14:paraId="541AFDAC" w14:textId="5A944CE1" w:rsidR="00562D80" w:rsidRPr="009B3085" w:rsidRDefault="00D15C5B" w:rsidP="00140F4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15C5B">
              <w:rPr>
                <w:rFonts w:eastAsiaTheme="minorHAnsi"/>
                <w:lang w:eastAsia="en-US"/>
              </w:rPr>
              <w:t>Declaração de depósito temporário e declaração sumária de entrada</w:t>
            </w:r>
          </w:p>
        </w:tc>
      </w:tr>
      <w:tr w:rsidR="00562D80" w:rsidRPr="009B3085" w14:paraId="35025A82" w14:textId="77777777" w:rsidTr="00CB3D9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14:paraId="67982522" w14:textId="2F8AC1ED" w:rsidR="00562D80" w:rsidRPr="009B3085" w:rsidRDefault="00D15C5B" w:rsidP="00140F43">
            <w:pPr>
              <w:spacing w:before="120" w:after="120"/>
              <w:jc w:val="center"/>
              <w:rPr>
                <w:rFonts w:eastAsiaTheme="minorHAnsi"/>
                <w:lang w:eastAsia="en-US"/>
              </w:rPr>
            </w:pPr>
            <w:r>
              <w:rPr>
                <w:rFonts w:eastAsiaTheme="minorHAnsi"/>
                <w:lang w:eastAsia="en-US"/>
              </w:rPr>
              <w:t>Z</w:t>
            </w:r>
          </w:p>
        </w:tc>
        <w:tc>
          <w:tcPr>
            <w:tcW w:w="7992" w:type="dxa"/>
            <w:shd w:val="clear" w:color="auto" w:fill="B6DDE8" w:themeFill="accent5" w:themeFillTint="66"/>
            <w:vAlign w:val="center"/>
          </w:tcPr>
          <w:p w14:paraId="52D5777F" w14:textId="6687C657" w:rsidR="00562D80" w:rsidRPr="009B3085" w:rsidRDefault="00D15C5B" w:rsidP="00140F4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D15C5B">
              <w:rPr>
                <w:rFonts w:eastAsiaTheme="minorHAnsi"/>
                <w:lang w:eastAsia="en-US"/>
              </w:rPr>
              <w:t>Notificação de chegada</w:t>
            </w:r>
          </w:p>
        </w:tc>
      </w:tr>
    </w:tbl>
    <w:p w14:paraId="26726A2D" w14:textId="46BD69B0" w:rsidR="00A458A2" w:rsidRDefault="00A458A2" w:rsidP="00861C51">
      <w:pPr>
        <w:pStyle w:val="IndraNormal"/>
      </w:pPr>
    </w:p>
    <w:p w14:paraId="6B8C5076" w14:textId="77777777" w:rsidR="00A458A2" w:rsidRDefault="00A458A2">
      <w:pPr>
        <w:jc w:val="left"/>
        <w:rPr>
          <w:spacing w:val="-3"/>
          <w:lang w:eastAsia="es-ES"/>
        </w:rPr>
      </w:pPr>
      <w:r>
        <w:br w:type="page"/>
      </w:r>
    </w:p>
    <w:p w14:paraId="4171D321" w14:textId="77777777" w:rsidR="00562D80" w:rsidRDefault="00562D80" w:rsidP="00861C51">
      <w:pPr>
        <w:pStyle w:val="IndraNormal"/>
      </w:pPr>
    </w:p>
    <w:p w14:paraId="2298D81A" w14:textId="100D088D" w:rsidR="0035238F" w:rsidRDefault="0035238F" w:rsidP="00861C51">
      <w:pPr>
        <w:pStyle w:val="IndraHeading2"/>
      </w:pPr>
      <w:bookmarkStart w:id="59" w:name="_Ref109602684"/>
      <w:bookmarkStart w:id="60" w:name="_Ref109602694"/>
      <w:bookmarkStart w:id="61" w:name="_Ref109603084"/>
      <w:bookmarkStart w:id="62" w:name="_Ref109634700"/>
      <w:bookmarkStart w:id="63" w:name="_Ref109634744"/>
      <w:bookmarkStart w:id="64" w:name="_Toc126875911"/>
      <w:r>
        <w:t>Número de Documento</w:t>
      </w:r>
      <w:bookmarkEnd w:id="59"/>
      <w:bookmarkEnd w:id="60"/>
      <w:bookmarkEnd w:id="61"/>
      <w:bookmarkEnd w:id="62"/>
      <w:bookmarkEnd w:id="63"/>
      <w:bookmarkEnd w:id="64"/>
    </w:p>
    <w:p w14:paraId="5CA72F6A" w14:textId="49D624ED" w:rsidR="0035238F" w:rsidRDefault="0035238F" w:rsidP="00861C51">
      <w:pPr>
        <w:pStyle w:val="IndraNormal"/>
      </w:pPr>
    </w:p>
    <w:p w14:paraId="440615E6" w14:textId="77777777" w:rsidR="0035238F" w:rsidRPr="00254366" w:rsidRDefault="0035238F" w:rsidP="00254366">
      <w:pPr>
        <w:pStyle w:val="IndraNormal"/>
      </w:pPr>
      <w:r w:rsidRPr="00254366">
        <w:t>Todos os documentos de transporte declarados no manifesto de carga, manifesto de descarga ou manifesto de trânsito serão numerados de forma semelhante à numeração atual do SDS.</w:t>
      </w:r>
    </w:p>
    <w:p w14:paraId="14BC05CB" w14:textId="77777777" w:rsidR="0035238F" w:rsidRPr="00254366" w:rsidRDefault="0035238F" w:rsidP="00254366">
      <w:pPr>
        <w:pStyle w:val="IndraNormal"/>
      </w:pPr>
      <w:r w:rsidRPr="00254366">
        <w:t>Contudo, a estrutura do número de documento e do número de partida será alterada quanto ao número de dígitos.</w:t>
      </w:r>
    </w:p>
    <w:p w14:paraId="3DB76333" w14:textId="77777777" w:rsidR="0035238F" w:rsidRDefault="0035238F" w:rsidP="0035238F">
      <w:pPr>
        <w:rPr>
          <w:rFonts w:eastAsiaTheme="minorHAnsi"/>
          <w:lang w:eastAsia="en-US"/>
        </w:rPr>
      </w:pPr>
    </w:p>
    <w:p w14:paraId="35FD6619" w14:textId="60ACDB02" w:rsidR="0035238F" w:rsidRDefault="00FB0A66" w:rsidP="0035238F">
      <w:pPr>
        <w:rPr>
          <w:rFonts w:eastAsiaTheme="minorHAnsi"/>
          <w:lang w:eastAsia="en-US"/>
        </w:rPr>
      </w:pPr>
      <w:r w:rsidRPr="009B3085">
        <w:rPr>
          <w:rFonts w:eastAsiaTheme="minorHAnsi"/>
          <w:noProof/>
          <w:u w:val="single"/>
        </w:rPr>
        <mc:AlternateContent>
          <mc:Choice Requires="wps">
            <w:drawing>
              <wp:anchor distT="0" distB="0" distL="114300" distR="114300" simplePos="0" relativeHeight="251658241" behindDoc="0" locked="0" layoutInCell="1" allowOverlap="1" wp14:anchorId="75363A67" wp14:editId="748A50FB">
                <wp:simplePos x="0" y="0"/>
                <wp:positionH relativeFrom="column">
                  <wp:posOffset>1350686</wp:posOffset>
                </wp:positionH>
                <wp:positionV relativeFrom="paragraph">
                  <wp:posOffset>104403</wp:posOffset>
                </wp:positionV>
                <wp:extent cx="1418415" cy="2774488"/>
                <wp:effectExtent l="7620" t="0" r="0" b="113665"/>
                <wp:wrapNone/>
                <wp:docPr id="37" name="Connector: Elbow 36">
                  <a:extLst xmlns:a="http://schemas.openxmlformats.org/drawingml/2006/main">
                    <a:ext uri="{FF2B5EF4-FFF2-40B4-BE49-F238E27FC236}">
                      <a16:creationId xmlns:a16="http://schemas.microsoft.com/office/drawing/2014/main" id="{99BD1911-55B3-4A66-B486-96FA74EC48D3}"/>
                    </a:ext>
                  </a:extLst>
                </wp:docPr>
                <wp:cNvGraphicFramePr/>
                <a:graphic xmlns:a="http://schemas.openxmlformats.org/drawingml/2006/main">
                  <a:graphicData uri="http://schemas.microsoft.com/office/word/2010/wordprocessingShape">
                    <wps:wsp>
                      <wps:cNvCnPr/>
                      <wps:spPr>
                        <a:xfrm rot="16200000" flipH="1">
                          <a:off x="0" y="0"/>
                          <a:ext cx="1418415" cy="2774488"/>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2BA7B2" id="_x0000_t33" coordsize="21600,21600" o:spt="33" o:oned="t" path="m,l21600,r,21600e" filled="f">
                <v:stroke joinstyle="miter"/>
                <v:path arrowok="t" fillok="f" o:connecttype="none"/>
                <o:lock v:ext="edit" shapetype="t"/>
              </v:shapetype>
              <v:shape id="Connector: Elbow 36" o:spid="_x0000_s1026" type="#_x0000_t33" style="position:absolute;margin-left:106.35pt;margin-top:8.2pt;width:111.7pt;height:218.45pt;rotation:90;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xWkQIAAGkFAAAOAAAAZHJzL2Uyb0RvYy54bWysVNuO2yAQfa/Uf0C8ex07juNY66w2F7eV&#10;eln18gEE4wQJgwVsnGi1/74DdrzdtqraqnkgDJ45nHMYuL45NQIdmTZcyQJHVxOMmKSq4nJf4G9f&#10;yyDDyFgiKyKUZAU+M4Nvlq9fXXdtzmJ1UKJiGgGINHnXFvhgbZuHoaEH1hBzpVom4WOtdEMshHof&#10;Vpp0gN6IMJ5M0rBTumq1oswYWN30H/HS49c1o/ZTXRtmkSgwcLN+1H7cuTFcXpN8r0l74HSgQf6B&#10;RUO4hE1HqA2xBN1r/hNUw6lWRtX2iqomVHXNKfMaQE00+UHNlwNpmdcC5ph2tMn8P1j68XinEa8K&#10;PJ1jJEkDZ7RWUoJxSudoK3aqQ9PUa2Mn+95YpxJmvbqHsoxXs22ZBCXMgmSySoLVNlkEZTzNtvG8&#10;XMfT9NFVR2lONSMW+uRddXE6Sv9MyXDmzqMk9F57yg+LxWoTLaIomM1W0yC5TdNglWRpsEjL23my&#10;XSfZZvrozjj0nC//XkXYtSb38l2z+Ola3mlIdpFp77RTeqp1g7SCvolS6Df4YVQL3r6FBW8KHCE6&#10;+X46j/3k7KGwGCVRlkQzjCh8i+fzJMmygY3DdfitNvYNUw1ykwLvmLSj/bHfgByBbi/hkuwKhUQd&#10;7BDPgZGLjRK8KrkQPnDXh62FRkcCjb/b91zFffNBVf3azGvpcf1tc+neoBdIbssNMYe+yJyNC/pb&#10;YwkXW1khe26haYjWqhvECQlAzy76mT0L1vP+zGo4PWdPT/wlV0IpeBCNSJDtympQNhYOin9XOOS7&#10;Uuafgb8pHiv8zkrasbjhUulf0banC+W6z7840Ot2FuxUdfb95a2B++zdHt4e92B8H/vy5xdy+QQA&#10;AP//AwBQSwMEFAAGAAgAAAAhAC/BqlXfAAAACwEAAA8AAABkcnMvZG93bnJldi54bWxMj01PwkAQ&#10;hu8m/ofNmHiTXQs0WLolhES8cLEaz0t3aBu7s6W7QPHXO57kNm/myfuRr0bXiTMOofWk4XmiQCBV&#10;3rZUa/j8eH1agAjRkDWdJ9RwxQCr4v4uN5n1F3rHcxlrwSYUMqOhibHPpAxVg86Eie+R+HfwgzOR&#10;5VBLO5gLm7tOJkql0pmWOKExPW4arL7Lk9OwVpvxuAi75Fq53dtxW25t//Ol9ePDuF6CiDjGfxj+&#10;6nN1KLjT3p/IBtGxVvMXRvlIpgkIJuazhMfsNUxnaQqyyOXthuIXAAD//wMAUEsBAi0AFAAGAAgA&#10;AAAhALaDOJL+AAAA4QEAABMAAAAAAAAAAAAAAAAAAAAAAFtDb250ZW50X1R5cGVzXS54bWxQSwEC&#10;LQAUAAYACAAAACEAOP0h/9YAAACUAQAACwAAAAAAAAAAAAAAAAAvAQAAX3JlbHMvLnJlbHNQSwEC&#10;LQAUAAYACAAAACEA4PG8VpECAABpBQAADgAAAAAAAAAAAAAAAAAuAgAAZHJzL2Uyb0RvYy54bWxQ&#10;SwECLQAUAAYACAAAACEAL8GqVd8AAAALAQAADwAAAAAAAAAAAAAAAADrBAAAZHJzL2Rvd25yZXYu&#10;eG1sUEsFBgAAAAAEAAQA8wAAAPcFAAAAAA==&#10;" strokecolor="#7f7f7f [1612]" strokeweight="1pt">
                <v:stroke dashstyle="3 1" endarrow="open"/>
              </v:shape>
            </w:pict>
          </mc:Fallback>
        </mc:AlternateContent>
      </w:r>
      <w:r w:rsidR="0035238F" w:rsidRPr="009B3085">
        <w:rPr>
          <w:rFonts w:eastAsiaTheme="minorHAnsi"/>
          <w:noProof/>
          <w:u w:val="single"/>
        </w:rPr>
        <mc:AlternateContent>
          <mc:Choice Requires="wps">
            <w:drawing>
              <wp:anchor distT="0" distB="0" distL="114300" distR="114300" simplePos="0" relativeHeight="251658244" behindDoc="0" locked="0" layoutInCell="1" allowOverlap="1" wp14:anchorId="041ED984" wp14:editId="57558D83">
                <wp:simplePos x="0" y="0"/>
                <wp:positionH relativeFrom="column">
                  <wp:posOffset>1642520</wp:posOffset>
                </wp:positionH>
                <wp:positionV relativeFrom="paragraph">
                  <wp:posOffset>71876</wp:posOffset>
                </wp:positionV>
                <wp:extent cx="1099186" cy="2530481"/>
                <wp:effectExtent l="8255" t="0" r="0" b="109220"/>
                <wp:wrapNone/>
                <wp:docPr id="3" name="Connector: Elbow 36">
                  <a:extLst xmlns:a="http://schemas.openxmlformats.org/drawingml/2006/main">
                    <a:ext uri="{FF2B5EF4-FFF2-40B4-BE49-F238E27FC236}">
                      <a16:creationId xmlns:a16="http://schemas.microsoft.com/office/drawing/2014/main" id="{99BD1911-55B3-4A66-B486-96FA74EC48D3}"/>
                    </a:ext>
                  </a:extLst>
                </wp:docPr>
                <wp:cNvGraphicFramePr/>
                <a:graphic xmlns:a="http://schemas.openxmlformats.org/drawingml/2006/main">
                  <a:graphicData uri="http://schemas.microsoft.com/office/word/2010/wordprocessingShape">
                    <wps:wsp>
                      <wps:cNvCnPr/>
                      <wps:spPr>
                        <a:xfrm rot="16200000" flipH="1">
                          <a:off x="0" y="0"/>
                          <a:ext cx="1099186" cy="2530481"/>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51127" id="Connector: Elbow 36" o:spid="_x0000_s1026" type="#_x0000_t33" style="position:absolute;margin-left:129.35pt;margin-top:5.65pt;width:86.55pt;height:199.25pt;rotation:9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t8kQIAAGgFAAAOAAAAZHJzL2Uyb0RvYy54bWysVNuO2yAQfa/Uf0C8e32NN7bWWW0ubiv1&#10;EvXyAQTjxBIGC9g40Wr/fQfseLttVbVV80AYPGc45zBwc3tqOToypRspChxeBRgxQWXViH2Bv30t&#10;vTlG2hBRES4FK/CZaXy7eP3qpu9yFsmD5BVTCIoInfddgQ/GdLnva3pgLdFXsmMCPtZStcRAqPZ+&#10;pUgP1VvuR0GQ+r1UVackZVrD6nr4iBeufl0zaj7VtWYG8QIDN+NG5cadHf3FDcn3inSHho40yD+w&#10;aEkjYNOp1JoYgu5V81OptqFKalmbKypbX9Z1Q5nTAGrC4Ac1Xw6kY04LmKO7ySb9/8rSj8etQk1V&#10;4BgjQVo4opUUAnyTKkcbvpM9ilMnjZ3Me22sSJgN4h7KMlrONmXilTDzkmCZeMtNknllFM830XW5&#10;iuL00aLDNKeKEQNt8q66GB2mfyZkPHJrUeI7qx3jhyxbrsMsDL3ZbBl7yV2aestknnpZWt5dJ5tV&#10;Ml/Hj/aIfcf58u9U+H2nc6fe9oqbrsRWQbKNdLdVVumpVi1SEtomTKHd4IdRzZvuLSw4U+AE0cm1&#10;03lqJ2sPhcUwyLJwnmJE4Vs0i4NkHo5sbF1bv1PavGGyRXZS4B0TZrI/chuQI9AdJFySLZAL1MMO&#10;0TUwsrGWvKnKhnMX2NvDVlyhI4G+3+0Hrvy+/SCrYW3mtAx13WWz6c6gF5XslmuiDwNIn7UNhktj&#10;SMM3okLm3EHTEKVkP4rjAgo9u+hm5szZwPszq+H0rD0D8ZdcCaXgwcUmLiDbwmpQNgFHxb8DjvkW&#10;ytwr8DfgCeF2lsJM4LYRUv2KtjldKNdD/sWBQbe1YCers+svZw1cZ+f2+PTY9+L72MGfH8jFEwAA&#10;AP//AwBQSwMEFAAGAAgAAAAhAKyaROjfAAAACwEAAA8AAABkcnMvZG93bnJldi54bWxMj8FuwjAQ&#10;RO+V+AdrkbgVhyhQSOMghAS9cGla9WziJYkar0NsIPTruz2V24x2NPsmWw+2FVfsfeNIwWwagUAq&#10;nWmoUvD5sXtegvBBk9GtI1RwRw/rfPSU6dS4G73jtQiV4BLyqVZQh9ClUvqyRqv91HVIfDu53urA&#10;tq+k6fWNy20r4yhaSKsb4g+17nBbY/ldXKyCTbQdzkt/iO+lPbyd98XedD9fSk3Gw+YVRMAh/Ifh&#10;D5/RIWemo7uQ8aJlnyx4S2ARJyw4MU+SOYijgnj1MgOZZ/JxQ/4LAAD//wMAUEsBAi0AFAAGAAgA&#10;AAAhALaDOJL+AAAA4QEAABMAAAAAAAAAAAAAAAAAAAAAAFtDb250ZW50X1R5cGVzXS54bWxQSwEC&#10;LQAUAAYACAAAACEAOP0h/9YAAACUAQAACwAAAAAAAAAAAAAAAAAvAQAAX3JlbHMvLnJlbHNQSwEC&#10;LQAUAAYACAAAACEAprdbfJECAABoBQAADgAAAAAAAAAAAAAAAAAuAgAAZHJzL2Uyb0RvYy54bWxQ&#10;SwECLQAUAAYACAAAACEArJpE6N8AAAALAQAADwAAAAAAAAAAAAAAAADrBAAAZHJzL2Rvd25yZXYu&#10;eG1sUEsFBgAAAAAEAAQA8wAAAPcFAAAAAA==&#10;" strokecolor="#7f7f7f [1612]" strokeweight="1pt">
                <v:stroke dashstyle="3 1" endarrow="open"/>
              </v:shape>
            </w:pict>
          </mc:Fallback>
        </mc:AlternateContent>
      </w:r>
      <w:r w:rsidR="0035238F" w:rsidRPr="009B3085">
        <w:rPr>
          <w:rFonts w:eastAsiaTheme="minorHAnsi"/>
          <w:noProof/>
          <w:u w:val="single"/>
        </w:rPr>
        <mc:AlternateContent>
          <mc:Choice Requires="wps">
            <w:drawing>
              <wp:anchor distT="0" distB="0" distL="114300" distR="114300" simplePos="0" relativeHeight="251658245" behindDoc="0" locked="0" layoutInCell="1" allowOverlap="1" wp14:anchorId="2F2999B3" wp14:editId="53BA366E">
                <wp:simplePos x="0" y="0"/>
                <wp:positionH relativeFrom="column">
                  <wp:posOffset>2007671</wp:posOffset>
                </wp:positionH>
                <wp:positionV relativeFrom="paragraph">
                  <wp:posOffset>136630</wp:posOffset>
                </wp:positionV>
                <wp:extent cx="788571" cy="2084283"/>
                <wp:effectExtent l="0" t="317" r="0" b="106998"/>
                <wp:wrapNone/>
                <wp:docPr id="9" name="Connector: Elbow 40">
                  <a:extLst xmlns:a="http://schemas.openxmlformats.org/drawingml/2006/main">
                    <a:ext uri="{FF2B5EF4-FFF2-40B4-BE49-F238E27FC236}">
                      <a16:creationId xmlns:a16="http://schemas.microsoft.com/office/drawing/2014/main" id="{35D62654-D44E-4DAF-B936-34DB7712F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788571" cy="2084283"/>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9DC68" id="Connector: Elbow 40" o:spid="_x0000_s1026" type="#_x0000_t33" style="position:absolute;margin-left:158.1pt;margin-top:10.75pt;width:62.1pt;height:164.1pt;rotation:90;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OngIAAIMFAAAOAAAAZHJzL2Uyb0RvYy54bWysVNuO0zAQfUfiH6y8Z3NpmrbRtivaNIC0&#10;wIqFD3Adp41wbMv2Nq1W+++M7TRQeAFEH1KPPZdzzox9e3fqGDpSpVvBl0FyEweIciLqlu+Xwdcv&#10;VTgPkDaY15gJTpfBmergbvX61W0vC5qKg2A1VQiScF30chkcjJFFFGlyoB3WN0JSDoeNUB02YKp9&#10;VCvcQ/aORWkc51EvVC2VIFRr2C39YbBy+ZuGEvOpaTQ1iC0DwGbcV7nvzn6j1S0u9grLQ0sGGPgf&#10;UHS45VB0TFVig9GTan9L1bVECS0ac0NEF4mmaQl1HIBNEv/C5vGAJXVcQBwtR5n0/0tLPh4fFGrr&#10;ZbAIEMcdtGgjOAfdhCrQlu1Ej7LYUaMnc6+NJQkrT+65qtL1dFtlYQWrMIvXWbjeZouwSifzbTqr&#10;Nukkf7HRSV4QRbGBMXlfX4RO8j8jMrTcSpRFTmqH+HkyLfM0n2ZhmWXbMCvfVOF6McnDSVauZ7Mk&#10;rRab8sW2OHKYL/+ORdRLXTj2dlbccsMflKVHTvxR3gvyTdvQq0NraOndTo3qkBIwUkkOowi/ADWs&#10;le9gwwkG3UUnN2rncdSsdAQ2Z/P5dJYEiMBRGs+zdD4ZgNq0FoVU2rylokN2sQx2lJuxM6nLj4/A&#10;xLO7ONtAxlEPENIZALK2Fqytq5YxZ9iLRTdMoSOGK7Hbe6jsqfsgar83dVR8XncPrbvT7iqTLVli&#10;ffBB+qyt4e+TwS3b8hqZs4R5wkqJfiDH+KCoF9HJac6MetyfaQONBXU8qLG4L4EJAQ2SMRN427AG&#10;mI2BA+NrkteBg78Npe6B+JvgMcJVFtyMwV3LhfJ6X1c3pwvkxvtfFPC8rQQ7UZ8f1GXY4KY7tYdX&#10;yT4lP9su/MfbufoOAAD//wMAUEsDBBQABgAIAAAAIQDQh+gZ4AAAAAsBAAAPAAAAZHJzL2Rvd25y&#10;ZXYueG1sTI9BT8JAEIXvJv6HzZh4ky1rEVK6JYREvHCxGs9Ld2gbu7Olu0Dx1zue5Dj5Xt77Jl+N&#10;rhNnHELrScN0koBAqrxtqdbw+fH6tAARoiFrOk+o4YoBVsX9XW4y6y/0jucy1oJLKGRGQxNjn0kZ&#10;qgadCRPfIzE7+MGZyOdQSzuYC5e7TqokeZHOtMQLjelx02D1XZ6chnWyGY+LsFPXyu3ejttya/uf&#10;L60fH8b1EkTEMf6H4U+f1aFgp70/kQ2i06CmqeIoA/U8A8GJWapSEHtG6XwOssjl7Q/FLwAAAP//&#10;AwBQSwECLQAUAAYACAAAACEAtoM4kv4AAADhAQAAEwAAAAAAAAAAAAAAAAAAAAAAW0NvbnRlbnRf&#10;VHlwZXNdLnhtbFBLAQItABQABgAIAAAAIQA4/SH/1gAAAJQBAAALAAAAAAAAAAAAAAAAAC8BAABf&#10;cmVscy8ucmVsc1BLAQItABQABgAIAAAAIQD/y4QOngIAAIMFAAAOAAAAAAAAAAAAAAAAAC4CAABk&#10;cnMvZTJvRG9jLnhtbFBLAQItABQABgAIAAAAIQDQh+gZ4AAAAAsBAAAPAAAAAAAAAAAAAAAAAPgE&#10;AABkcnMvZG93bnJldi54bWxQSwUGAAAAAAQABADzAAAABQYAAAAA&#10;" strokecolor="#7f7f7f [1612]" strokeweight="1pt">
                <v:stroke dashstyle="3 1" endarrow="open"/>
                <o:lock v:ext="edit" shapetype="f"/>
              </v:shape>
            </w:pict>
          </mc:Fallback>
        </mc:AlternateContent>
      </w:r>
      <w:r w:rsidR="0035238F" w:rsidRPr="009B3085">
        <w:rPr>
          <w:rFonts w:eastAsiaTheme="minorHAnsi"/>
          <w:noProof/>
          <w:u w:val="single"/>
        </w:rPr>
        <mc:AlternateContent>
          <mc:Choice Requires="wps">
            <w:drawing>
              <wp:anchor distT="0" distB="0" distL="114300" distR="114300" simplePos="0" relativeHeight="251658240" behindDoc="0" locked="0" layoutInCell="1" allowOverlap="1" wp14:anchorId="10102CBE" wp14:editId="56EBF826">
                <wp:simplePos x="0" y="0"/>
                <wp:positionH relativeFrom="column">
                  <wp:posOffset>1006733</wp:posOffset>
                </wp:positionH>
                <wp:positionV relativeFrom="paragraph">
                  <wp:posOffset>32098</wp:posOffset>
                </wp:positionV>
                <wp:extent cx="1709421" cy="3204764"/>
                <wp:effectExtent l="0" t="4445" r="0" b="114935"/>
                <wp:wrapNone/>
                <wp:docPr id="35" name="Connector: Elbow 34">
                  <a:extLst xmlns:a="http://schemas.openxmlformats.org/drawingml/2006/main">
                    <a:ext uri="{FF2B5EF4-FFF2-40B4-BE49-F238E27FC236}">
                      <a16:creationId xmlns:a16="http://schemas.microsoft.com/office/drawing/2014/main" id="{15CAEEB5-B692-4D49-998A-BFF231DAE260}"/>
                    </a:ext>
                  </a:extLst>
                </wp:docPr>
                <wp:cNvGraphicFramePr/>
                <a:graphic xmlns:a="http://schemas.openxmlformats.org/drawingml/2006/main">
                  <a:graphicData uri="http://schemas.microsoft.com/office/word/2010/wordprocessingShape">
                    <wps:wsp>
                      <wps:cNvCnPr/>
                      <wps:spPr>
                        <a:xfrm rot="16200000" flipH="1">
                          <a:off x="0" y="0"/>
                          <a:ext cx="1709421" cy="3204764"/>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C093B0" id="Connector: Elbow 34" o:spid="_x0000_s1026" type="#_x0000_t33" style="position:absolute;margin-left:79.25pt;margin-top:2.55pt;width:134.6pt;height:252.3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H6jwIAAGkFAAAOAAAAZHJzL2Uyb0RvYy54bWysVNuO2yAQfa/Uf0C8e32J42ysdVabxG4r&#10;9bLq5QMIxgkSBgvYOFG1/94BO95uW1Vt1TwQBjNnzjkM3NyeWoGOTBuuZIHjqwgjJqmqudwX+Mvn&#10;KrjGyFgiayKUZAU+M4NvVy9f3PRdzhJ1UKJmGgGINHnfFfhgbZeHoaEH1hJzpTom4WOjdEsshHof&#10;1pr0gN6KMImiLOyVrjutKDMGVrfDR7zy+E3DqP3QNIZZJAoM3KwftR93bgxXNyTfa9IdOB1pkH9g&#10;0RIuoegEtSWWoAfNf4JqOdXKqMZeUdWGqmk4ZV4DqImjH9R8OpCOeS1gjukmm8z/g6Xvj/ca8brA&#10;szlGkrRwRhslJRindI5KsVM9mqVeGzvZt8Y6lTAb1H2tqmQ9L6s0qGAWpNE6DdZlugyqZHZdJotq&#10;k8yyR5cdZznVjFjokzf1xek4+zMl45k7j9LQe+0pf43nm7uyXM+DdbaE6lsovFxe3wVrIDOLt3dl&#10;kkWP7oxDz/ny71WEfWdyL981i59u5L2GzS4y3b12Sk+NbpFW0DdxBv0GP4wawbvXsOBNgSNEJ99P&#10;56mfnD0UFuNFtEyTGCMK32ZJlC6ydGTjcB1+p419xVSL3KTAOybtZH/iC5Aj0B0kXDa7RCFRDxWS&#10;BTBysVGC1xUXwgfu+rCN0OhIoPF3+4GreGjfqXpYm3stA66/bW67N+gZkiu5JeYwJJmzccFwayzh&#10;opQ1sucOmoZorfpRnJAA9OSin9mzYAPvj6yB03P2DMSfcyWUggfxhAS7XVoDyqbEUfHvEsf9LpX5&#10;Z+BvkqcMX1lJOyW3XCr9K9r2dKHcDPsvDgy6nQU7VZ99f3lr4D57t8e3xz0Y38c+/emFXH0DAAD/&#10;/wMAUEsDBBQABgAIAAAAIQBkKMpN4AAAAAoBAAAPAAAAZHJzL2Rvd25yZXYueG1sTI/BTsMwDIbv&#10;SLxDZCRuLFnpYCtNp2kS47ILBXHOGtNWNE7XZFvH08+cxtH2p9/fny9H14kjDqH1pGE6USCQKm9b&#10;qjV8frw+zEGEaMiazhNqOGOAZXF7k5vM+hO947GMteAQCpnR0MTYZ1KGqkFnwsT3SHz79oMzkceh&#10;lnYwJw53nUyUepLOtMQfGtPjusHqpzw4DSu1HvfzsE3Oldu+7Tflxva/X1rf342rFxARx3iF4U+f&#10;1aFgp50/kA2i05CqZyZ5nyQLEAzM0lkKYqfhcZFMQRa5/F+huAAAAP//AwBQSwECLQAUAAYACAAA&#10;ACEAtoM4kv4AAADhAQAAEwAAAAAAAAAAAAAAAAAAAAAAW0NvbnRlbnRfVHlwZXNdLnhtbFBLAQIt&#10;ABQABgAIAAAAIQA4/SH/1gAAAJQBAAALAAAAAAAAAAAAAAAAAC8BAABfcmVscy8ucmVsc1BLAQIt&#10;ABQABgAIAAAAIQDSDLH6jwIAAGkFAAAOAAAAAAAAAAAAAAAAAC4CAABkcnMvZTJvRG9jLnhtbFBL&#10;AQItABQABgAIAAAAIQBkKMpN4AAAAAoBAAAPAAAAAAAAAAAAAAAAAOkEAABkcnMvZG93bnJldi54&#10;bWxQSwUGAAAAAAQABADzAAAA9gUAAAAA&#10;" strokecolor="#7f7f7f [1612]" strokeweight="1pt">
                <v:stroke dashstyle="3 1" endarrow="open"/>
              </v:shape>
            </w:pict>
          </mc:Fallback>
        </mc:AlternateContent>
      </w:r>
      <w:r w:rsidR="0035238F" w:rsidRPr="009B3085">
        <w:rPr>
          <w:rFonts w:eastAsiaTheme="minorHAnsi"/>
          <w:lang w:eastAsia="en-US"/>
        </w:rPr>
        <w:t xml:space="preserve">O número de documento/partida apresentará a seguinte estrutura: </w:t>
      </w:r>
    </w:p>
    <w:p w14:paraId="5542AE43" w14:textId="45285F8B" w:rsidR="0035238F" w:rsidRPr="00A4438F" w:rsidRDefault="0035238F" w:rsidP="0035238F">
      <w:pPr>
        <w:pStyle w:val="ListParagraph"/>
        <w:numPr>
          <w:ilvl w:val="0"/>
          <w:numId w:val="10"/>
        </w:numPr>
        <w:rPr>
          <w:rFonts w:ascii="Arial" w:hAnsi="Arial" w:cs="Arial"/>
          <w:sz w:val="20"/>
          <w:szCs w:val="20"/>
        </w:rPr>
      </w:pPr>
      <w:r w:rsidRPr="009B3085">
        <w:rPr>
          <w:noProof/>
          <w:u w:val="single"/>
          <w:lang w:eastAsia="pt-PT"/>
        </w:rPr>
        <mc:AlternateContent>
          <mc:Choice Requires="wps">
            <w:drawing>
              <wp:anchor distT="0" distB="0" distL="114300" distR="114300" simplePos="0" relativeHeight="251658242" behindDoc="0" locked="0" layoutInCell="1" allowOverlap="1" wp14:anchorId="7D7B7C24" wp14:editId="1826D53F">
                <wp:simplePos x="0" y="0"/>
                <wp:positionH relativeFrom="column">
                  <wp:posOffset>2765743</wp:posOffset>
                </wp:positionH>
                <wp:positionV relativeFrom="paragraph">
                  <wp:posOffset>117158</wp:posOffset>
                </wp:positionV>
                <wp:extent cx="167640" cy="1223645"/>
                <wp:effectExtent l="5397" t="0" r="0" b="123507"/>
                <wp:wrapNone/>
                <wp:docPr id="41" name="Connector: Elbow 40">
                  <a:extLst xmlns:a="http://schemas.openxmlformats.org/drawingml/2006/main">
                    <a:ext uri="{FF2B5EF4-FFF2-40B4-BE49-F238E27FC236}">
                      <a16:creationId xmlns:a16="http://schemas.microsoft.com/office/drawing/2014/main" id="{35D62654-D44E-4DAF-B936-34DB7712F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67640" cy="1223645"/>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1B40B" id="Connector: Elbow 40" o:spid="_x0000_s1026" type="#_x0000_t33" style="position:absolute;margin-left:217.8pt;margin-top:9.25pt;width:13.2pt;height:96.35pt;rotation:90;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PmAIAAIQFAAAOAAAAZHJzL2Uyb0RvYy54bWysVNFu0zAUfUfiH6y8Z2nSNN2iphNtGkAa&#10;MDH4ANdx2gjHtmyvaTXt37m200ABIUD0IfW177k+5/jai9tjx9CBKt0KXgTx1SRAlBNRt3xXBJ8/&#10;VeF1gLTBvMZMcFoEJ6qD2+XLF4te5jQRe8FqqhAU4TrvZRHsjZF5FGmypx3WV0JSDouNUB02EKpd&#10;VCvcQ/WORclkkkW9ULVUglCtYbb0i8HS1W8aSsyHptHUIFYEwM24r3Lfrf1GywXOdwrLfUsGGvgf&#10;WHS45bDpWKrEBqNH1f5UqmuJElo05oqILhJN0xLqNICaePKDmoc9ltRpAXO0HG3S/68seX+4V6it&#10;iyCNA8RxB2e0FpyDcULlaMO2okfpxGmjR3OnjVUJI6/uqaqS1WxTpWEFozCdrNJwtUlvwiqZXm+S&#10;ebVOptmzRcdZThTFBvrkbX12Os7+TMlw5tajNHJeO8pP01mZJdksDcs03YRp+aoKVzfTLJym5Wo+&#10;j5PqZl0+2zOOHOfzv1MR9VLnTr5tFjdc83tl5ZEjf5B3gnzRFnqxaAMtfdqxUR1SAnoqzqAX4Reg&#10;hrXyDUw4w+B40dH12mnsNWsdgck4m2fgKyKwFCfgUjobiNqyloVU2rymokN2UARbys14Momrjw+g&#10;xKs7J1sg46i3RedAyMZasLauWsZcYG8WXTOFDhjuxHbnqbLH7p2o/dzMSfF13UW06c67i0p2yxLr&#10;vQfpk7aBv1AGt2zDa2ROEvoJKyX6QRzjg6PeRGenOTHqeX+kDRysdccTv+SKCQEP4rESZFtYA8pG&#10;4KD4d8Ah30KpeyH+Bjwi3M6CmxHctVyoX9E2xzPlxuefHfC6rQVbUZ/u1bnZ4Ko7t4dnyb4l38cO&#10;/u3xXH4FAAD//wMAUEsDBBQABgAIAAAAIQBPaDVL3wAAAAsBAAAPAAAAZHJzL2Rvd25yZXYueG1s&#10;TI/BTsMwDIbvSLxDZCRuLGlZoSpNp2kS47ILBXHOGtNWNE7XZFvH02NOcLT/T78/l6vZDeKEU+g9&#10;aUgWCgRS421PrYb3t+e7HESIhqwZPKGGCwZYVddXpSmsP9MrnurYCi6hUBgNXYxjIWVoOnQmLPyI&#10;xNmnn5yJPE6ttJM5c7kbZKrUg3SmJ77QmRE3HTZf9dFpWKvNfMjDLr00bvdy2NZbO35/aH17M6+f&#10;QESc4x8Mv/qsDhU77f2RbBCDhvssXTLKgUoeQTCRLbMExJ43aZ6ArEr5/4fqBwAA//8DAFBLAQIt&#10;ABQABgAIAAAAIQC2gziS/gAAAOEBAAATAAAAAAAAAAAAAAAAAAAAAABbQ29udGVudF9UeXBlc10u&#10;eG1sUEsBAi0AFAAGAAgAAAAhADj9If/WAAAAlAEAAAsAAAAAAAAAAAAAAAAALwEAAF9yZWxzLy5y&#10;ZWxzUEsBAi0AFAAGAAgAAAAhAKn/Tw+YAgAAhAUAAA4AAAAAAAAAAAAAAAAALgIAAGRycy9lMm9E&#10;b2MueG1sUEsBAi0AFAAGAAgAAAAhAE9oNUvfAAAACwEAAA8AAAAAAAAAAAAAAAAA8gQAAGRycy9k&#10;b3ducmV2LnhtbFBLBQYAAAAABAAEAPMAAAD+BQAAAAA=&#10;" strokecolor="#7f7f7f [1612]" strokeweight="1pt">
                <v:stroke dashstyle="3 1" endarrow="open"/>
                <o:lock v:ext="edit" shapetype="f"/>
              </v:shape>
            </w:pict>
          </mc:Fallback>
        </mc:AlternateContent>
      </w:r>
      <w:r w:rsidRPr="009B3085">
        <w:rPr>
          <w:noProof/>
          <w:u w:val="single"/>
          <w:lang w:eastAsia="pt-PT"/>
        </w:rPr>
        <mc:AlternateContent>
          <mc:Choice Requires="wps">
            <w:drawing>
              <wp:anchor distT="0" distB="0" distL="114300" distR="114300" simplePos="0" relativeHeight="251658243" behindDoc="0" locked="0" layoutInCell="1" allowOverlap="1" wp14:anchorId="3CB5C1C0" wp14:editId="0F4ED4CC">
                <wp:simplePos x="0" y="0"/>
                <wp:positionH relativeFrom="column">
                  <wp:posOffset>2408871</wp:posOffset>
                </wp:positionH>
                <wp:positionV relativeFrom="paragraph">
                  <wp:posOffset>49847</wp:posOffset>
                </wp:positionV>
                <wp:extent cx="467361" cy="1646555"/>
                <wp:effectExtent l="952" t="0" r="0" b="105092"/>
                <wp:wrapNone/>
                <wp:docPr id="4" name="Connector: Elbow 40">
                  <a:extLst xmlns:a="http://schemas.openxmlformats.org/drawingml/2006/main">
                    <a:ext uri="{FF2B5EF4-FFF2-40B4-BE49-F238E27FC236}">
                      <a16:creationId xmlns:a16="http://schemas.microsoft.com/office/drawing/2014/main" id="{35D62654-D44E-4DAF-B936-34DB7712F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67361" cy="1646555"/>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11AA8" id="Connector: Elbow 40" o:spid="_x0000_s1026" type="#_x0000_t33" style="position:absolute;margin-left:189.65pt;margin-top:3.9pt;width:36.8pt;height:129.65pt;rotation:90;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mlngIAAIMFAAAOAAAAZHJzL2Uyb0RvYy54bWysVFFv0zAQfkfiP1h5z9KkTrpFSyfaNIA0&#10;YGLwA1zHaSMcO7K9ptW0/87ZTgOFF0D0IfXZ993d993Zt3fHjqMDU7qVogjiq1mAmKCybsWuCL5+&#10;qcLrAGlDRE24FKwITkwHd8vXr26HPmeJ3EteM4UgiND50BfB3pg+jyJN96wj+kr2TMBhI1VHDJhq&#10;F9WKDBC941Eym2XRIFXdK0mZ1rBb+sNg6eI3DaPmU9NoZhAvAqjNuK9y3639Rstbku8U6fctHcsg&#10;/1BFR1oBSadQJTEEPan2t1BdS5XUsjFXVHaRbJqWMscB2MSzX9g87knPHBcQR/eTTPr/haUfDw8K&#10;tXUR4AAJ0kGL1lII0E2qHG34Vg4Izxw1djT32liSsPLknqsqWaWbCocVrEI8W+FwtcE3YZXMrzfJ&#10;olon8+zFouMsp4oRA2Pyvj4LHWd/RmRsuZUIR05qV/HzPC2zJEtxWGK8CXH5pgpXN/MsnONytVjE&#10;SXWzLl9siyNX8/nfsYiGXueOvZ0Vt1yLB2Xp0aN47O8l/aYt9OLQGrr3bsdGdUhJGKk4g1GEX4Aa&#10;3vbvYMMJBt1FRzdqp2nUrHQUNnG2mGdxgCgcxRnO0jQdC7VhbRW90uYtkx2yiyLYMmGmziQuPjkA&#10;E8/u7GyBXKABgiYLKMjaWvK2rlrOnWEvFltzhQ4ErsR250vlT90HWfu91FHxcd09tO5Ou4tINmVJ&#10;9N6D9Elbw98nQ1q+ETUypx7miSglh5EcF6OiXkQnpzlx5uv+zBpoLKjji5qS+xSEUtAgniKBt4U1&#10;wGwCjowvSV4CR38LZe6B+BvwhHCZpTATuGuFVF7vy+zmeC658f5nBTxvK8FW1qcHdR42uOlO7fFV&#10;sk/Jz7aD/3g7l98BAAD//wMAUEsDBBQABgAIAAAAIQAXHOXl4AAAAAsBAAAPAAAAZHJzL2Rvd25y&#10;ZXYueG1sTI9BT8MwDIXvSPyHyEjcWELptqo0naZJjMsuFMQ5a0xb0Thdk20dvx5zYjfb7+n5e8Vq&#10;cr044Rg6TxoeZwoEUu1tR42Gj/eXhwxEiIas6T2hhgsGWJW3N4XJrT/TG56q2AgOoZAbDW2MQy5l&#10;qFt0Jsz8gMTalx+dibyOjbSjOXO462Wi1EI60xF/aM2Amxbr7+roNKzVZjpkYZdcard7PWyrrR1+&#10;PrW+v5vWzyAiTvHfDH/4jA4lM+39kWwQvYYkW6RsZUGpJQh2zNM5D3u+LNMnkGUhrzuUvwAAAP//&#10;AwBQSwECLQAUAAYACAAAACEAtoM4kv4AAADhAQAAEwAAAAAAAAAAAAAAAAAAAAAAW0NvbnRlbnRf&#10;VHlwZXNdLnhtbFBLAQItABQABgAIAAAAIQA4/SH/1gAAAJQBAAALAAAAAAAAAAAAAAAAAC8BAABf&#10;cmVscy8ucmVsc1BLAQItABQABgAIAAAAIQCfUAmlngIAAIMFAAAOAAAAAAAAAAAAAAAAAC4CAABk&#10;cnMvZTJvRG9jLnhtbFBLAQItABQABgAIAAAAIQAXHOXl4AAAAAsBAAAPAAAAAAAAAAAAAAAAAPgE&#10;AABkcnMvZG93bnJldi54bWxQSwUGAAAAAAQABADzAAAABQYAAAAA&#10;" strokecolor="#7f7f7f [1612]" strokeweight="1pt">
                <v:stroke dashstyle="3 1" endarrow="open"/>
                <o:lock v:ext="edit" shapetype="f"/>
              </v:shape>
            </w:pict>
          </mc:Fallback>
        </mc:AlternateContent>
      </w:r>
      <w:r w:rsidRPr="00A4438F">
        <w:rPr>
          <w:rFonts w:ascii="Arial" w:hAnsi="Arial" w:cs="Arial"/>
          <w:sz w:val="20"/>
          <w:szCs w:val="20"/>
        </w:rPr>
        <w:t>24 dígitos para o documento e 29 dígitos para a partida.</w:t>
      </w:r>
    </w:p>
    <w:p w14:paraId="7A2430BB" w14:textId="77777777" w:rsidR="0035238F" w:rsidRPr="009B3085" w:rsidRDefault="0035238F" w:rsidP="0035238F">
      <w:pPr>
        <w:rPr>
          <w:rFonts w:eastAsiaTheme="minorHAnsi"/>
          <w:lang w:eastAsia="en-US"/>
        </w:rPr>
      </w:pPr>
    </w:p>
    <w:p w14:paraId="596E6174" w14:textId="3E956C4E" w:rsidR="0035238F" w:rsidRPr="0035238F" w:rsidRDefault="00A458A2" w:rsidP="0035238F">
      <w:pPr>
        <w:rPr>
          <w:rFonts w:eastAsiaTheme="minorHAnsi"/>
          <w:sz w:val="18"/>
          <w:lang w:eastAsia="en-US"/>
        </w:rPr>
      </w:pPr>
      <w:r>
        <w:rPr>
          <w:rFonts w:eastAsiaTheme="minorHAnsi"/>
          <w:u w:val="single"/>
          <w:lang w:eastAsia="en-US"/>
        </w:rPr>
        <w:t>PTLIS015</w:t>
      </w:r>
      <w:r w:rsidR="0035238F" w:rsidRPr="00340291">
        <w:rPr>
          <w:rFonts w:eastAsiaTheme="minorHAnsi"/>
          <w:lang w:eastAsia="en-US"/>
        </w:rPr>
        <w:t xml:space="preserve">  </w:t>
      </w:r>
      <w:r>
        <w:rPr>
          <w:rFonts w:eastAsiaTheme="minorHAnsi"/>
          <w:u w:val="single"/>
          <w:lang w:eastAsia="en-US"/>
        </w:rPr>
        <w:t>4</w:t>
      </w:r>
      <w:r w:rsidR="0035238F" w:rsidRPr="00340291">
        <w:rPr>
          <w:rFonts w:eastAsiaTheme="minorHAnsi"/>
          <w:lang w:eastAsia="en-US"/>
        </w:rPr>
        <w:t xml:space="preserve">  </w:t>
      </w:r>
      <w:r w:rsidR="0035238F" w:rsidRPr="009B3085">
        <w:rPr>
          <w:rFonts w:eastAsiaTheme="minorHAnsi"/>
          <w:u w:val="single"/>
          <w:lang w:eastAsia="en-US"/>
        </w:rPr>
        <w:t>202</w:t>
      </w:r>
      <w:r w:rsidR="000206AD">
        <w:rPr>
          <w:rFonts w:eastAsiaTheme="minorHAnsi"/>
          <w:u w:val="single"/>
          <w:lang w:eastAsia="en-US"/>
        </w:rPr>
        <w:t>2</w:t>
      </w:r>
      <w:r w:rsidR="0035238F" w:rsidRPr="00340291">
        <w:rPr>
          <w:rFonts w:eastAsiaTheme="minorHAnsi"/>
          <w:lang w:eastAsia="en-US"/>
        </w:rPr>
        <w:t xml:space="preserve"> </w:t>
      </w:r>
      <w:r w:rsidR="0035238F">
        <w:rPr>
          <w:rFonts w:eastAsiaTheme="minorHAnsi"/>
          <w:lang w:eastAsia="en-US"/>
        </w:rPr>
        <w:t xml:space="preserve"> </w:t>
      </w:r>
      <w:r w:rsidR="0035238F" w:rsidRPr="009B3085">
        <w:rPr>
          <w:rFonts w:eastAsiaTheme="minorHAnsi"/>
          <w:u w:val="single"/>
          <w:lang w:eastAsia="en-US"/>
        </w:rPr>
        <w:t>123456</w:t>
      </w:r>
      <w:r w:rsidR="0035238F" w:rsidRPr="00340291">
        <w:rPr>
          <w:rFonts w:eastAsiaTheme="minorHAnsi"/>
          <w:lang w:eastAsia="en-US"/>
        </w:rPr>
        <w:t xml:space="preserve">  </w:t>
      </w:r>
      <w:r w:rsidR="0035238F" w:rsidRPr="009B3085">
        <w:rPr>
          <w:rFonts w:eastAsiaTheme="minorHAnsi"/>
          <w:u w:val="single"/>
          <w:lang w:eastAsia="en-US"/>
        </w:rPr>
        <w:t>1234A</w:t>
      </w:r>
      <w:r w:rsidR="0035238F" w:rsidRPr="009B3085">
        <w:rPr>
          <w:rFonts w:eastAsiaTheme="minorHAnsi"/>
          <w:lang w:eastAsia="en-US"/>
        </w:rPr>
        <w:t xml:space="preserve">  </w:t>
      </w:r>
      <w:r w:rsidR="0035238F" w:rsidRPr="009B3085">
        <w:rPr>
          <w:rFonts w:eastAsiaTheme="minorHAnsi"/>
          <w:u w:val="single"/>
          <w:lang w:eastAsia="en-US"/>
        </w:rPr>
        <w:t>12345</w:t>
      </w:r>
    </w:p>
    <w:p w14:paraId="0F0F476F" w14:textId="77777777" w:rsidR="0035238F" w:rsidRDefault="0035238F" w:rsidP="0035238F">
      <w:pPr>
        <w:ind w:left="5528"/>
        <w:rPr>
          <w:rFonts w:eastAsiaTheme="minorHAnsi"/>
          <w:sz w:val="18"/>
          <w:lang w:eastAsia="en-US"/>
        </w:rPr>
      </w:pPr>
    </w:p>
    <w:p w14:paraId="7A9D9227" w14:textId="6136D17B" w:rsidR="0035238F" w:rsidRPr="0035238F" w:rsidRDefault="0035238F" w:rsidP="0035238F">
      <w:pPr>
        <w:spacing w:line="283" w:lineRule="auto"/>
        <w:ind w:left="5528"/>
        <w:rPr>
          <w:rFonts w:eastAsiaTheme="minorHAnsi"/>
          <w:sz w:val="18"/>
          <w:lang w:eastAsia="en-US"/>
        </w:rPr>
      </w:pPr>
      <w:r w:rsidRPr="0035238F">
        <w:rPr>
          <w:rFonts w:eastAsiaTheme="minorHAnsi"/>
          <w:sz w:val="18"/>
          <w:lang w:eastAsia="en-US"/>
        </w:rPr>
        <w:t>N.º Partida: 5 carateres numéricos</w:t>
      </w:r>
    </w:p>
    <w:p w14:paraId="09FCDB68" w14:textId="77777777" w:rsidR="0035238F" w:rsidRPr="0035238F" w:rsidRDefault="0035238F" w:rsidP="0035238F">
      <w:pPr>
        <w:spacing w:line="283" w:lineRule="auto"/>
        <w:ind w:left="5670"/>
        <w:rPr>
          <w:rFonts w:eastAsiaTheme="minorHAnsi"/>
          <w:sz w:val="18"/>
          <w:lang w:eastAsia="en-US"/>
        </w:rPr>
      </w:pPr>
    </w:p>
    <w:p w14:paraId="4479D45C" w14:textId="77777777" w:rsidR="0035238F" w:rsidRPr="0035238F" w:rsidRDefault="0035238F" w:rsidP="0035238F">
      <w:pPr>
        <w:spacing w:line="283" w:lineRule="auto"/>
        <w:ind w:left="5529"/>
        <w:rPr>
          <w:rFonts w:eastAsiaTheme="minorHAnsi"/>
          <w:sz w:val="18"/>
          <w:lang w:eastAsia="en-US"/>
        </w:rPr>
      </w:pPr>
      <w:r w:rsidRPr="0035238F">
        <w:rPr>
          <w:rFonts w:eastAsiaTheme="minorHAnsi"/>
          <w:sz w:val="18"/>
          <w:lang w:eastAsia="en-US"/>
        </w:rPr>
        <w:t>N.º Documento: 5 carateres alfanuméricos</w:t>
      </w:r>
    </w:p>
    <w:p w14:paraId="10D4B460" w14:textId="77777777" w:rsidR="0035238F" w:rsidRPr="0035238F" w:rsidRDefault="0035238F" w:rsidP="0035238F">
      <w:pPr>
        <w:spacing w:line="283" w:lineRule="auto"/>
        <w:ind w:left="5528"/>
        <w:rPr>
          <w:rFonts w:eastAsiaTheme="minorHAnsi"/>
          <w:sz w:val="18"/>
          <w:lang w:eastAsia="en-US"/>
        </w:rPr>
      </w:pPr>
    </w:p>
    <w:p w14:paraId="4B189061" w14:textId="77777777" w:rsidR="0035238F" w:rsidRPr="0035238F" w:rsidRDefault="0035238F" w:rsidP="0035238F">
      <w:pPr>
        <w:spacing w:line="283" w:lineRule="auto"/>
        <w:ind w:left="5528"/>
        <w:rPr>
          <w:rFonts w:eastAsiaTheme="minorHAnsi"/>
          <w:sz w:val="18"/>
          <w:lang w:eastAsia="en-US"/>
        </w:rPr>
      </w:pPr>
      <w:r w:rsidRPr="0035238F">
        <w:rPr>
          <w:rFonts w:eastAsiaTheme="minorHAnsi"/>
          <w:sz w:val="18"/>
          <w:lang w:eastAsia="en-US"/>
        </w:rPr>
        <w:t>N.º Contramarca: 6 carateres numéricos</w:t>
      </w:r>
    </w:p>
    <w:p w14:paraId="0867BA59" w14:textId="77777777" w:rsidR="0035238F" w:rsidRPr="0035238F" w:rsidRDefault="0035238F" w:rsidP="0035238F">
      <w:pPr>
        <w:spacing w:line="283" w:lineRule="auto"/>
        <w:rPr>
          <w:rFonts w:eastAsiaTheme="minorHAnsi"/>
          <w:sz w:val="18"/>
          <w:lang w:eastAsia="en-US"/>
        </w:rPr>
      </w:pPr>
    </w:p>
    <w:p w14:paraId="0E64AB65" w14:textId="52147266" w:rsidR="0035238F" w:rsidRPr="0035238F" w:rsidRDefault="0035238F" w:rsidP="0035238F">
      <w:pPr>
        <w:spacing w:line="283" w:lineRule="auto"/>
        <w:ind w:left="5528"/>
        <w:rPr>
          <w:rFonts w:eastAsiaTheme="minorHAnsi"/>
          <w:sz w:val="18"/>
          <w:lang w:eastAsia="en-US"/>
        </w:rPr>
      </w:pPr>
      <w:r w:rsidRPr="0035238F">
        <w:rPr>
          <w:rFonts w:eastAsiaTheme="minorHAnsi"/>
          <w:sz w:val="18"/>
          <w:lang w:eastAsia="en-US"/>
        </w:rPr>
        <w:t>Ano</w:t>
      </w:r>
    </w:p>
    <w:p w14:paraId="47100AF9" w14:textId="77777777" w:rsidR="0035238F" w:rsidRPr="0035238F" w:rsidRDefault="0035238F" w:rsidP="0035238F">
      <w:pPr>
        <w:spacing w:line="283" w:lineRule="auto"/>
        <w:ind w:left="5529"/>
        <w:rPr>
          <w:rFonts w:eastAsiaTheme="minorHAnsi"/>
          <w:sz w:val="18"/>
          <w:lang w:eastAsia="en-US"/>
        </w:rPr>
      </w:pPr>
    </w:p>
    <w:p w14:paraId="4D81BEA9" w14:textId="557AB3C7" w:rsidR="0035238F" w:rsidRPr="0035238F" w:rsidRDefault="0035238F" w:rsidP="0035238F">
      <w:pPr>
        <w:spacing w:line="283" w:lineRule="auto"/>
        <w:ind w:left="5529"/>
        <w:rPr>
          <w:rFonts w:eastAsiaTheme="minorHAnsi"/>
          <w:sz w:val="18"/>
          <w:lang w:eastAsia="en-US"/>
        </w:rPr>
      </w:pPr>
      <w:r w:rsidRPr="0035238F">
        <w:rPr>
          <w:rFonts w:eastAsiaTheme="minorHAnsi"/>
          <w:sz w:val="18"/>
          <w:lang w:eastAsia="en-US"/>
        </w:rPr>
        <w:t>Via</w:t>
      </w:r>
    </w:p>
    <w:p w14:paraId="057C28D3" w14:textId="77777777" w:rsidR="0035238F" w:rsidRPr="0035238F" w:rsidRDefault="0035238F" w:rsidP="0035238F">
      <w:pPr>
        <w:spacing w:line="283" w:lineRule="auto"/>
        <w:ind w:left="5529"/>
        <w:rPr>
          <w:rFonts w:eastAsiaTheme="minorHAnsi"/>
          <w:sz w:val="18"/>
          <w:lang w:eastAsia="en-US"/>
        </w:rPr>
      </w:pPr>
    </w:p>
    <w:p w14:paraId="0736C873" w14:textId="7000AC30" w:rsidR="0035238F" w:rsidRPr="0035238F" w:rsidRDefault="0035238F" w:rsidP="0035238F">
      <w:pPr>
        <w:spacing w:line="283" w:lineRule="auto"/>
        <w:ind w:left="5529"/>
        <w:rPr>
          <w:rFonts w:eastAsiaTheme="minorHAnsi"/>
          <w:sz w:val="18"/>
          <w:lang w:eastAsia="en-US"/>
        </w:rPr>
      </w:pPr>
      <w:r w:rsidRPr="0035238F">
        <w:rPr>
          <w:rFonts w:eastAsiaTheme="minorHAnsi"/>
          <w:sz w:val="18"/>
          <w:lang w:eastAsia="en-US"/>
        </w:rPr>
        <w:t>Código estância (com UN/LOCODE)</w:t>
      </w:r>
    </w:p>
    <w:p w14:paraId="5BB4942E" w14:textId="77777777" w:rsidR="0035238F" w:rsidRPr="009B3085" w:rsidRDefault="0035238F" w:rsidP="0035238F">
      <w:pPr>
        <w:rPr>
          <w:rFonts w:eastAsiaTheme="minorHAnsi"/>
          <w:lang w:eastAsia="en-US"/>
        </w:rPr>
      </w:pPr>
    </w:p>
    <w:p w14:paraId="39A58F97" w14:textId="77777777" w:rsidR="0035238F" w:rsidRPr="009B3085" w:rsidRDefault="0035238F" w:rsidP="0035238F">
      <w:pPr>
        <w:rPr>
          <w:rFonts w:eastAsiaTheme="minorHAnsi"/>
          <w:lang w:eastAsia="en-US"/>
        </w:rPr>
      </w:pPr>
    </w:p>
    <w:p w14:paraId="60DDCFDA" w14:textId="77777777" w:rsidR="0035238F" w:rsidRDefault="0035238F" w:rsidP="0035238F">
      <w:pPr>
        <w:rPr>
          <w:rFonts w:eastAsiaTheme="minorHAnsi"/>
          <w:lang w:eastAsia="en-US"/>
        </w:rPr>
      </w:pPr>
    </w:p>
    <w:p w14:paraId="1F825665" w14:textId="78B55DD6" w:rsidR="0035238F" w:rsidRPr="00254366" w:rsidRDefault="0035238F" w:rsidP="00254366">
      <w:pPr>
        <w:pStyle w:val="IndraNormal"/>
      </w:pPr>
      <w:r w:rsidRPr="00254366">
        <w:t>Fundamentalmente destaca-se a diferença no número de carateres que compõe o número da partida, que passa de 2 dígitos para 5 dígitos, e ainda a alteração do número de carateres no número do documento, que passa de 4 dígitos, numérico, para 5 dígitos, alfanumérico.</w:t>
      </w:r>
    </w:p>
    <w:p w14:paraId="66391F8E" w14:textId="77777777" w:rsidR="0035238F" w:rsidRPr="00254366" w:rsidRDefault="0035238F" w:rsidP="00254366">
      <w:pPr>
        <w:pStyle w:val="IndraNormal"/>
      </w:pPr>
    </w:p>
    <w:p w14:paraId="387C73A3" w14:textId="77777777" w:rsidR="0035238F" w:rsidRPr="00254366" w:rsidRDefault="0035238F" w:rsidP="00254366">
      <w:pPr>
        <w:pStyle w:val="IndraNormal"/>
      </w:pPr>
      <w:r w:rsidRPr="00254366">
        <w:t xml:space="preserve">A alteração ao número da partida visa, não só acompanhar a necessidade operacional dos transportadores, que por vezes reportam a impossibilidade de declararem, atualmente, mais do que 99 partidas num mesmo documento de transporte, mas também, acompanhar o formato do elemento de dados 11 03 000 000 – Número de adição. </w:t>
      </w:r>
    </w:p>
    <w:p w14:paraId="196D0105" w14:textId="77777777" w:rsidR="0035238F" w:rsidRPr="00254366" w:rsidRDefault="0035238F" w:rsidP="00254366">
      <w:pPr>
        <w:pStyle w:val="IndraNormal"/>
      </w:pPr>
    </w:p>
    <w:p w14:paraId="05CCD744" w14:textId="33B481CB" w:rsidR="0035238F" w:rsidRPr="00254366" w:rsidRDefault="0035238F" w:rsidP="00254366">
      <w:pPr>
        <w:pStyle w:val="IndraNormal"/>
      </w:pPr>
      <w:r w:rsidRPr="00254366">
        <w:lastRenderedPageBreak/>
        <w:t>Já que, por força da obrigatoriedade de atribuir um MRN (número de referência principal) a todas as Declarações de Depósito Temporário, o nível de dados da partida, terá correspondência no nível de dados da adição, que tem como formato “n5”.</w:t>
      </w:r>
    </w:p>
    <w:p w14:paraId="1E6AF2E5" w14:textId="77777777" w:rsidR="0035238F" w:rsidRPr="00254366" w:rsidRDefault="0035238F" w:rsidP="00254366">
      <w:pPr>
        <w:pStyle w:val="IndraNormal"/>
      </w:pPr>
    </w:p>
    <w:p w14:paraId="07F4EE99" w14:textId="77777777" w:rsidR="0035238F" w:rsidRPr="00254366" w:rsidRDefault="0035238F" w:rsidP="00254366">
      <w:pPr>
        <w:pStyle w:val="IndraNormal"/>
      </w:pPr>
      <w:r w:rsidRPr="00254366">
        <w:t xml:space="preserve">Quanto à alteração do formato do número do documento, que passa de 4 carateres numéricos, para 5 carateres alfanuméricos, pretende-se prevenir a eventualidade de ser necessário declarar mais do que 99 999 documentos de transporte, que tenham sido transportados no mesmo meio de transporte. </w:t>
      </w:r>
    </w:p>
    <w:p w14:paraId="5A7207EC" w14:textId="77777777" w:rsidR="0035238F" w:rsidRPr="00254366" w:rsidRDefault="0035238F" w:rsidP="00254366">
      <w:pPr>
        <w:pStyle w:val="IndraNormal"/>
      </w:pPr>
    </w:p>
    <w:p w14:paraId="63A6C63E" w14:textId="77777777" w:rsidR="0035238F" w:rsidRPr="00254366" w:rsidRDefault="0035238F" w:rsidP="00254366">
      <w:pPr>
        <w:pStyle w:val="IndraNormal"/>
      </w:pPr>
      <w:r w:rsidRPr="00254366">
        <w:t xml:space="preserve">Contudo, a numeração será sequencial e exclusivamente numérica até se atingir o número 99 999 em cada contramarca, e a numeração alfanumérica só será utilizada em caso de necessidade. </w:t>
      </w:r>
    </w:p>
    <w:p w14:paraId="2E81A37D" w14:textId="02A8C5E9" w:rsidR="00861C51" w:rsidRDefault="00861C51" w:rsidP="00861C51">
      <w:pPr>
        <w:pStyle w:val="IndraNormal"/>
      </w:pPr>
    </w:p>
    <w:p w14:paraId="3E69CD73" w14:textId="4AA02D38" w:rsidR="00861C51" w:rsidRDefault="00861C51" w:rsidP="00861C51">
      <w:pPr>
        <w:pStyle w:val="IndraHeading2"/>
      </w:pPr>
      <w:bookmarkStart w:id="65" w:name="_Ref109601091"/>
      <w:bookmarkStart w:id="66" w:name="_Ref109601102"/>
      <w:bookmarkStart w:id="67" w:name="_Toc126875912"/>
      <w:r>
        <w:t>Identificação da</w:t>
      </w:r>
      <w:r w:rsidR="0063260B">
        <w:t>s</w:t>
      </w:r>
      <w:r>
        <w:t xml:space="preserve"> Mensage</w:t>
      </w:r>
      <w:r w:rsidR="0063260B">
        <w:t>ns</w:t>
      </w:r>
      <w:bookmarkEnd w:id="65"/>
      <w:bookmarkEnd w:id="66"/>
      <w:bookmarkEnd w:id="67"/>
    </w:p>
    <w:p w14:paraId="7BFB82D9" w14:textId="77777777" w:rsidR="00861C51" w:rsidRDefault="00861C51" w:rsidP="00861C51">
      <w:pPr>
        <w:pStyle w:val="IndraNormal"/>
      </w:pPr>
    </w:p>
    <w:p w14:paraId="7AD7C95F" w14:textId="755FAFE2" w:rsidR="00861C51" w:rsidRPr="00820EB5" w:rsidRDefault="00861C51" w:rsidP="00820EB5">
      <w:pPr>
        <w:pStyle w:val="IndraNormal"/>
      </w:pPr>
      <w:r w:rsidRPr="00820EB5">
        <w:t>T</w:t>
      </w:r>
      <w:r w:rsidR="00704DEB" w:rsidRPr="00820EB5">
        <w:t>oda</w:t>
      </w:r>
      <w:r w:rsidRPr="00820EB5">
        <w:t xml:space="preserve">s </w:t>
      </w:r>
      <w:r w:rsidR="00704DEB" w:rsidRPr="00820EB5">
        <w:t xml:space="preserve">as mensagens </w:t>
      </w:r>
      <w:r w:rsidR="00820EB5" w:rsidRPr="00820EB5">
        <w:t>iniciam com um bloco XML com dados relevantes de identificação da mensagem</w:t>
      </w:r>
      <w:r w:rsidR="00910256">
        <w:t xml:space="preserve"> causa, que se descrevem na seguinte tabela:</w:t>
      </w:r>
    </w:p>
    <w:tbl>
      <w:tblPr>
        <w:tblStyle w:val="TableGrid"/>
        <w:tblW w:w="9351" w:type="dxa"/>
        <w:jc w:val="center"/>
        <w:tblLayout w:type="fixed"/>
        <w:tblLook w:val="01E0" w:firstRow="1" w:lastRow="1" w:firstColumn="1" w:lastColumn="1" w:noHBand="0" w:noVBand="0"/>
      </w:tblPr>
      <w:tblGrid>
        <w:gridCol w:w="2830"/>
        <w:gridCol w:w="993"/>
        <w:gridCol w:w="1275"/>
        <w:gridCol w:w="4253"/>
      </w:tblGrid>
      <w:tr w:rsidR="00820EB5" w:rsidRPr="00A024ED" w14:paraId="4F9CE1D6" w14:textId="77777777" w:rsidTr="00A62A11">
        <w:trPr>
          <w:trHeight w:val="367"/>
          <w:tblHeader/>
          <w:jc w:val="center"/>
        </w:trPr>
        <w:tc>
          <w:tcPr>
            <w:tcW w:w="2830" w:type="dxa"/>
            <w:shd w:val="clear" w:color="auto" w:fill="B6DDE8" w:themeFill="accent5" w:themeFillTint="66"/>
            <w:vAlign w:val="center"/>
          </w:tcPr>
          <w:p w14:paraId="56428F0C" w14:textId="77777777" w:rsidR="00820EB5" w:rsidRPr="00A024ED" w:rsidRDefault="00820EB5" w:rsidP="00A62A11">
            <w:pPr>
              <w:pStyle w:val="IndraNormal"/>
            </w:pPr>
            <w:r w:rsidRPr="00A024ED">
              <w:t>Elemento XML</w:t>
            </w:r>
          </w:p>
        </w:tc>
        <w:tc>
          <w:tcPr>
            <w:tcW w:w="993" w:type="dxa"/>
            <w:shd w:val="clear" w:color="auto" w:fill="B6DDE8" w:themeFill="accent5" w:themeFillTint="66"/>
            <w:vAlign w:val="center"/>
          </w:tcPr>
          <w:p w14:paraId="5276A51C" w14:textId="77777777" w:rsidR="00820EB5" w:rsidRPr="00A024ED" w:rsidRDefault="00820EB5" w:rsidP="00A62A11">
            <w:pPr>
              <w:pStyle w:val="IndraNormal"/>
            </w:pPr>
            <w:r w:rsidRPr="00A024ED">
              <w:t>Tipo</w:t>
            </w:r>
          </w:p>
        </w:tc>
        <w:tc>
          <w:tcPr>
            <w:tcW w:w="1275" w:type="dxa"/>
            <w:shd w:val="clear" w:color="auto" w:fill="B6DDE8" w:themeFill="accent5" w:themeFillTint="66"/>
            <w:vAlign w:val="center"/>
          </w:tcPr>
          <w:p w14:paraId="2CA916A3" w14:textId="77777777" w:rsidR="00820EB5" w:rsidRPr="00A024ED" w:rsidRDefault="00820EB5" w:rsidP="00A62A11">
            <w:pPr>
              <w:pStyle w:val="IndraNormal"/>
            </w:pPr>
            <w:r w:rsidRPr="00A024ED">
              <w:t>Existências</w:t>
            </w:r>
          </w:p>
        </w:tc>
        <w:tc>
          <w:tcPr>
            <w:tcW w:w="4253" w:type="dxa"/>
            <w:shd w:val="clear" w:color="auto" w:fill="B6DDE8" w:themeFill="accent5" w:themeFillTint="66"/>
            <w:vAlign w:val="center"/>
          </w:tcPr>
          <w:p w14:paraId="6DD64188" w14:textId="77777777" w:rsidR="00820EB5" w:rsidRPr="00A024ED" w:rsidRDefault="00820EB5" w:rsidP="00A62A11">
            <w:pPr>
              <w:pStyle w:val="IndraNormal"/>
            </w:pPr>
            <w:r w:rsidRPr="00A024ED">
              <w:t>Descrição</w:t>
            </w:r>
          </w:p>
        </w:tc>
      </w:tr>
      <w:tr w:rsidR="00820EB5" w14:paraId="73F2B6B8" w14:textId="77777777" w:rsidTr="00A62A11">
        <w:trPr>
          <w:jc w:val="center"/>
        </w:trPr>
        <w:tc>
          <w:tcPr>
            <w:tcW w:w="2830" w:type="dxa"/>
            <w:vAlign w:val="center"/>
          </w:tcPr>
          <w:p w14:paraId="5090AA14" w14:textId="1BD77204" w:rsidR="00820EB5" w:rsidRDefault="00FA43D2" w:rsidP="00A62A11">
            <w:pPr>
              <w:pStyle w:val="IndraNormal"/>
            </w:pPr>
            <w:r w:rsidRPr="00FA43D2">
              <w:t>Message</w:t>
            </w:r>
            <w:r>
              <w:t xml:space="preserve"> </w:t>
            </w:r>
            <w:r w:rsidRPr="00FA43D2">
              <w:t>Information</w:t>
            </w:r>
          </w:p>
        </w:tc>
        <w:tc>
          <w:tcPr>
            <w:tcW w:w="993" w:type="dxa"/>
            <w:vAlign w:val="center"/>
          </w:tcPr>
          <w:p w14:paraId="58D9AB37" w14:textId="77777777" w:rsidR="00820EB5" w:rsidRDefault="00820EB5" w:rsidP="00A62A11">
            <w:pPr>
              <w:pStyle w:val="IndraNormal"/>
            </w:pPr>
            <w:r>
              <w:t>-</w:t>
            </w:r>
          </w:p>
        </w:tc>
        <w:tc>
          <w:tcPr>
            <w:tcW w:w="1275" w:type="dxa"/>
            <w:vAlign w:val="center"/>
          </w:tcPr>
          <w:p w14:paraId="318A30AD" w14:textId="77777777" w:rsidR="00820EB5" w:rsidRDefault="00820EB5" w:rsidP="00A62A11">
            <w:pPr>
              <w:pStyle w:val="IndraNormal"/>
            </w:pPr>
            <w:r>
              <w:t>1</w:t>
            </w:r>
          </w:p>
        </w:tc>
        <w:tc>
          <w:tcPr>
            <w:tcW w:w="4253" w:type="dxa"/>
            <w:vAlign w:val="center"/>
          </w:tcPr>
          <w:p w14:paraId="1D7A3291" w14:textId="6AF7FAF2" w:rsidR="00820EB5" w:rsidRDefault="00DE47A4" w:rsidP="00A62A11">
            <w:pPr>
              <w:pStyle w:val="IndraNormal"/>
            </w:pPr>
            <w:r>
              <w:t>Dados da mensagem.</w:t>
            </w:r>
          </w:p>
        </w:tc>
      </w:tr>
      <w:tr w:rsidR="00FA43D2" w14:paraId="2EDFBC29" w14:textId="77777777" w:rsidTr="00A62A11">
        <w:trPr>
          <w:jc w:val="center"/>
        </w:trPr>
        <w:tc>
          <w:tcPr>
            <w:tcW w:w="2830" w:type="dxa"/>
            <w:vAlign w:val="center"/>
          </w:tcPr>
          <w:p w14:paraId="68646726" w14:textId="589D141F" w:rsidR="00FA43D2" w:rsidRPr="00FA43D2" w:rsidRDefault="00FA43D2" w:rsidP="00A62A11">
            <w:pPr>
              <w:pStyle w:val="IndraNormal"/>
            </w:pPr>
            <w:r>
              <w:t xml:space="preserve">- </w:t>
            </w:r>
            <w:r w:rsidRPr="00FA43D2">
              <w:t>Identification</w:t>
            </w:r>
          </w:p>
        </w:tc>
        <w:tc>
          <w:tcPr>
            <w:tcW w:w="993" w:type="dxa"/>
            <w:vAlign w:val="center"/>
          </w:tcPr>
          <w:p w14:paraId="6ED6052D" w14:textId="4FBE7CC8" w:rsidR="00FA43D2" w:rsidRDefault="00FA43D2" w:rsidP="00A62A11">
            <w:pPr>
              <w:pStyle w:val="IndraNormal"/>
            </w:pPr>
            <w:r w:rsidRPr="00FA43D2">
              <w:t>an..35</w:t>
            </w:r>
          </w:p>
        </w:tc>
        <w:tc>
          <w:tcPr>
            <w:tcW w:w="1275" w:type="dxa"/>
            <w:vAlign w:val="center"/>
          </w:tcPr>
          <w:p w14:paraId="23919087" w14:textId="0B31B98E" w:rsidR="00FA43D2" w:rsidRDefault="00DE47A4" w:rsidP="00A62A11">
            <w:pPr>
              <w:pStyle w:val="IndraNormal"/>
            </w:pPr>
            <w:r>
              <w:t>1</w:t>
            </w:r>
          </w:p>
        </w:tc>
        <w:tc>
          <w:tcPr>
            <w:tcW w:w="4253" w:type="dxa"/>
            <w:vAlign w:val="center"/>
          </w:tcPr>
          <w:p w14:paraId="22624437" w14:textId="74091609" w:rsidR="00FA43D2" w:rsidRDefault="00DE47A4" w:rsidP="00A62A11">
            <w:pPr>
              <w:pStyle w:val="IndraNormal"/>
            </w:pPr>
            <w:r>
              <w:t>Número de identificação da mensagem.</w:t>
            </w:r>
          </w:p>
        </w:tc>
      </w:tr>
      <w:tr w:rsidR="00FA43D2" w14:paraId="593F8E2C" w14:textId="77777777" w:rsidTr="00A62A11">
        <w:trPr>
          <w:jc w:val="center"/>
        </w:trPr>
        <w:tc>
          <w:tcPr>
            <w:tcW w:w="2830" w:type="dxa"/>
            <w:vAlign w:val="center"/>
          </w:tcPr>
          <w:p w14:paraId="769C4BE3" w14:textId="29A1D909" w:rsidR="00FA43D2" w:rsidRDefault="00FA43D2" w:rsidP="00FA43D2">
            <w:pPr>
              <w:pStyle w:val="IndraNormal"/>
            </w:pPr>
            <w:r>
              <w:t xml:space="preserve">- </w:t>
            </w:r>
            <w:r w:rsidRPr="00FA43D2">
              <w:t>Date</w:t>
            </w:r>
            <w:r>
              <w:t xml:space="preserve"> </w:t>
            </w:r>
            <w:r w:rsidRPr="00FA43D2">
              <w:t>And</w:t>
            </w:r>
            <w:r>
              <w:t xml:space="preserve"> </w:t>
            </w:r>
            <w:r w:rsidRPr="00FA43D2">
              <w:t>Time</w:t>
            </w:r>
          </w:p>
        </w:tc>
        <w:tc>
          <w:tcPr>
            <w:tcW w:w="993" w:type="dxa"/>
            <w:vAlign w:val="center"/>
          </w:tcPr>
          <w:p w14:paraId="6518373A" w14:textId="19674F19" w:rsidR="00FA43D2" w:rsidRDefault="00B24177" w:rsidP="00FA43D2">
            <w:pPr>
              <w:pStyle w:val="IndraNormal"/>
            </w:pPr>
            <w:r>
              <w:rPr>
                <w:lang w:val="en-US"/>
              </w:rPr>
              <w:t>an</w:t>
            </w:r>
            <w:r w:rsidR="00FA43D2" w:rsidRPr="00752EDC">
              <w:rPr>
                <w:lang w:val="en-US"/>
              </w:rPr>
              <w:t>19</w:t>
            </w:r>
          </w:p>
        </w:tc>
        <w:tc>
          <w:tcPr>
            <w:tcW w:w="1275" w:type="dxa"/>
            <w:vAlign w:val="center"/>
          </w:tcPr>
          <w:p w14:paraId="6D0B9E55" w14:textId="313EE15E" w:rsidR="00FA43D2" w:rsidRDefault="00FA43D2" w:rsidP="00FA43D2">
            <w:pPr>
              <w:pStyle w:val="IndraNormal"/>
            </w:pPr>
            <w:r>
              <w:rPr>
                <w:lang w:val="en-US"/>
              </w:rPr>
              <w:t>1</w:t>
            </w:r>
          </w:p>
        </w:tc>
        <w:tc>
          <w:tcPr>
            <w:tcW w:w="4253" w:type="dxa"/>
            <w:vAlign w:val="center"/>
          </w:tcPr>
          <w:p w14:paraId="5458A92A" w14:textId="20D3460B" w:rsidR="00FA43D2" w:rsidRPr="002467C8" w:rsidRDefault="00FA43D2" w:rsidP="00FA43D2">
            <w:pPr>
              <w:pStyle w:val="IndraNormal"/>
            </w:pPr>
            <w:r>
              <w:t>Data e hora em que foi gerada a mensagem.</w:t>
            </w:r>
          </w:p>
          <w:p w14:paraId="71C62327" w14:textId="685E9E2D" w:rsidR="00FA43D2" w:rsidRDefault="00FA43D2" w:rsidP="00FA43D2">
            <w:pPr>
              <w:pStyle w:val="IndraNormal"/>
            </w:pPr>
            <w:r w:rsidRPr="002467C8">
              <w:t>Da</w:t>
            </w:r>
            <w:r w:rsidRPr="00FC09D3">
              <w:t>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FA43D2" w14:paraId="55736F16" w14:textId="77777777" w:rsidTr="00A62A11">
        <w:trPr>
          <w:jc w:val="center"/>
        </w:trPr>
        <w:tc>
          <w:tcPr>
            <w:tcW w:w="2830" w:type="dxa"/>
            <w:vAlign w:val="center"/>
          </w:tcPr>
          <w:p w14:paraId="2880D54A" w14:textId="0F850C2A" w:rsidR="00FA43D2" w:rsidRDefault="00FA43D2" w:rsidP="00A62A11">
            <w:pPr>
              <w:pStyle w:val="IndraNormal"/>
            </w:pPr>
            <w:r>
              <w:t xml:space="preserve">- </w:t>
            </w:r>
            <w:r w:rsidRPr="00FA43D2">
              <w:t>Sender</w:t>
            </w:r>
            <w:r w:rsidR="005361F2">
              <w:t>/Receiver</w:t>
            </w:r>
          </w:p>
        </w:tc>
        <w:tc>
          <w:tcPr>
            <w:tcW w:w="993" w:type="dxa"/>
            <w:vAlign w:val="center"/>
          </w:tcPr>
          <w:p w14:paraId="71834701" w14:textId="141F30B9" w:rsidR="00FA43D2" w:rsidRDefault="005361F2" w:rsidP="00A62A11">
            <w:pPr>
              <w:pStyle w:val="IndraNormal"/>
            </w:pPr>
            <w:r>
              <w:t>-</w:t>
            </w:r>
          </w:p>
        </w:tc>
        <w:tc>
          <w:tcPr>
            <w:tcW w:w="1275" w:type="dxa"/>
            <w:vAlign w:val="center"/>
          </w:tcPr>
          <w:p w14:paraId="5447EA5F" w14:textId="2B9DFFB7" w:rsidR="00FA43D2" w:rsidRDefault="005361F2" w:rsidP="00A62A11">
            <w:pPr>
              <w:pStyle w:val="IndraNormal"/>
            </w:pPr>
            <w:r>
              <w:t>1</w:t>
            </w:r>
          </w:p>
        </w:tc>
        <w:tc>
          <w:tcPr>
            <w:tcW w:w="4253" w:type="dxa"/>
            <w:vAlign w:val="center"/>
          </w:tcPr>
          <w:p w14:paraId="65F725D6" w14:textId="5DA3CF7F" w:rsidR="00FA43D2" w:rsidRDefault="005361F2" w:rsidP="00FA4515">
            <w:pPr>
              <w:pStyle w:val="IndraNormal"/>
            </w:pPr>
            <w:r>
              <w:t>Número EORI da entidade que envia/recebe a mensagem. Usualmente será a identificaç</w:t>
            </w:r>
            <w:r w:rsidR="00964D1F">
              <w:t xml:space="preserve">ão da </w:t>
            </w:r>
            <w:r w:rsidR="00FA4515">
              <w:t>Entidade</w:t>
            </w:r>
            <w:r>
              <w:t xml:space="preserve"> com o qual o SiMTeM está a comunicar.</w:t>
            </w:r>
          </w:p>
        </w:tc>
      </w:tr>
      <w:tr w:rsidR="00FA43D2" w14:paraId="24F0112E" w14:textId="77777777" w:rsidTr="00A62A11">
        <w:trPr>
          <w:jc w:val="center"/>
        </w:trPr>
        <w:tc>
          <w:tcPr>
            <w:tcW w:w="2830" w:type="dxa"/>
            <w:vAlign w:val="center"/>
          </w:tcPr>
          <w:p w14:paraId="0A63F922" w14:textId="10430F0B" w:rsidR="00FA43D2" w:rsidRDefault="00FA43D2" w:rsidP="00A62A11">
            <w:pPr>
              <w:pStyle w:val="IndraNormal"/>
            </w:pPr>
            <w:r>
              <w:t xml:space="preserve">- </w:t>
            </w:r>
            <w:r w:rsidRPr="00FA43D2">
              <w:t>Person</w:t>
            </w:r>
            <w:r>
              <w:t xml:space="preserve"> </w:t>
            </w:r>
            <w:r w:rsidRPr="00FA43D2">
              <w:t>Lodging</w:t>
            </w:r>
          </w:p>
        </w:tc>
        <w:tc>
          <w:tcPr>
            <w:tcW w:w="993" w:type="dxa"/>
            <w:vAlign w:val="center"/>
          </w:tcPr>
          <w:p w14:paraId="38594746" w14:textId="70326BF1" w:rsidR="00FA43D2" w:rsidRDefault="005361F2" w:rsidP="00A62A11">
            <w:pPr>
              <w:pStyle w:val="IndraNormal"/>
            </w:pPr>
            <w:r>
              <w:t>-</w:t>
            </w:r>
          </w:p>
        </w:tc>
        <w:tc>
          <w:tcPr>
            <w:tcW w:w="1275" w:type="dxa"/>
            <w:vAlign w:val="center"/>
          </w:tcPr>
          <w:p w14:paraId="54100B91" w14:textId="5FCCFE9B" w:rsidR="00FA43D2" w:rsidRDefault="005361F2" w:rsidP="00A62A11">
            <w:pPr>
              <w:pStyle w:val="IndraNormal"/>
            </w:pPr>
            <w:r>
              <w:t>1</w:t>
            </w:r>
          </w:p>
        </w:tc>
        <w:tc>
          <w:tcPr>
            <w:tcW w:w="4253" w:type="dxa"/>
            <w:vAlign w:val="center"/>
          </w:tcPr>
          <w:p w14:paraId="069889EE" w14:textId="7B6E492A" w:rsidR="00FA43D2" w:rsidRDefault="005361F2" w:rsidP="00FA4515">
            <w:pPr>
              <w:pStyle w:val="IndraNormal"/>
            </w:pPr>
            <w:r>
              <w:t xml:space="preserve">Número EORI </w:t>
            </w:r>
            <w:r w:rsidR="003A1FB6">
              <w:t xml:space="preserve">do operador </w:t>
            </w:r>
            <w:r w:rsidR="00A54B1A">
              <w:t xml:space="preserve">que </w:t>
            </w:r>
            <w:r w:rsidR="0070188E">
              <w:t>submeteu</w:t>
            </w:r>
            <w:r w:rsidR="00A54B1A">
              <w:t xml:space="preserve"> a mensagem. Corresponderá ao Representante, etc.</w:t>
            </w:r>
          </w:p>
        </w:tc>
      </w:tr>
    </w:tbl>
    <w:p w14:paraId="43553C2B" w14:textId="77777777" w:rsidR="00861C51" w:rsidRDefault="00861C51" w:rsidP="00861C51">
      <w:pPr>
        <w:rPr>
          <w:rFonts w:eastAsiaTheme="minorHAnsi"/>
          <w:lang w:eastAsia="en-US"/>
        </w:rPr>
      </w:pPr>
    </w:p>
    <w:p w14:paraId="1E67057D" w14:textId="77777777" w:rsidR="001E6132" w:rsidRDefault="001E6132" w:rsidP="001E6132">
      <w:pPr>
        <w:pStyle w:val="IndraNormal"/>
      </w:pPr>
    </w:p>
    <w:p w14:paraId="5A149C92" w14:textId="0FBC3374" w:rsidR="001E6132" w:rsidRPr="00820EB5" w:rsidRDefault="001E6132" w:rsidP="001E6132">
      <w:pPr>
        <w:pStyle w:val="IndraNormal"/>
      </w:pPr>
      <w:r w:rsidRPr="00820EB5">
        <w:t xml:space="preserve">Todas as mensagens </w:t>
      </w:r>
      <w:r>
        <w:t>geradas pelo SiMTeM</w:t>
      </w:r>
      <w:r w:rsidRPr="00820EB5">
        <w:t xml:space="preserve"> </w:t>
      </w:r>
      <w:r>
        <w:t xml:space="preserve">como resposta a uma mensagem recebida, contêm também </w:t>
      </w:r>
      <w:r w:rsidRPr="00820EB5">
        <w:t xml:space="preserve">um bloco XML com </w:t>
      </w:r>
      <w:r w:rsidR="00EF1C5E">
        <w:t xml:space="preserve">os </w:t>
      </w:r>
      <w:r w:rsidRPr="00820EB5">
        <w:t>dados relevantes de identificação da mensagem</w:t>
      </w:r>
      <w:r>
        <w:t xml:space="preserve"> correspondente de entrada a que diz respeito a resposta gerada, que se descrevem na seguinte tabela:</w:t>
      </w:r>
    </w:p>
    <w:tbl>
      <w:tblPr>
        <w:tblStyle w:val="TableGrid"/>
        <w:tblW w:w="9351" w:type="dxa"/>
        <w:jc w:val="center"/>
        <w:tblLayout w:type="fixed"/>
        <w:tblLook w:val="01E0" w:firstRow="1" w:lastRow="1" w:firstColumn="1" w:lastColumn="1" w:noHBand="0" w:noVBand="0"/>
      </w:tblPr>
      <w:tblGrid>
        <w:gridCol w:w="2830"/>
        <w:gridCol w:w="993"/>
        <w:gridCol w:w="1275"/>
        <w:gridCol w:w="4253"/>
      </w:tblGrid>
      <w:tr w:rsidR="001E6132" w:rsidRPr="00A024ED" w14:paraId="6051058A" w14:textId="77777777" w:rsidTr="00A62A11">
        <w:trPr>
          <w:trHeight w:val="367"/>
          <w:tblHeader/>
          <w:jc w:val="center"/>
        </w:trPr>
        <w:tc>
          <w:tcPr>
            <w:tcW w:w="2830" w:type="dxa"/>
            <w:shd w:val="clear" w:color="auto" w:fill="B6DDE8" w:themeFill="accent5" w:themeFillTint="66"/>
            <w:vAlign w:val="center"/>
          </w:tcPr>
          <w:p w14:paraId="63C772F1" w14:textId="77777777" w:rsidR="001E6132" w:rsidRPr="00A024ED" w:rsidRDefault="001E6132" w:rsidP="00A62A11">
            <w:pPr>
              <w:pStyle w:val="IndraNormal"/>
            </w:pPr>
            <w:r w:rsidRPr="00A024ED">
              <w:t>Elemento XML</w:t>
            </w:r>
          </w:p>
        </w:tc>
        <w:tc>
          <w:tcPr>
            <w:tcW w:w="993" w:type="dxa"/>
            <w:shd w:val="clear" w:color="auto" w:fill="B6DDE8" w:themeFill="accent5" w:themeFillTint="66"/>
            <w:vAlign w:val="center"/>
          </w:tcPr>
          <w:p w14:paraId="75916296" w14:textId="77777777" w:rsidR="001E6132" w:rsidRPr="00A024ED" w:rsidRDefault="001E6132" w:rsidP="00A62A11">
            <w:pPr>
              <w:pStyle w:val="IndraNormal"/>
            </w:pPr>
            <w:r w:rsidRPr="00A024ED">
              <w:t>Tipo</w:t>
            </w:r>
          </w:p>
        </w:tc>
        <w:tc>
          <w:tcPr>
            <w:tcW w:w="1275" w:type="dxa"/>
            <w:shd w:val="clear" w:color="auto" w:fill="B6DDE8" w:themeFill="accent5" w:themeFillTint="66"/>
            <w:vAlign w:val="center"/>
          </w:tcPr>
          <w:p w14:paraId="658008EE" w14:textId="77777777" w:rsidR="001E6132" w:rsidRPr="00A024ED" w:rsidRDefault="001E6132" w:rsidP="00A62A11">
            <w:pPr>
              <w:pStyle w:val="IndraNormal"/>
            </w:pPr>
            <w:r w:rsidRPr="00A024ED">
              <w:t>Existências</w:t>
            </w:r>
          </w:p>
        </w:tc>
        <w:tc>
          <w:tcPr>
            <w:tcW w:w="4253" w:type="dxa"/>
            <w:shd w:val="clear" w:color="auto" w:fill="B6DDE8" w:themeFill="accent5" w:themeFillTint="66"/>
            <w:vAlign w:val="center"/>
          </w:tcPr>
          <w:p w14:paraId="7BE376C9" w14:textId="77777777" w:rsidR="001E6132" w:rsidRPr="00A024ED" w:rsidRDefault="001E6132" w:rsidP="00A62A11">
            <w:pPr>
              <w:pStyle w:val="IndraNormal"/>
            </w:pPr>
            <w:r w:rsidRPr="00A024ED">
              <w:t>Descrição</w:t>
            </w:r>
          </w:p>
        </w:tc>
      </w:tr>
      <w:tr w:rsidR="001E6132" w14:paraId="09A2F021" w14:textId="77777777" w:rsidTr="00A62A11">
        <w:trPr>
          <w:jc w:val="center"/>
        </w:trPr>
        <w:tc>
          <w:tcPr>
            <w:tcW w:w="2830" w:type="dxa"/>
            <w:vAlign w:val="center"/>
          </w:tcPr>
          <w:p w14:paraId="1F4E572D" w14:textId="0D27DFC8" w:rsidR="001E6132" w:rsidRDefault="001E6132" w:rsidP="00A62A11">
            <w:pPr>
              <w:pStyle w:val="IndraNormal"/>
            </w:pPr>
            <w:r w:rsidRPr="00FA43D2">
              <w:t>Message</w:t>
            </w:r>
            <w:r>
              <w:t xml:space="preserve"> </w:t>
            </w:r>
            <w:r w:rsidRPr="001E6132">
              <w:t>Correlation</w:t>
            </w:r>
            <w:r>
              <w:t xml:space="preserve"> </w:t>
            </w:r>
            <w:r w:rsidRPr="00FA43D2">
              <w:t>Information</w:t>
            </w:r>
          </w:p>
        </w:tc>
        <w:tc>
          <w:tcPr>
            <w:tcW w:w="993" w:type="dxa"/>
            <w:vAlign w:val="center"/>
          </w:tcPr>
          <w:p w14:paraId="1B731D3C" w14:textId="77777777" w:rsidR="001E6132" w:rsidRDefault="001E6132" w:rsidP="00A62A11">
            <w:pPr>
              <w:pStyle w:val="IndraNormal"/>
            </w:pPr>
            <w:r>
              <w:t>-</w:t>
            </w:r>
          </w:p>
        </w:tc>
        <w:tc>
          <w:tcPr>
            <w:tcW w:w="1275" w:type="dxa"/>
            <w:vAlign w:val="center"/>
          </w:tcPr>
          <w:p w14:paraId="2A355001" w14:textId="77777777" w:rsidR="001E6132" w:rsidRDefault="001E6132" w:rsidP="00A62A11">
            <w:pPr>
              <w:pStyle w:val="IndraNormal"/>
            </w:pPr>
            <w:r>
              <w:t>1</w:t>
            </w:r>
          </w:p>
        </w:tc>
        <w:tc>
          <w:tcPr>
            <w:tcW w:w="4253" w:type="dxa"/>
            <w:vAlign w:val="center"/>
          </w:tcPr>
          <w:p w14:paraId="5A4AFB99" w14:textId="5DBD03B0" w:rsidR="001E6132" w:rsidRDefault="001E6132" w:rsidP="00A62A11">
            <w:pPr>
              <w:pStyle w:val="IndraNormal"/>
            </w:pPr>
            <w:r>
              <w:t>Dados da mensagem</w:t>
            </w:r>
            <w:r w:rsidR="0070188E">
              <w:t xml:space="preserve"> de entrada a que esta mensagem de resposta diz respeito</w:t>
            </w:r>
            <w:r>
              <w:t>.</w:t>
            </w:r>
          </w:p>
        </w:tc>
      </w:tr>
      <w:tr w:rsidR="001E6132" w14:paraId="1E0B72ED" w14:textId="77777777" w:rsidTr="00A62A11">
        <w:trPr>
          <w:jc w:val="center"/>
        </w:trPr>
        <w:tc>
          <w:tcPr>
            <w:tcW w:w="2830" w:type="dxa"/>
            <w:vAlign w:val="center"/>
          </w:tcPr>
          <w:p w14:paraId="4AE2E9C5" w14:textId="77777777" w:rsidR="001E6132" w:rsidRPr="00FA43D2" w:rsidRDefault="001E6132" w:rsidP="00A62A11">
            <w:pPr>
              <w:pStyle w:val="IndraNormal"/>
            </w:pPr>
            <w:r>
              <w:t xml:space="preserve">- </w:t>
            </w:r>
            <w:r w:rsidRPr="00FA43D2">
              <w:t>Identification</w:t>
            </w:r>
          </w:p>
        </w:tc>
        <w:tc>
          <w:tcPr>
            <w:tcW w:w="993" w:type="dxa"/>
            <w:vAlign w:val="center"/>
          </w:tcPr>
          <w:p w14:paraId="7E2F04DA" w14:textId="77777777" w:rsidR="001E6132" w:rsidRDefault="001E6132" w:rsidP="00A62A11">
            <w:pPr>
              <w:pStyle w:val="IndraNormal"/>
            </w:pPr>
            <w:r w:rsidRPr="00FA43D2">
              <w:t>an..35</w:t>
            </w:r>
          </w:p>
        </w:tc>
        <w:tc>
          <w:tcPr>
            <w:tcW w:w="1275" w:type="dxa"/>
            <w:vAlign w:val="center"/>
          </w:tcPr>
          <w:p w14:paraId="6CDA1AAD" w14:textId="77777777" w:rsidR="001E6132" w:rsidRDefault="001E6132" w:rsidP="00A62A11">
            <w:pPr>
              <w:pStyle w:val="IndraNormal"/>
            </w:pPr>
            <w:r>
              <w:t>1</w:t>
            </w:r>
          </w:p>
        </w:tc>
        <w:tc>
          <w:tcPr>
            <w:tcW w:w="4253" w:type="dxa"/>
            <w:vAlign w:val="center"/>
          </w:tcPr>
          <w:p w14:paraId="063E45E1" w14:textId="33281E1A" w:rsidR="001E6132" w:rsidRDefault="001E6132" w:rsidP="0070188E">
            <w:pPr>
              <w:pStyle w:val="IndraNormal"/>
            </w:pPr>
            <w:r>
              <w:t>Número de identificação da mensagem.</w:t>
            </w:r>
          </w:p>
        </w:tc>
      </w:tr>
      <w:tr w:rsidR="001E6132" w14:paraId="2E64C677" w14:textId="77777777" w:rsidTr="00A62A11">
        <w:trPr>
          <w:jc w:val="center"/>
        </w:trPr>
        <w:tc>
          <w:tcPr>
            <w:tcW w:w="2830" w:type="dxa"/>
            <w:vAlign w:val="center"/>
          </w:tcPr>
          <w:p w14:paraId="3844ABB1" w14:textId="77777777" w:rsidR="001E6132" w:rsidRDefault="001E6132" w:rsidP="00A62A11">
            <w:pPr>
              <w:pStyle w:val="IndraNormal"/>
            </w:pPr>
            <w:r>
              <w:t xml:space="preserve">- </w:t>
            </w:r>
            <w:r w:rsidRPr="00FA43D2">
              <w:t>Date</w:t>
            </w:r>
            <w:r>
              <w:t xml:space="preserve"> </w:t>
            </w:r>
            <w:r w:rsidRPr="00FA43D2">
              <w:t>And</w:t>
            </w:r>
            <w:r>
              <w:t xml:space="preserve"> </w:t>
            </w:r>
            <w:r w:rsidRPr="00FA43D2">
              <w:t>Time</w:t>
            </w:r>
          </w:p>
        </w:tc>
        <w:tc>
          <w:tcPr>
            <w:tcW w:w="993" w:type="dxa"/>
            <w:vAlign w:val="center"/>
          </w:tcPr>
          <w:p w14:paraId="3D7B649E" w14:textId="58419F3C" w:rsidR="001E6132" w:rsidRDefault="00B24177" w:rsidP="00A62A11">
            <w:pPr>
              <w:pStyle w:val="IndraNormal"/>
            </w:pPr>
            <w:r>
              <w:rPr>
                <w:lang w:val="en-US"/>
              </w:rPr>
              <w:t>an</w:t>
            </w:r>
            <w:r w:rsidR="001E6132" w:rsidRPr="00752EDC">
              <w:rPr>
                <w:lang w:val="en-US"/>
              </w:rPr>
              <w:t>19</w:t>
            </w:r>
          </w:p>
        </w:tc>
        <w:tc>
          <w:tcPr>
            <w:tcW w:w="1275" w:type="dxa"/>
            <w:vAlign w:val="center"/>
          </w:tcPr>
          <w:p w14:paraId="41CFC788" w14:textId="77777777" w:rsidR="001E6132" w:rsidRDefault="001E6132" w:rsidP="00A62A11">
            <w:pPr>
              <w:pStyle w:val="IndraNormal"/>
            </w:pPr>
            <w:r>
              <w:rPr>
                <w:lang w:val="en-US"/>
              </w:rPr>
              <w:t>1</w:t>
            </w:r>
          </w:p>
        </w:tc>
        <w:tc>
          <w:tcPr>
            <w:tcW w:w="4253" w:type="dxa"/>
            <w:vAlign w:val="center"/>
          </w:tcPr>
          <w:p w14:paraId="5B2686D8" w14:textId="77777777" w:rsidR="001E6132" w:rsidRPr="002467C8" w:rsidRDefault="001E6132" w:rsidP="00A62A11">
            <w:pPr>
              <w:pStyle w:val="IndraNormal"/>
            </w:pPr>
            <w:r>
              <w:t>Data e hora em que foi gerada a mensagem.</w:t>
            </w:r>
          </w:p>
          <w:p w14:paraId="700FEF85" w14:textId="77777777" w:rsidR="001E6132" w:rsidRDefault="001E6132" w:rsidP="00A62A11">
            <w:pPr>
              <w:pStyle w:val="IndraNormal"/>
            </w:pPr>
            <w:r w:rsidRPr="002467C8">
              <w:t>Da</w:t>
            </w:r>
            <w:r w:rsidRPr="00FC09D3">
              <w:t>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1E6132" w14:paraId="4D24E07A" w14:textId="77777777" w:rsidTr="00A62A11">
        <w:trPr>
          <w:jc w:val="center"/>
        </w:trPr>
        <w:tc>
          <w:tcPr>
            <w:tcW w:w="2830" w:type="dxa"/>
            <w:vAlign w:val="center"/>
          </w:tcPr>
          <w:p w14:paraId="6B1E9486" w14:textId="64A4607B" w:rsidR="001E6132" w:rsidRDefault="001E6132" w:rsidP="0070188E">
            <w:pPr>
              <w:pStyle w:val="IndraNormal"/>
            </w:pPr>
            <w:r>
              <w:t xml:space="preserve">- </w:t>
            </w:r>
            <w:r w:rsidRPr="00FA43D2">
              <w:t>Sender</w:t>
            </w:r>
          </w:p>
        </w:tc>
        <w:tc>
          <w:tcPr>
            <w:tcW w:w="993" w:type="dxa"/>
            <w:vAlign w:val="center"/>
          </w:tcPr>
          <w:p w14:paraId="0F34DBF5" w14:textId="77777777" w:rsidR="001E6132" w:rsidRDefault="001E6132" w:rsidP="00A62A11">
            <w:pPr>
              <w:pStyle w:val="IndraNormal"/>
            </w:pPr>
            <w:r>
              <w:t>-</w:t>
            </w:r>
          </w:p>
        </w:tc>
        <w:tc>
          <w:tcPr>
            <w:tcW w:w="1275" w:type="dxa"/>
            <w:vAlign w:val="center"/>
          </w:tcPr>
          <w:p w14:paraId="79E70278" w14:textId="77777777" w:rsidR="001E6132" w:rsidRDefault="001E6132" w:rsidP="00A62A11">
            <w:pPr>
              <w:pStyle w:val="IndraNormal"/>
            </w:pPr>
            <w:r>
              <w:t>1</w:t>
            </w:r>
          </w:p>
        </w:tc>
        <w:tc>
          <w:tcPr>
            <w:tcW w:w="4253" w:type="dxa"/>
            <w:vAlign w:val="center"/>
          </w:tcPr>
          <w:p w14:paraId="2E56A5D6" w14:textId="2EFC24EC" w:rsidR="001E6132" w:rsidRDefault="001E6132" w:rsidP="00F03D2B">
            <w:pPr>
              <w:pStyle w:val="IndraNormal"/>
            </w:pPr>
            <w:r>
              <w:t xml:space="preserve">Número EORI da entidade que recebe a mensagem. Usualmente será a identificação da </w:t>
            </w:r>
            <w:r w:rsidR="00F03D2B">
              <w:t>Entidade</w:t>
            </w:r>
            <w:r>
              <w:t xml:space="preserve"> com o qual o SiMTeM está a comunicar.</w:t>
            </w:r>
          </w:p>
        </w:tc>
      </w:tr>
      <w:tr w:rsidR="001E6132" w14:paraId="51853995" w14:textId="77777777" w:rsidTr="00A62A11">
        <w:trPr>
          <w:jc w:val="center"/>
        </w:trPr>
        <w:tc>
          <w:tcPr>
            <w:tcW w:w="2830" w:type="dxa"/>
            <w:vAlign w:val="center"/>
          </w:tcPr>
          <w:p w14:paraId="1AC48B14" w14:textId="77777777" w:rsidR="001E6132" w:rsidRDefault="001E6132" w:rsidP="00A62A11">
            <w:pPr>
              <w:pStyle w:val="IndraNormal"/>
            </w:pPr>
            <w:r>
              <w:t xml:space="preserve">- </w:t>
            </w:r>
            <w:r w:rsidRPr="00FA43D2">
              <w:t>Person</w:t>
            </w:r>
            <w:r>
              <w:t xml:space="preserve"> </w:t>
            </w:r>
            <w:r w:rsidRPr="00FA43D2">
              <w:t>Lodging</w:t>
            </w:r>
          </w:p>
        </w:tc>
        <w:tc>
          <w:tcPr>
            <w:tcW w:w="993" w:type="dxa"/>
            <w:vAlign w:val="center"/>
          </w:tcPr>
          <w:p w14:paraId="0118412E" w14:textId="77777777" w:rsidR="001E6132" w:rsidRDefault="001E6132" w:rsidP="00A62A11">
            <w:pPr>
              <w:pStyle w:val="IndraNormal"/>
            </w:pPr>
            <w:r>
              <w:t>-</w:t>
            </w:r>
          </w:p>
        </w:tc>
        <w:tc>
          <w:tcPr>
            <w:tcW w:w="1275" w:type="dxa"/>
            <w:vAlign w:val="center"/>
          </w:tcPr>
          <w:p w14:paraId="1A893D0F" w14:textId="77777777" w:rsidR="001E6132" w:rsidRDefault="001E6132" w:rsidP="00A62A11">
            <w:pPr>
              <w:pStyle w:val="IndraNormal"/>
            </w:pPr>
            <w:r>
              <w:t>1</w:t>
            </w:r>
          </w:p>
        </w:tc>
        <w:tc>
          <w:tcPr>
            <w:tcW w:w="4253" w:type="dxa"/>
            <w:vAlign w:val="center"/>
          </w:tcPr>
          <w:p w14:paraId="1DF81689" w14:textId="75C2C7E1" w:rsidR="001E6132" w:rsidRDefault="003A1FB6" w:rsidP="00F03D2B">
            <w:pPr>
              <w:pStyle w:val="IndraNormal"/>
            </w:pPr>
            <w:r>
              <w:t xml:space="preserve">Número EORI do operador </w:t>
            </w:r>
            <w:r w:rsidR="001E6132">
              <w:t xml:space="preserve">que </w:t>
            </w:r>
            <w:r w:rsidR="0070188E">
              <w:t xml:space="preserve">submeteu </w:t>
            </w:r>
            <w:r w:rsidR="001E6132">
              <w:t>a mensagem. Corresponderá ao Representante, etc.</w:t>
            </w:r>
          </w:p>
        </w:tc>
      </w:tr>
      <w:tr w:rsidR="00FA4748" w14:paraId="067F84ED" w14:textId="77777777" w:rsidTr="00A62A11">
        <w:trPr>
          <w:jc w:val="center"/>
        </w:trPr>
        <w:tc>
          <w:tcPr>
            <w:tcW w:w="2830" w:type="dxa"/>
            <w:vAlign w:val="center"/>
          </w:tcPr>
          <w:p w14:paraId="0AE1DA68" w14:textId="5EE9F63C" w:rsidR="00FA4748" w:rsidRDefault="00FA4748" w:rsidP="00FA4748">
            <w:pPr>
              <w:pStyle w:val="IndraNormal"/>
            </w:pPr>
            <w:r>
              <w:t>- Success</w:t>
            </w:r>
          </w:p>
        </w:tc>
        <w:tc>
          <w:tcPr>
            <w:tcW w:w="993" w:type="dxa"/>
            <w:vAlign w:val="center"/>
          </w:tcPr>
          <w:p w14:paraId="1584818E" w14:textId="7B45B4C3" w:rsidR="00FA4748" w:rsidRDefault="00FA4748" w:rsidP="00FA4748">
            <w:pPr>
              <w:pStyle w:val="IndraNormal"/>
            </w:pPr>
            <w:r>
              <w:t>-</w:t>
            </w:r>
          </w:p>
        </w:tc>
        <w:tc>
          <w:tcPr>
            <w:tcW w:w="1275" w:type="dxa"/>
            <w:vAlign w:val="center"/>
          </w:tcPr>
          <w:p w14:paraId="176AD9CA" w14:textId="4809914C" w:rsidR="00FA4748" w:rsidRDefault="00FA4748" w:rsidP="00FA4748">
            <w:pPr>
              <w:pStyle w:val="IndraNormal"/>
            </w:pPr>
            <w:r>
              <w:t>1</w:t>
            </w:r>
          </w:p>
        </w:tc>
        <w:tc>
          <w:tcPr>
            <w:tcW w:w="4253" w:type="dxa"/>
            <w:vAlign w:val="center"/>
          </w:tcPr>
          <w:p w14:paraId="5A1434C0" w14:textId="77777777" w:rsidR="00FA4748" w:rsidRPr="007272FA" w:rsidRDefault="00FA4748" w:rsidP="00FA4748">
            <w:pPr>
              <w:pStyle w:val="IndraNormal"/>
            </w:pPr>
            <w:r w:rsidRPr="007272FA">
              <w:t>Indicação de se a mensagem de entrada foi integrada com sucesso.</w:t>
            </w:r>
          </w:p>
          <w:p w14:paraId="7931CC82" w14:textId="443DCC3B" w:rsidR="00FA4748" w:rsidRDefault="00FA4748" w:rsidP="00FA4748">
            <w:pPr>
              <w:pStyle w:val="IndraNormal"/>
            </w:pPr>
            <w:r>
              <w:t>Lista de código aplicáveis: Ver</w:t>
            </w:r>
            <w:r>
              <w:t xml:space="preserve"> </w:t>
            </w:r>
            <w:r>
              <w:fldChar w:fldCharType="begin"/>
            </w:r>
            <w:r>
              <w:instrText xml:space="preserve"> REF _Ref126875769 \r \h </w:instrText>
            </w:r>
            <w:r>
              <w:fldChar w:fldCharType="separate"/>
            </w:r>
            <w:r>
              <w:t>5.7</w:t>
            </w:r>
            <w:r>
              <w:fldChar w:fldCharType="end"/>
            </w:r>
            <w:r>
              <w:t>.</w:t>
            </w:r>
          </w:p>
        </w:tc>
      </w:tr>
    </w:tbl>
    <w:p w14:paraId="7EFEE6F9" w14:textId="77777777" w:rsidR="001E6132" w:rsidRDefault="001E6132" w:rsidP="001E6132">
      <w:pPr>
        <w:rPr>
          <w:rFonts w:eastAsiaTheme="minorHAnsi"/>
          <w:lang w:eastAsia="en-US"/>
        </w:rPr>
      </w:pPr>
    </w:p>
    <w:p w14:paraId="13EFDEE3" w14:textId="77777777" w:rsidR="001E6132" w:rsidRDefault="001E6132" w:rsidP="001E6132">
      <w:pPr>
        <w:pStyle w:val="IndraNormal"/>
      </w:pPr>
    </w:p>
    <w:p w14:paraId="75ED7EB9" w14:textId="77777777" w:rsidR="0035238F" w:rsidRDefault="0035238F" w:rsidP="00861C51">
      <w:pPr>
        <w:pStyle w:val="IndraNormal"/>
      </w:pPr>
    </w:p>
    <w:p w14:paraId="4BCC4DFD" w14:textId="77777777" w:rsidR="00FA5904" w:rsidRDefault="00FA5904" w:rsidP="00861C51">
      <w:pPr>
        <w:pStyle w:val="IndraNormal"/>
      </w:pPr>
    </w:p>
    <w:p w14:paraId="109C2011" w14:textId="48694BDE" w:rsidR="008D291B" w:rsidRDefault="008D291B" w:rsidP="007B3685">
      <w:pPr>
        <w:pStyle w:val="IndraHeading1Doc"/>
        <w:numPr>
          <w:ilvl w:val="0"/>
          <w:numId w:val="3"/>
        </w:numPr>
      </w:pPr>
      <w:bookmarkStart w:id="68" w:name="_Toc126875913"/>
      <w:r>
        <w:lastRenderedPageBreak/>
        <w:t xml:space="preserve">Mensagem </w:t>
      </w:r>
      <w:r w:rsidR="00EC72FE">
        <w:t>Air</w:t>
      </w:r>
      <w:r w:rsidR="009E0E1A">
        <w:t>Transport</w:t>
      </w:r>
      <w:r>
        <w:t>Information</w:t>
      </w:r>
      <w:bookmarkEnd w:id="68"/>
    </w:p>
    <w:p w14:paraId="1231BE67" w14:textId="77777777" w:rsidR="00D11A1E" w:rsidRDefault="00D11A1E" w:rsidP="00861C51">
      <w:pPr>
        <w:pStyle w:val="IndraNormal"/>
      </w:pPr>
    </w:p>
    <w:p w14:paraId="2EB80F9A" w14:textId="6546A14C" w:rsidR="00D11A1E" w:rsidRDefault="00D11A1E" w:rsidP="00861C51">
      <w:pPr>
        <w:pStyle w:val="IndraNormal"/>
      </w:pPr>
      <w:r w:rsidRPr="00227991">
        <w:t xml:space="preserve">O fluxo da mensagem tem como ponto de origem o Operador </w:t>
      </w:r>
      <w:r w:rsidR="00EC72FE">
        <w:t>Aére</w:t>
      </w:r>
      <w:r w:rsidR="00BE3E89">
        <w:t>o</w:t>
      </w:r>
      <w:r w:rsidR="00227991">
        <w:t xml:space="preserve"> </w:t>
      </w:r>
      <w:r w:rsidRPr="00227991">
        <w:t xml:space="preserve">sendo o destinatário o </w:t>
      </w:r>
      <w:r w:rsidR="00C853ED" w:rsidRPr="00227991">
        <w:t xml:space="preserve">sistema </w:t>
      </w:r>
      <w:r w:rsidR="00227991">
        <w:t xml:space="preserve">SiMTeM </w:t>
      </w:r>
      <w:r w:rsidRPr="00227991">
        <w:t xml:space="preserve">Via </w:t>
      </w:r>
      <w:r w:rsidR="00EC72FE">
        <w:t>Aérea</w:t>
      </w:r>
      <w:r w:rsidRPr="00227991">
        <w:t>.</w:t>
      </w:r>
      <w:r>
        <w:t xml:space="preserve"> </w:t>
      </w:r>
    </w:p>
    <w:p w14:paraId="36FEB5B0" w14:textId="77777777" w:rsidR="004A404C" w:rsidRDefault="004A404C" w:rsidP="00861C51">
      <w:pPr>
        <w:pStyle w:val="IndraNormal"/>
      </w:pPr>
    </w:p>
    <w:p w14:paraId="61EA3E23" w14:textId="260C823A" w:rsidR="003F20CA" w:rsidRDefault="003F20CA" w:rsidP="00861C51">
      <w:pPr>
        <w:pStyle w:val="IndraNormal"/>
      </w:pPr>
      <w:r w:rsidRPr="292FAF7C">
        <w:t xml:space="preserve">A tabela seguinte contém os elementos XML do </w:t>
      </w:r>
      <w:r w:rsidR="00EC72FE">
        <w:t>Air</w:t>
      </w:r>
      <w:r>
        <w:t>TransportInformation (Dados da Contramarca)</w:t>
      </w:r>
      <w:r w:rsidRPr="292FAF7C">
        <w:t xml:space="preserve"> e respetivos Ti</w:t>
      </w:r>
      <w:r>
        <w:t>po, Existências e Descrição:</w:t>
      </w:r>
    </w:p>
    <w:tbl>
      <w:tblPr>
        <w:tblStyle w:val="TableGrid"/>
        <w:tblW w:w="9351" w:type="dxa"/>
        <w:jc w:val="center"/>
        <w:tblLayout w:type="fixed"/>
        <w:tblLook w:val="01E0" w:firstRow="1" w:lastRow="1" w:firstColumn="1" w:lastColumn="1" w:noHBand="0" w:noVBand="0"/>
      </w:tblPr>
      <w:tblGrid>
        <w:gridCol w:w="2830"/>
        <w:gridCol w:w="993"/>
        <w:gridCol w:w="1275"/>
        <w:gridCol w:w="4253"/>
      </w:tblGrid>
      <w:tr w:rsidR="0066315D" w:rsidRPr="00A024ED" w14:paraId="785438B6" w14:textId="77777777" w:rsidTr="78FFDAED">
        <w:trPr>
          <w:trHeight w:val="367"/>
          <w:tblHeader/>
          <w:jc w:val="center"/>
        </w:trPr>
        <w:tc>
          <w:tcPr>
            <w:tcW w:w="2830" w:type="dxa"/>
            <w:shd w:val="clear" w:color="auto" w:fill="B6DDE8" w:themeFill="accent5" w:themeFillTint="66"/>
            <w:vAlign w:val="center"/>
          </w:tcPr>
          <w:p w14:paraId="39B68E33" w14:textId="77777777" w:rsidR="0066315D" w:rsidRPr="00A024ED" w:rsidRDefault="0066315D" w:rsidP="00861C51">
            <w:pPr>
              <w:pStyle w:val="IndraNormal"/>
            </w:pPr>
            <w:r w:rsidRPr="00A024ED">
              <w:t>Elemento XML</w:t>
            </w:r>
          </w:p>
        </w:tc>
        <w:tc>
          <w:tcPr>
            <w:tcW w:w="993" w:type="dxa"/>
            <w:shd w:val="clear" w:color="auto" w:fill="B6DDE8" w:themeFill="accent5" w:themeFillTint="66"/>
            <w:vAlign w:val="center"/>
          </w:tcPr>
          <w:p w14:paraId="125D1B64" w14:textId="77777777" w:rsidR="0066315D" w:rsidRPr="00A024ED" w:rsidRDefault="0066315D" w:rsidP="00861C51">
            <w:pPr>
              <w:pStyle w:val="IndraNormal"/>
            </w:pPr>
            <w:r w:rsidRPr="00A024ED">
              <w:t>Tipo</w:t>
            </w:r>
          </w:p>
        </w:tc>
        <w:tc>
          <w:tcPr>
            <w:tcW w:w="1275" w:type="dxa"/>
            <w:shd w:val="clear" w:color="auto" w:fill="B6DDE8" w:themeFill="accent5" w:themeFillTint="66"/>
            <w:vAlign w:val="center"/>
          </w:tcPr>
          <w:p w14:paraId="20773FBF" w14:textId="77777777" w:rsidR="0066315D" w:rsidRPr="00A024ED" w:rsidRDefault="0066315D" w:rsidP="00861C51">
            <w:pPr>
              <w:pStyle w:val="IndraNormal"/>
            </w:pPr>
            <w:r w:rsidRPr="00A024ED">
              <w:t>Existências</w:t>
            </w:r>
          </w:p>
        </w:tc>
        <w:tc>
          <w:tcPr>
            <w:tcW w:w="4253" w:type="dxa"/>
            <w:shd w:val="clear" w:color="auto" w:fill="B6DDE8" w:themeFill="accent5" w:themeFillTint="66"/>
            <w:vAlign w:val="center"/>
          </w:tcPr>
          <w:p w14:paraId="07DD280C" w14:textId="77777777" w:rsidR="0066315D" w:rsidRPr="00A024ED" w:rsidRDefault="0066315D" w:rsidP="00861C51">
            <w:pPr>
              <w:pStyle w:val="IndraNormal"/>
            </w:pPr>
            <w:r w:rsidRPr="00A024ED">
              <w:t>Descrição</w:t>
            </w:r>
          </w:p>
        </w:tc>
      </w:tr>
      <w:tr w:rsidR="006322CD" w:rsidRPr="00A024ED" w14:paraId="12EC8935" w14:textId="77777777" w:rsidTr="78FFDAED">
        <w:trPr>
          <w:jc w:val="center"/>
        </w:trPr>
        <w:tc>
          <w:tcPr>
            <w:tcW w:w="2830" w:type="dxa"/>
            <w:vAlign w:val="center"/>
          </w:tcPr>
          <w:p w14:paraId="7CC4525C" w14:textId="77777777" w:rsidR="006322CD" w:rsidRPr="00485BE1" w:rsidRDefault="006322CD" w:rsidP="005352AB">
            <w:pPr>
              <w:pStyle w:val="IndraNormal"/>
              <w:rPr>
                <w:highlight w:val="yellow"/>
              </w:rPr>
            </w:pPr>
            <w:r w:rsidRPr="00FB0417">
              <w:t>Message</w:t>
            </w:r>
            <w:r>
              <w:t xml:space="preserve"> </w:t>
            </w:r>
            <w:r w:rsidRPr="00FB0417">
              <w:t>Information</w:t>
            </w:r>
          </w:p>
        </w:tc>
        <w:tc>
          <w:tcPr>
            <w:tcW w:w="993" w:type="dxa"/>
            <w:vAlign w:val="center"/>
          </w:tcPr>
          <w:p w14:paraId="12988863" w14:textId="77777777" w:rsidR="006322CD" w:rsidRPr="00FB0417" w:rsidRDefault="006322CD" w:rsidP="005352AB">
            <w:pPr>
              <w:pStyle w:val="IndraNormal"/>
            </w:pPr>
            <w:r w:rsidRPr="00FB0417">
              <w:t>-</w:t>
            </w:r>
          </w:p>
        </w:tc>
        <w:tc>
          <w:tcPr>
            <w:tcW w:w="1275" w:type="dxa"/>
            <w:vAlign w:val="center"/>
          </w:tcPr>
          <w:p w14:paraId="00B50646" w14:textId="77777777" w:rsidR="006322CD" w:rsidRPr="00FB0417" w:rsidRDefault="006322CD" w:rsidP="005352AB">
            <w:pPr>
              <w:pStyle w:val="IndraNormal"/>
            </w:pPr>
            <w:r w:rsidRPr="00FB0417">
              <w:t>1</w:t>
            </w:r>
          </w:p>
        </w:tc>
        <w:tc>
          <w:tcPr>
            <w:tcW w:w="4253" w:type="dxa"/>
            <w:vAlign w:val="center"/>
          </w:tcPr>
          <w:p w14:paraId="3BBE69C5" w14:textId="00FC9312" w:rsidR="006322CD" w:rsidRPr="00FB0417" w:rsidRDefault="00995E58" w:rsidP="00995E58">
            <w:pPr>
              <w:pStyle w:val="IndraNormal"/>
            </w:pPr>
            <w:r>
              <w:t>Dados da mensagem</w:t>
            </w:r>
            <w:r w:rsidR="006322CD">
              <w:t xml:space="preserve">. Ver capítulo </w:t>
            </w:r>
            <w:r w:rsidR="006322CD">
              <w:fldChar w:fldCharType="begin"/>
            </w:r>
            <w:r w:rsidR="006322CD">
              <w:instrText xml:space="preserve"> REF _Ref109601091 \r \h </w:instrText>
            </w:r>
            <w:r w:rsidR="006322CD">
              <w:fldChar w:fldCharType="separate"/>
            </w:r>
            <w:r w:rsidR="0012574A">
              <w:t>5.13</w:t>
            </w:r>
            <w:r w:rsidR="006322CD">
              <w:fldChar w:fldCharType="end"/>
            </w:r>
            <w:r w:rsidR="006322CD">
              <w:t>.</w:t>
            </w:r>
          </w:p>
        </w:tc>
      </w:tr>
      <w:tr w:rsidR="001B53A2" w:rsidRPr="00A024ED" w14:paraId="1C2F1326" w14:textId="77777777" w:rsidTr="78FFDAED">
        <w:trPr>
          <w:jc w:val="center"/>
        </w:trPr>
        <w:tc>
          <w:tcPr>
            <w:tcW w:w="2830" w:type="dxa"/>
            <w:vAlign w:val="center"/>
          </w:tcPr>
          <w:p w14:paraId="7F4BA190" w14:textId="77777777" w:rsidR="001B53A2" w:rsidRPr="00A024ED" w:rsidRDefault="001B53A2" w:rsidP="005352AB">
            <w:pPr>
              <w:pStyle w:val="IndraNormal"/>
              <w:rPr>
                <w:rFonts w:cs="Arial"/>
              </w:rPr>
            </w:pPr>
            <w:r w:rsidRPr="5DEF5C39">
              <w:t>Customs Process</w:t>
            </w:r>
          </w:p>
        </w:tc>
        <w:tc>
          <w:tcPr>
            <w:tcW w:w="993" w:type="dxa"/>
            <w:vAlign w:val="center"/>
          </w:tcPr>
          <w:p w14:paraId="13821BEF" w14:textId="77777777" w:rsidR="001B53A2" w:rsidRPr="00A024ED" w:rsidRDefault="001B53A2" w:rsidP="005352AB">
            <w:pPr>
              <w:pStyle w:val="IndraNormal"/>
            </w:pPr>
            <w:r>
              <w:t>-</w:t>
            </w:r>
          </w:p>
        </w:tc>
        <w:tc>
          <w:tcPr>
            <w:tcW w:w="1275" w:type="dxa"/>
            <w:vAlign w:val="center"/>
          </w:tcPr>
          <w:p w14:paraId="017654CD" w14:textId="77777777" w:rsidR="001B53A2" w:rsidRPr="00A024ED" w:rsidRDefault="001B53A2" w:rsidP="005352AB">
            <w:pPr>
              <w:pStyle w:val="IndraNormal"/>
            </w:pPr>
            <w:r w:rsidRPr="00A024ED">
              <w:t>1</w:t>
            </w:r>
          </w:p>
        </w:tc>
        <w:tc>
          <w:tcPr>
            <w:tcW w:w="4253" w:type="dxa"/>
            <w:vAlign w:val="center"/>
          </w:tcPr>
          <w:p w14:paraId="33A0000F" w14:textId="77777777" w:rsidR="001B53A2" w:rsidRPr="00A024ED" w:rsidRDefault="001B53A2" w:rsidP="005352AB">
            <w:pPr>
              <w:pStyle w:val="IndraNormal"/>
            </w:pPr>
            <w:r>
              <w:t>Dados referentes à</w:t>
            </w:r>
            <w:r w:rsidRPr="5DEF5C39">
              <w:t xml:space="preserve"> Contramarca</w:t>
            </w:r>
            <w:r>
              <w:t xml:space="preserve"> (e</w:t>
            </w:r>
            <w:r w:rsidRPr="292FAF7C">
              <w:t xml:space="preserve">strutura do número da contramarca mantém-se igual ao </w:t>
            </w:r>
            <w:r>
              <w:t xml:space="preserve">já </w:t>
            </w:r>
            <w:r w:rsidRPr="292FAF7C">
              <w:t>existente)</w:t>
            </w:r>
            <w:r>
              <w:t>.</w:t>
            </w:r>
          </w:p>
        </w:tc>
      </w:tr>
      <w:tr w:rsidR="00112548" w14:paraId="1BF2869F" w14:textId="77777777" w:rsidTr="78FFDAED">
        <w:trPr>
          <w:jc w:val="center"/>
        </w:trPr>
        <w:tc>
          <w:tcPr>
            <w:tcW w:w="2830" w:type="dxa"/>
            <w:vAlign w:val="center"/>
          </w:tcPr>
          <w:p w14:paraId="1F145683" w14:textId="0E443DA6" w:rsidR="00112548" w:rsidRDefault="00112548" w:rsidP="00861C51">
            <w:pPr>
              <w:pStyle w:val="IndraNormal"/>
            </w:pPr>
            <w:r>
              <w:t>Action</w:t>
            </w:r>
          </w:p>
        </w:tc>
        <w:tc>
          <w:tcPr>
            <w:tcW w:w="993" w:type="dxa"/>
            <w:vAlign w:val="center"/>
          </w:tcPr>
          <w:p w14:paraId="6A47A040" w14:textId="2CF70B0A" w:rsidR="00112548" w:rsidRDefault="00112548" w:rsidP="00861C51">
            <w:pPr>
              <w:pStyle w:val="IndraNormal"/>
            </w:pPr>
            <w:r>
              <w:t>-</w:t>
            </w:r>
          </w:p>
        </w:tc>
        <w:tc>
          <w:tcPr>
            <w:tcW w:w="1275" w:type="dxa"/>
            <w:vAlign w:val="center"/>
          </w:tcPr>
          <w:p w14:paraId="58DBAE16" w14:textId="509C330D" w:rsidR="00112548" w:rsidRDefault="00112548" w:rsidP="00861C51">
            <w:pPr>
              <w:pStyle w:val="IndraNormal"/>
            </w:pPr>
            <w:r>
              <w:t>1</w:t>
            </w:r>
          </w:p>
        </w:tc>
        <w:tc>
          <w:tcPr>
            <w:tcW w:w="4253" w:type="dxa"/>
            <w:vAlign w:val="center"/>
          </w:tcPr>
          <w:p w14:paraId="7EB25EFA" w14:textId="77777777" w:rsidR="00112548" w:rsidRDefault="00112548" w:rsidP="00861C51">
            <w:pPr>
              <w:pStyle w:val="IndraNormal"/>
            </w:pPr>
          </w:p>
        </w:tc>
      </w:tr>
      <w:tr w:rsidR="001B53A2" w14:paraId="6F834185" w14:textId="77777777" w:rsidTr="78FFDAED">
        <w:trPr>
          <w:jc w:val="center"/>
        </w:trPr>
        <w:tc>
          <w:tcPr>
            <w:tcW w:w="2830" w:type="dxa"/>
            <w:tcBorders>
              <w:bottom w:val="single" w:sz="4" w:space="0" w:color="auto"/>
            </w:tcBorders>
            <w:vAlign w:val="center"/>
          </w:tcPr>
          <w:p w14:paraId="3E26ECE8" w14:textId="294B820A" w:rsidR="001B53A2" w:rsidRDefault="001B53A2" w:rsidP="005352AB">
            <w:pPr>
              <w:pStyle w:val="IndraNormal"/>
            </w:pPr>
            <w:r>
              <w:t>- Local Reference Number</w:t>
            </w:r>
          </w:p>
        </w:tc>
        <w:tc>
          <w:tcPr>
            <w:tcW w:w="993" w:type="dxa"/>
            <w:tcBorders>
              <w:bottom w:val="single" w:sz="4" w:space="0" w:color="auto"/>
            </w:tcBorders>
            <w:vAlign w:val="center"/>
          </w:tcPr>
          <w:p w14:paraId="765B5279" w14:textId="77777777" w:rsidR="001B53A2" w:rsidRDefault="001B53A2" w:rsidP="005352AB">
            <w:pPr>
              <w:pStyle w:val="IndraNormal"/>
            </w:pPr>
            <w:r>
              <w:t>an..22</w:t>
            </w:r>
          </w:p>
        </w:tc>
        <w:tc>
          <w:tcPr>
            <w:tcW w:w="1275" w:type="dxa"/>
            <w:tcBorders>
              <w:bottom w:val="single" w:sz="4" w:space="0" w:color="auto"/>
            </w:tcBorders>
            <w:vAlign w:val="center"/>
          </w:tcPr>
          <w:p w14:paraId="2877F620" w14:textId="77777777" w:rsidR="001B53A2" w:rsidRDefault="001B53A2" w:rsidP="005352AB">
            <w:pPr>
              <w:pStyle w:val="IndraNormal"/>
            </w:pPr>
            <w:r>
              <w:t>1</w:t>
            </w:r>
          </w:p>
        </w:tc>
        <w:tc>
          <w:tcPr>
            <w:tcW w:w="4253" w:type="dxa"/>
            <w:tcBorders>
              <w:bottom w:val="single" w:sz="4" w:space="0" w:color="auto"/>
            </w:tcBorders>
            <w:vAlign w:val="center"/>
          </w:tcPr>
          <w:p w14:paraId="1D2A015E" w14:textId="25CAD6AE" w:rsidR="001B53A2" w:rsidRDefault="001B53A2" w:rsidP="00D31526">
            <w:pPr>
              <w:pStyle w:val="IndraNormal"/>
            </w:pPr>
            <w:r w:rsidRPr="00A024ED">
              <w:t>Número de Referência Local</w:t>
            </w:r>
            <w:r>
              <w:t xml:space="preserve"> (NRL)</w:t>
            </w:r>
            <w:r w:rsidRPr="00A024ED">
              <w:t>.</w:t>
            </w:r>
            <w:r>
              <w:t xml:space="preserve"> Número único atribuído pelo sistema emissor </w:t>
            </w:r>
            <w:r w:rsidRPr="00442522">
              <w:t>com</w:t>
            </w:r>
            <w:r>
              <w:t xml:space="preserve"> a</w:t>
            </w:r>
            <w:r w:rsidRPr="00442522">
              <w:t xml:space="preserve"> finalidade </w:t>
            </w:r>
            <w:r>
              <w:t xml:space="preserve">de </w:t>
            </w:r>
            <w:r w:rsidRPr="00442522">
              <w:t>ident</w:t>
            </w:r>
            <w:r>
              <w:t>ificar cada prepósito. Ex: 22</w:t>
            </w:r>
            <w:r w:rsidRPr="00442522">
              <w:t>PT123456789123456789</w:t>
            </w:r>
            <w:r>
              <w:t>. Ver capítulo</w:t>
            </w:r>
            <w:r w:rsidR="00D31526">
              <w:t xml:space="preserve"> </w:t>
            </w:r>
            <w:r w:rsidR="00D31526">
              <w:fldChar w:fldCharType="begin"/>
            </w:r>
            <w:r w:rsidR="00D31526">
              <w:instrText xml:space="preserve"> REF _Ref109575397 \r \h </w:instrText>
            </w:r>
            <w:r w:rsidR="00D31526">
              <w:fldChar w:fldCharType="separate"/>
            </w:r>
            <w:r w:rsidR="0012574A">
              <w:t>5.10</w:t>
            </w:r>
            <w:r w:rsidR="00D31526">
              <w:fldChar w:fldCharType="end"/>
            </w:r>
            <w:r>
              <w:t>.</w:t>
            </w:r>
          </w:p>
        </w:tc>
      </w:tr>
      <w:tr w:rsidR="00441C6E" w:rsidRPr="00A024ED" w14:paraId="18BE0FF0" w14:textId="77777777" w:rsidTr="78FFDAED">
        <w:trPr>
          <w:jc w:val="center"/>
        </w:trPr>
        <w:tc>
          <w:tcPr>
            <w:tcW w:w="2830" w:type="dxa"/>
            <w:vAlign w:val="center"/>
          </w:tcPr>
          <w:p w14:paraId="35A10DDF" w14:textId="4DA8AC10" w:rsidR="00441C6E" w:rsidRPr="00A024ED" w:rsidRDefault="00441C6E" w:rsidP="005352AB">
            <w:pPr>
              <w:pStyle w:val="IndraNormal"/>
            </w:pPr>
            <w:r>
              <w:t xml:space="preserve">- </w:t>
            </w:r>
            <w:r w:rsidRPr="00A024ED">
              <w:t>Supervising Customs Office</w:t>
            </w:r>
          </w:p>
        </w:tc>
        <w:tc>
          <w:tcPr>
            <w:tcW w:w="993" w:type="dxa"/>
            <w:vAlign w:val="center"/>
          </w:tcPr>
          <w:p w14:paraId="7E9DEBDD" w14:textId="77777777" w:rsidR="00441C6E" w:rsidRPr="00A024ED" w:rsidRDefault="00441C6E" w:rsidP="005352AB">
            <w:pPr>
              <w:pStyle w:val="IndraNormal"/>
            </w:pPr>
            <w:r w:rsidRPr="00A024ED">
              <w:t>an8</w:t>
            </w:r>
          </w:p>
        </w:tc>
        <w:tc>
          <w:tcPr>
            <w:tcW w:w="1275" w:type="dxa"/>
            <w:vAlign w:val="center"/>
          </w:tcPr>
          <w:p w14:paraId="0B6E84E9" w14:textId="77777777" w:rsidR="00441C6E" w:rsidRPr="00A024ED" w:rsidRDefault="00441C6E" w:rsidP="005352AB">
            <w:pPr>
              <w:pStyle w:val="IndraNormal"/>
            </w:pPr>
            <w:r w:rsidRPr="00A024ED">
              <w:t>1</w:t>
            </w:r>
          </w:p>
        </w:tc>
        <w:tc>
          <w:tcPr>
            <w:tcW w:w="4253" w:type="dxa"/>
            <w:vAlign w:val="center"/>
          </w:tcPr>
          <w:p w14:paraId="29ED896E" w14:textId="19D07468" w:rsidR="00441C6E" w:rsidRPr="00A024ED" w:rsidRDefault="00441C6E" w:rsidP="005352AB">
            <w:pPr>
              <w:pStyle w:val="IndraNormal"/>
            </w:pPr>
            <w:r w:rsidRPr="5DEF5C39">
              <w:t>Estância aduaneira identificada com 8 carateres: PT000XXX</w:t>
            </w:r>
            <w:r>
              <w:t xml:space="preserve"> (por ex: PT000015).</w:t>
            </w:r>
          </w:p>
        </w:tc>
      </w:tr>
      <w:tr w:rsidR="00441C6E" w:rsidRPr="00A024ED" w14:paraId="0C98B781" w14:textId="77777777" w:rsidTr="78FFDAED">
        <w:trPr>
          <w:jc w:val="center"/>
        </w:trPr>
        <w:tc>
          <w:tcPr>
            <w:tcW w:w="2830" w:type="dxa"/>
            <w:vAlign w:val="center"/>
          </w:tcPr>
          <w:p w14:paraId="143AA99C" w14:textId="456DFA5B" w:rsidR="00441C6E" w:rsidRPr="00A024ED" w:rsidRDefault="00441C6E" w:rsidP="00441C6E">
            <w:pPr>
              <w:pStyle w:val="IndraNormal"/>
            </w:pPr>
            <w:r w:rsidRPr="5DEF5C39">
              <w:t xml:space="preserve">- </w:t>
            </w:r>
            <w:r>
              <w:t xml:space="preserve">Customs Reference </w:t>
            </w:r>
            <w:r w:rsidRPr="5DEF5C39">
              <w:t>Number</w:t>
            </w:r>
          </w:p>
        </w:tc>
        <w:tc>
          <w:tcPr>
            <w:tcW w:w="993" w:type="dxa"/>
            <w:vAlign w:val="center"/>
          </w:tcPr>
          <w:p w14:paraId="2989728E" w14:textId="41D009EA" w:rsidR="00441C6E" w:rsidRPr="00A024ED" w:rsidRDefault="00441C6E" w:rsidP="005352AB">
            <w:pPr>
              <w:pStyle w:val="IndraNormal"/>
            </w:pPr>
            <w:r w:rsidRPr="5DEF5C39">
              <w:t>n14</w:t>
            </w:r>
          </w:p>
        </w:tc>
        <w:tc>
          <w:tcPr>
            <w:tcW w:w="1275" w:type="dxa"/>
            <w:vAlign w:val="center"/>
          </w:tcPr>
          <w:p w14:paraId="18FC83DC" w14:textId="77777777" w:rsidR="00441C6E" w:rsidRPr="00A024ED" w:rsidRDefault="00441C6E" w:rsidP="005352AB">
            <w:pPr>
              <w:pStyle w:val="IndraNormal"/>
            </w:pPr>
            <w:r w:rsidRPr="5DEF5C39">
              <w:t>0 ou 1</w:t>
            </w:r>
          </w:p>
        </w:tc>
        <w:tc>
          <w:tcPr>
            <w:tcW w:w="4253" w:type="dxa"/>
            <w:vAlign w:val="center"/>
          </w:tcPr>
          <w:p w14:paraId="2A5B5355" w14:textId="7A4B92C0" w:rsidR="00441C6E" w:rsidRPr="00A024ED" w:rsidRDefault="00441C6E" w:rsidP="00441C6E">
            <w:pPr>
              <w:pStyle w:val="IndraNormal"/>
            </w:pPr>
            <w:r>
              <w:t>Número completo da Contramarca</w:t>
            </w:r>
            <w:r w:rsidR="009D49F9">
              <w:t>. Obrigatório para alterações/anulações.</w:t>
            </w:r>
          </w:p>
        </w:tc>
      </w:tr>
      <w:tr w:rsidR="00DB65DF" w:rsidRPr="00A024ED" w14:paraId="66340F2B" w14:textId="77777777" w:rsidTr="78FFDAED">
        <w:trPr>
          <w:jc w:val="center"/>
        </w:trPr>
        <w:tc>
          <w:tcPr>
            <w:tcW w:w="2830" w:type="dxa"/>
            <w:vAlign w:val="center"/>
          </w:tcPr>
          <w:p w14:paraId="5A6CE80E" w14:textId="0C42F6E4" w:rsidR="00DB65DF" w:rsidRPr="00A024ED" w:rsidRDefault="00DB65DF" w:rsidP="005352AB">
            <w:pPr>
              <w:pStyle w:val="IndraNormal"/>
            </w:pPr>
            <w:r w:rsidRPr="5DEF5C39">
              <w:t xml:space="preserve">- </w:t>
            </w:r>
            <w:r>
              <w:t xml:space="preserve">Manual Customs Reference </w:t>
            </w:r>
            <w:r w:rsidRPr="5DEF5C39">
              <w:t>Number</w:t>
            </w:r>
          </w:p>
        </w:tc>
        <w:tc>
          <w:tcPr>
            <w:tcW w:w="993" w:type="dxa"/>
            <w:vAlign w:val="center"/>
          </w:tcPr>
          <w:p w14:paraId="1F0F5467" w14:textId="77777777" w:rsidR="00DB65DF" w:rsidRPr="00A024ED" w:rsidRDefault="00DB65DF" w:rsidP="005352AB">
            <w:pPr>
              <w:pStyle w:val="IndraNormal"/>
            </w:pPr>
            <w:r w:rsidRPr="5DEF5C39">
              <w:t>n14</w:t>
            </w:r>
          </w:p>
        </w:tc>
        <w:tc>
          <w:tcPr>
            <w:tcW w:w="1275" w:type="dxa"/>
            <w:vAlign w:val="center"/>
          </w:tcPr>
          <w:p w14:paraId="2A25BBCD" w14:textId="77777777" w:rsidR="00DB65DF" w:rsidRPr="00A024ED" w:rsidRDefault="00DB65DF" w:rsidP="005352AB">
            <w:pPr>
              <w:pStyle w:val="IndraNormal"/>
            </w:pPr>
            <w:r w:rsidRPr="5DEF5C39">
              <w:t>0 ou 1</w:t>
            </w:r>
          </w:p>
        </w:tc>
        <w:tc>
          <w:tcPr>
            <w:tcW w:w="4253" w:type="dxa"/>
            <w:vAlign w:val="center"/>
          </w:tcPr>
          <w:p w14:paraId="04A26CC9" w14:textId="491DFF23" w:rsidR="00DB65DF" w:rsidRPr="00A024ED" w:rsidRDefault="00DB65DF" w:rsidP="00DB65DF">
            <w:pPr>
              <w:pStyle w:val="IndraNormal"/>
            </w:pPr>
            <w:r>
              <w:t>Número completo da Contramarca atribuído em situações de contingência.</w:t>
            </w:r>
          </w:p>
        </w:tc>
      </w:tr>
      <w:tr w:rsidR="00112548" w14:paraId="19DF2166" w14:textId="77777777" w:rsidTr="78FFDAED">
        <w:trPr>
          <w:jc w:val="center"/>
        </w:trPr>
        <w:tc>
          <w:tcPr>
            <w:tcW w:w="2830" w:type="dxa"/>
            <w:vAlign w:val="center"/>
          </w:tcPr>
          <w:p w14:paraId="5D8B1FA3" w14:textId="2F974A6F" w:rsidR="00112548" w:rsidRDefault="00112548" w:rsidP="00372E72">
            <w:pPr>
              <w:pStyle w:val="IndraNormal"/>
            </w:pPr>
            <w:r>
              <w:t xml:space="preserve">- </w:t>
            </w:r>
            <w:r w:rsidRPr="00112548">
              <w:t>Action</w:t>
            </w:r>
          </w:p>
        </w:tc>
        <w:tc>
          <w:tcPr>
            <w:tcW w:w="993" w:type="dxa"/>
            <w:vAlign w:val="center"/>
          </w:tcPr>
          <w:p w14:paraId="3D49A807" w14:textId="77777777" w:rsidR="00112548" w:rsidRDefault="00112548" w:rsidP="00861C51">
            <w:pPr>
              <w:pStyle w:val="IndraNormal"/>
            </w:pPr>
            <w:r>
              <w:t>-</w:t>
            </w:r>
          </w:p>
        </w:tc>
        <w:tc>
          <w:tcPr>
            <w:tcW w:w="1275" w:type="dxa"/>
            <w:vAlign w:val="center"/>
          </w:tcPr>
          <w:p w14:paraId="4DBFD907" w14:textId="77777777" w:rsidR="00112548" w:rsidRDefault="00112548" w:rsidP="00861C51">
            <w:pPr>
              <w:pStyle w:val="IndraNormal"/>
            </w:pPr>
            <w:r>
              <w:t>1</w:t>
            </w:r>
          </w:p>
        </w:tc>
        <w:tc>
          <w:tcPr>
            <w:tcW w:w="4253" w:type="dxa"/>
            <w:vAlign w:val="center"/>
          </w:tcPr>
          <w:p w14:paraId="53F5BC21" w14:textId="45809737" w:rsidR="00112548" w:rsidRDefault="00112548" w:rsidP="00861C51">
            <w:pPr>
              <w:pStyle w:val="IndraNormal"/>
            </w:pPr>
            <w:r>
              <w:t xml:space="preserve">Tipo de </w:t>
            </w:r>
            <w:r w:rsidR="00372E72">
              <w:t>ação.</w:t>
            </w:r>
          </w:p>
          <w:p w14:paraId="153F2EFC" w14:textId="77777777" w:rsidR="00112548" w:rsidRDefault="00112548" w:rsidP="00861C51">
            <w:pPr>
              <w:pStyle w:val="IndraNormal"/>
            </w:pPr>
            <w:r>
              <w:t>Lista de códigos aplicáveis:</w:t>
            </w:r>
            <w:r>
              <w:br/>
              <w:t>Create – Criar</w:t>
            </w:r>
          </w:p>
          <w:p w14:paraId="33FA29BA" w14:textId="7D239FB1" w:rsidR="00112548" w:rsidRDefault="00112548" w:rsidP="00861C51">
            <w:pPr>
              <w:pStyle w:val="IndraNormal"/>
            </w:pPr>
            <w:r>
              <w:t xml:space="preserve">Update – </w:t>
            </w:r>
            <w:r w:rsidR="0001012C">
              <w:t>Alterar</w:t>
            </w:r>
          </w:p>
          <w:p w14:paraId="1F1F968B" w14:textId="77777777" w:rsidR="00112548" w:rsidRDefault="00112548" w:rsidP="00861C51">
            <w:pPr>
              <w:pStyle w:val="IndraNormal"/>
            </w:pPr>
            <w:r>
              <w:lastRenderedPageBreak/>
              <w:t>Annul – Anular</w:t>
            </w:r>
          </w:p>
        </w:tc>
      </w:tr>
      <w:tr w:rsidR="00E00002" w14:paraId="6A031554" w14:textId="77777777" w:rsidTr="78FFDAED">
        <w:trPr>
          <w:jc w:val="center"/>
        </w:trPr>
        <w:tc>
          <w:tcPr>
            <w:tcW w:w="2830" w:type="dxa"/>
            <w:vAlign w:val="center"/>
          </w:tcPr>
          <w:p w14:paraId="6020E7AD" w14:textId="0224370B" w:rsidR="00E00002" w:rsidRDefault="00E00002" w:rsidP="00861C51">
            <w:pPr>
              <w:pStyle w:val="IndraNormal"/>
            </w:pPr>
            <w:r>
              <w:t>- Justification</w:t>
            </w:r>
          </w:p>
        </w:tc>
        <w:tc>
          <w:tcPr>
            <w:tcW w:w="993" w:type="dxa"/>
            <w:vAlign w:val="center"/>
          </w:tcPr>
          <w:p w14:paraId="6964C9D0" w14:textId="6B956B01" w:rsidR="00E00002" w:rsidRDefault="00E00002" w:rsidP="00861C51">
            <w:pPr>
              <w:pStyle w:val="IndraNormal"/>
            </w:pPr>
            <w:r>
              <w:t>an..512</w:t>
            </w:r>
          </w:p>
        </w:tc>
        <w:tc>
          <w:tcPr>
            <w:tcW w:w="1275" w:type="dxa"/>
            <w:vAlign w:val="center"/>
          </w:tcPr>
          <w:p w14:paraId="5A9F14F7" w14:textId="68A0AF23" w:rsidR="00E00002" w:rsidRDefault="00E00002" w:rsidP="00861C51">
            <w:pPr>
              <w:pStyle w:val="IndraNormal"/>
            </w:pPr>
            <w:r>
              <w:t>0 ou 1</w:t>
            </w:r>
          </w:p>
        </w:tc>
        <w:tc>
          <w:tcPr>
            <w:tcW w:w="4253" w:type="dxa"/>
            <w:vAlign w:val="center"/>
          </w:tcPr>
          <w:p w14:paraId="23F430DB" w14:textId="269C51C0" w:rsidR="00E00002" w:rsidRDefault="00E00002" w:rsidP="00861C51">
            <w:pPr>
              <w:pStyle w:val="IndraNormal"/>
            </w:pPr>
            <w:r>
              <w:t>Justificação do Pedido.</w:t>
            </w:r>
          </w:p>
        </w:tc>
      </w:tr>
      <w:tr w:rsidR="0066315D" w:rsidRPr="00A024ED" w14:paraId="2E7B3D38" w14:textId="77777777" w:rsidTr="78FFDAED">
        <w:trPr>
          <w:jc w:val="center"/>
        </w:trPr>
        <w:tc>
          <w:tcPr>
            <w:tcW w:w="2830" w:type="dxa"/>
            <w:vAlign w:val="center"/>
          </w:tcPr>
          <w:p w14:paraId="7CAD44C5" w14:textId="1A7A4FC9" w:rsidR="0066315D" w:rsidRPr="00A024ED" w:rsidRDefault="00250EC0" w:rsidP="00250EC0">
            <w:pPr>
              <w:pStyle w:val="IndraNormal"/>
              <w:rPr>
                <w:rFonts w:cs="Arial"/>
              </w:rPr>
            </w:pPr>
            <w:r>
              <w:t>Airp</w:t>
            </w:r>
            <w:r w:rsidR="0066315D" w:rsidRPr="5DEF5C39">
              <w:t>ort Authority Process</w:t>
            </w:r>
          </w:p>
        </w:tc>
        <w:tc>
          <w:tcPr>
            <w:tcW w:w="993" w:type="dxa"/>
            <w:vAlign w:val="center"/>
          </w:tcPr>
          <w:p w14:paraId="16FE1677" w14:textId="7410D7DB" w:rsidR="0066315D" w:rsidRPr="00A024ED" w:rsidRDefault="00B21B33" w:rsidP="00861C51">
            <w:pPr>
              <w:pStyle w:val="IndraNormal"/>
            </w:pPr>
            <w:r>
              <w:t>-</w:t>
            </w:r>
          </w:p>
        </w:tc>
        <w:tc>
          <w:tcPr>
            <w:tcW w:w="1275" w:type="dxa"/>
            <w:vAlign w:val="center"/>
          </w:tcPr>
          <w:p w14:paraId="39507054" w14:textId="7E0E619D" w:rsidR="0066315D" w:rsidRPr="00A024ED" w:rsidRDefault="0066315D" w:rsidP="00861C51">
            <w:pPr>
              <w:pStyle w:val="IndraNormal"/>
            </w:pPr>
            <w:r w:rsidRPr="5DEF5C39">
              <w:t>1</w:t>
            </w:r>
          </w:p>
        </w:tc>
        <w:tc>
          <w:tcPr>
            <w:tcW w:w="4253" w:type="dxa"/>
            <w:vAlign w:val="center"/>
          </w:tcPr>
          <w:p w14:paraId="6C4EA7CA" w14:textId="120E000D" w:rsidR="0066315D" w:rsidRPr="00A024ED" w:rsidRDefault="0066315D" w:rsidP="00A41296">
            <w:pPr>
              <w:pStyle w:val="IndraNormal"/>
            </w:pPr>
            <w:r w:rsidRPr="5DEF5C39">
              <w:t>Processo d</w:t>
            </w:r>
            <w:r w:rsidR="00A41296">
              <w:t>a</w:t>
            </w:r>
            <w:r w:rsidRPr="5DEF5C39">
              <w:t xml:space="preserve"> </w:t>
            </w:r>
            <w:r w:rsidR="00D54371">
              <w:t>A</w:t>
            </w:r>
            <w:r w:rsidRPr="5DEF5C39">
              <w:t xml:space="preserve">dministração </w:t>
            </w:r>
            <w:r w:rsidR="00A41296">
              <w:t>Aerop</w:t>
            </w:r>
            <w:r w:rsidRPr="5DEF5C39">
              <w:t>ortuária</w:t>
            </w:r>
          </w:p>
        </w:tc>
      </w:tr>
      <w:tr w:rsidR="0066315D" w:rsidRPr="00D54371" w14:paraId="389410EF" w14:textId="77777777" w:rsidTr="78FFDAED">
        <w:trPr>
          <w:jc w:val="center"/>
        </w:trPr>
        <w:tc>
          <w:tcPr>
            <w:tcW w:w="2830" w:type="dxa"/>
            <w:vAlign w:val="center"/>
          </w:tcPr>
          <w:p w14:paraId="3FBDBDAF" w14:textId="2F5BA291" w:rsidR="0066315D" w:rsidRPr="00A024ED" w:rsidRDefault="0066315D" w:rsidP="00350BEC">
            <w:pPr>
              <w:pStyle w:val="IndraNormal"/>
            </w:pPr>
            <w:r w:rsidRPr="5DEF5C39">
              <w:t xml:space="preserve">- </w:t>
            </w:r>
            <w:r w:rsidR="00350BEC">
              <w:t>Airp</w:t>
            </w:r>
            <w:r w:rsidRPr="5DEF5C39">
              <w:t>ort Authority</w:t>
            </w:r>
            <w:r w:rsidR="006049A7">
              <w:t xml:space="preserve"> Code</w:t>
            </w:r>
          </w:p>
        </w:tc>
        <w:tc>
          <w:tcPr>
            <w:tcW w:w="993" w:type="dxa"/>
            <w:vAlign w:val="center"/>
          </w:tcPr>
          <w:p w14:paraId="523B86F6" w14:textId="0352BE55" w:rsidR="0066315D" w:rsidRPr="00A024ED" w:rsidRDefault="0056775C" w:rsidP="00861C51">
            <w:pPr>
              <w:pStyle w:val="IndraNormal"/>
            </w:pPr>
            <w:r>
              <w:t>an..35</w:t>
            </w:r>
          </w:p>
        </w:tc>
        <w:tc>
          <w:tcPr>
            <w:tcW w:w="1275" w:type="dxa"/>
            <w:vAlign w:val="center"/>
          </w:tcPr>
          <w:p w14:paraId="7B0E175E" w14:textId="0539CE2A" w:rsidR="0066315D" w:rsidRPr="00A024ED" w:rsidRDefault="0066315D" w:rsidP="00861C51">
            <w:pPr>
              <w:pStyle w:val="IndraNormal"/>
            </w:pPr>
            <w:r w:rsidRPr="5DEF5C39">
              <w:t>1</w:t>
            </w:r>
          </w:p>
        </w:tc>
        <w:tc>
          <w:tcPr>
            <w:tcW w:w="4253" w:type="dxa"/>
            <w:vAlign w:val="center"/>
          </w:tcPr>
          <w:p w14:paraId="3633024A" w14:textId="30007CCE" w:rsidR="0066315D" w:rsidRPr="00D54371" w:rsidRDefault="006049A7" w:rsidP="006049A7">
            <w:pPr>
              <w:pStyle w:val="IndraNormal"/>
            </w:pPr>
            <w:r>
              <w:t>Código</w:t>
            </w:r>
            <w:r w:rsidR="00FE33FA">
              <w:t xml:space="preserve"> </w:t>
            </w:r>
            <w:r>
              <w:t xml:space="preserve">da </w:t>
            </w:r>
            <w:r w:rsidR="00D54371" w:rsidRPr="00D54371">
              <w:t xml:space="preserve">Autoridade </w:t>
            </w:r>
            <w:r>
              <w:t>Aerop</w:t>
            </w:r>
            <w:r w:rsidR="00D54371" w:rsidRPr="00D54371">
              <w:t xml:space="preserve">ortuária (por ex: </w:t>
            </w:r>
            <w:r>
              <w:t>“ANA”</w:t>
            </w:r>
            <w:r w:rsidR="00D54371" w:rsidRPr="00D54371">
              <w:t>)</w:t>
            </w:r>
            <w:r w:rsidR="00D54371">
              <w:t>.</w:t>
            </w:r>
          </w:p>
        </w:tc>
      </w:tr>
      <w:tr w:rsidR="0056775C" w:rsidRPr="002E2904" w14:paraId="2AB855F5" w14:textId="77777777" w:rsidTr="78FFDAED">
        <w:trPr>
          <w:jc w:val="center"/>
        </w:trPr>
        <w:tc>
          <w:tcPr>
            <w:tcW w:w="2830" w:type="dxa"/>
            <w:vAlign w:val="center"/>
          </w:tcPr>
          <w:p w14:paraId="36126237" w14:textId="2D4FE696" w:rsidR="0056775C" w:rsidRPr="00D54371" w:rsidRDefault="0056775C" w:rsidP="0056775C">
            <w:pPr>
              <w:pStyle w:val="IndraNormal"/>
              <w:rPr>
                <w:lang w:val="en-US"/>
              </w:rPr>
            </w:pPr>
            <w:r w:rsidRPr="00D54371">
              <w:rPr>
                <w:lang w:val="en-US"/>
              </w:rPr>
              <w:t xml:space="preserve">- </w:t>
            </w:r>
            <w:r>
              <w:rPr>
                <w:lang w:val="en-US"/>
              </w:rPr>
              <w:t>Airp</w:t>
            </w:r>
            <w:r w:rsidRPr="00D54371">
              <w:rPr>
                <w:lang w:val="en-US"/>
              </w:rPr>
              <w:t xml:space="preserve">ort </w:t>
            </w:r>
            <w:r>
              <w:rPr>
                <w:lang w:val="en-US"/>
              </w:rPr>
              <w:t>Code</w:t>
            </w:r>
          </w:p>
        </w:tc>
        <w:tc>
          <w:tcPr>
            <w:tcW w:w="993" w:type="dxa"/>
            <w:vAlign w:val="center"/>
          </w:tcPr>
          <w:p w14:paraId="7A4EA681" w14:textId="5C0D1D7E" w:rsidR="0056775C" w:rsidRPr="00D54371" w:rsidRDefault="0056775C" w:rsidP="0056775C">
            <w:pPr>
              <w:pStyle w:val="IndraNormal"/>
              <w:rPr>
                <w:lang w:val="en-US"/>
              </w:rPr>
            </w:pPr>
            <w:r w:rsidRPr="00D54371">
              <w:rPr>
                <w:lang w:val="en-US"/>
              </w:rPr>
              <w:t>a5</w:t>
            </w:r>
          </w:p>
        </w:tc>
        <w:tc>
          <w:tcPr>
            <w:tcW w:w="1275" w:type="dxa"/>
            <w:vAlign w:val="center"/>
          </w:tcPr>
          <w:p w14:paraId="36568A7D" w14:textId="77777777" w:rsidR="0056775C" w:rsidRPr="00D54371" w:rsidRDefault="0056775C" w:rsidP="005352AB">
            <w:pPr>
              <w:pStyle w:val="IndraNormal"/>
              <w:rPr>
                <w:lang w:val="en-US"/>
              </w:rPr>
            </w:pPr>
            <w:r w:rsidRPr="00D54371">
              <w:rPr>
                <w:lang w:val="en-US"/>
              </w:rPr>
              <w:t>1</w:t>
            </w:r>
          </w:p>
        </w:tc>
        <w:tc>
          <w:tcPr>
            <w:tcW w:w="4253" w:type="dxa"/>
            <w:vAlign w:val="center"/>
          </w:tcPr>
          <w:p w14:paraId="2A03E704" w14:textId="77777777" w:rsidR="0056775C" w:rsidRDefault="0056775C" w:rsidP="0056775C">
            <w:pPr>
              <w:pStyle w:val="IndraNormal"/>
            </w:pPr>
            <w:r>
              <w:t>Identificador do aeroporto com tamanho 5 caracteres.</w:t>
            </w:r>
          </w:p>
          <w:p w14:paraId="72C2554C" w14:textId="77777777" w:rsidR="0056775C" w:rsidRDefault="0056775C" w:rsidP="0056775C">
            <w:pPr>
              <w:pStyle w:val="IndraNormal"/>
            </w:pPr>
            <w:r>
              <w:t>O código deve obedecer à codificação IATA, cujo formato é &lt;país&gt;&lt;aeroporto&gt;</w:t>
            </w:r>
          </w:p>
          <w:p w14:paraId="244F4470" w14:textId="77777777" w:rsidR="0056775C" w:rsidRDefault="0056775C" w:rsidP="0056775C">
            <w:pPr>
              <w:pStyle w:val="IndraNormal"/>
            </w:pPr>
            <w:r>
              <w:t>Em que:</w:t>
            </w:r>
          </w:p>
          <w:p w14:paraId="10015209" w14:textId="77777777" w:rsidR="0056775C" w:rsidRDefault="0056775C" w:rsidP="0056775C">
            <w:pPr>
              <w:pStyle w:val="IndraNormal"/>
            </w:pPr>
            <w:r>
              <w:t xml:space="preserve">&lt;país&gt; - código do país composto por 2 caracteres alfabéticos. </w:t>
            </w:r>
          </w:p>
          <w:p w14:paraId="310BBF58" w14:textId="1DB4D27A" w:rsidR="0056775C" w:rsidRPr="002E2904" w:rsidRDefault="0056775C" w:rsidP="0056775C">
            <w:pPr>
              <w:pStyle w:val="IndraNormal"/>
            </w:pPr>
            <w:r>
              <w:t>&lt;aeroporto&gt; – identificador do aeroporto composto por 3 caracteres alfabéticos.</w:t>
            </w:r>
          </w:p>
        </w:tc>
      </w:tr>
      <w:tr w:rsidR="0066315D" w:rsidRPr="002E2904" w14:paraId="4C6FE503" w14:textId="77777777" w:rsidTr="78FFDAED">
        <w:trPr>
          <w:jc w:val="center"/>
        </w:trPr>
        <w:tc>
          <w:tcPr>
            <w:tcW w:w="2830" w:type="dxa"/>
            <w:vAlign w:val="center"/>
          </w:tcPr>
          <w:p w14:paraId="711C0E51" w14:textId="6FD91577" w:rsidR="0066315D" w:rsidRPr="00D54371" w:rsidRDefault="0066315D" w:rsidP="008E6BFB">
            <w:pPr>
              <w:pStyle w:val="IndraNormal"/>
              <w:rPr>
                <w:lang w:val="en-US"/>
              </w:rPr>
            </w:pPr>
            <w:r w:rsidRPr="00D54371">
              <w:rPr>
                <w:lang w:val="en-US"/>
              </w:rPr>
              <w:t xml:space="preserve">- </w:t>
            </w:r>
            <w:r w:rsidR="008E6BFB">
              <w:rPr>
                <w:lang w:val="en-US"/>
              </w:rPr>
              <w:t>Airp</w:t>
            </w:r>
            <w:r w:rsidRPr="00D54371">
              <w:rPr>
                <w:lang w:val="en-US"/>
              </w:rPr>
              <w:t xml:space="preserve">ort Authority </w:t>
            </w:r>
            <w:r w:rsidR="008E6BFB">
              <w:rPr>
                <w:lang w:val="en-US"/>
              </w:rPr>
              <w:t>Reference</w:t>
            </w:r>
            <w:r w:rsidRPr="00D54371">
              <w:rPr>
                <w:lang w:val="en-US"/>
              </w:rPr>
              <w:t xml:space="preserve"> Number</w:t>
            </w:r>
          </w:p>
        </w:tc>
        <w:tc>
          <w:tcPr>
            <w:tcW w:w="993" w:type="dxa"/>
            <w:vAlign w:val="center"/>
          </w:tcPr>
          <w:p w14:paraId="2776643A" w14:textId="19C2ABF8" w:rsidR="0066315D" w:rsidRPr="00D54371" w:rsidRDefault="0066315D" w:rsidP="00861C51">
            <w:pPr>
              <w:pStyle w:val="IndraNormal"/>
              <w:rPr>
                <w:lang w:val="en-US"/>
              </w:rPr>
            </w:pPr>
            <w:r w:rsidRPr="00D54371">
              <w:rPr>
                <w:lang w:val="en-US"/>
              </w:rPr>
              <w:t>an..35</w:t>
            </w:r>
          </w:p>
        </w:tc>
        <w:tc>
          <w:tcPr>
            <w:tcW w:w="1275" w:type="dxa"/>
            <w:vAlign w:val="center"/>
          </w:tcPr>
          <w:p w14:paraId="43206D5E" w14:textId="0F8BEE00" w:rsidR="0066315D" w:rsidRPr="00D54371" w:rsidRDefault="0066315D" w:rsidP="00861C51">
            <w:pPr>
              <w:pStyle w:val="IndraNormal"/>
              <w:rPr>
                <w:lang w:val="en-US"/>
              </w:rPr>
            </w:pPr>
            <w:r w:rsidRPr="00D54371">
              <w:rPr>
                <w:lang w:val="en-US"/>
              </w:rPr>
              <w:t>1</w:t>
            </w:r>
          </w:p>
        </w:tc>
        <w:tc>
          <w:tcPr>
            <w:tcW w:w="4253" w:type="dxa"/>
            <w:vAlign w:val="center"/>
          </w:tcPr>
          <w:p w14:paraId="3735DEEC" w14:textId="727F4F7B" w:rsidR="0066315D" w:rsidRPr="002E2904" w:rsidRDefault="008E6BFB" w:rsidP="00861C51">
            <w:pPr>
              <w:pStyle w:val="IndraNormal"/>
            </w:pPr>
            <w:r>
              <w:t>Número identificativo do processo do meio de transporte para a autoridade aeroportuária, com tamanho máximo de 35 caracteres.</w:t>
            </w:r>
          </w:p>
        </w:tc>
      </w:tr>
      <w:tr w:rsidR="0066315D" w:rsidRPr="00B824A5" w14:paraId="124742CB" w14:textId="77777777" w:rsidTr="78FFDAED">
        <w:trPr>
          <w:jc w:val="center"/>
        </w:trPr>
        <w:tc>
          <w:tcPr>
            <w:tcW w:w="2830" w:type="dxa"/>
            <w:vAlign w:val="center"/>
          </w:tcPr>
          <w:p w14:paraId="0A261300" w14:textId="1ACA079E" w:rsidR="0066315D" w:rsidRPr="00B824A5" w:rsidRDefault="00B86C22" w:rsidP="00861C51">
            <w:pPr>
              <w:pStyle w:val="IndraNormal"/>
            </w:pPr>
            <w:r>
              <w:t>Transport</w:t>
            </w:r>
          </w:p>
        </w:tc>
        <w:tc>
          <w:tcPr>
            <w:tcW w:w="993" w:type="dxa"/>
            <w:vAlign w:val="center"/>
          </w:tcPr>
          <w:p w14:paraId="052991CC" w14:textId="2E346A51" w:rsidR="0066315D" w:rsidRPr="00B824A5" w:rsidRDefault="0066315D" w:rsidP="00861C51">
            <w:pPr>
              <w:pStyle w:val="IndraNormal"/>
            </w:pPr>
            <w:r w:rsidRPr="00B824A5">
              <w:t>-</w:t>
            </w:r>
          </w:p>
        </w:tc>
        <w:tc>
          <w:tcPr>
            <w:tcW w:w="1275" w:type="dxa"/>
            <w:vAlign w:val="center"/>
          </w:tcPr>
          <w:p w14:paraId="71CBABF6" w14:textId="7828B430" w:rsidR="0066315D" w:rsidRPr="00B824A5" w:rsidRDefault="0066315D" w:rsidP="00861C51">
            <w:pPr>
              <w:pStyle w:val="IndraNormal"/>
            </w:pPr>
            <w:r w:rsidRPr="00B824A5">
              <w:t>1</w:t>
            </w:r>
          </w:p>
        </w:tc>
        <w:tc>
          <w:tcPr>
            <w:tcW w:w="4253" w:type="dxa"/>
            <w:vAlign w:val="center"/>
          </w:tcPr>
          <w:p w14:paraId="4BCF2C6F" w14:textId="446DB451" w:rsidR="0066315D" w:rsidRPr="00B824A5" w:rsidRDefault="00EB4184" w:rsidP="00861C51">
            <w:pPr>
              <w:pStyle w:val="IndraNormal"/>
            </w:pPr>
            <w:r>
              <w:t>Dados do meio de transporte</w:t>
            </w:r>
          </w:p>
        </w:tc>
      </w:tr>
      <w:tr w:rsidR="00B86C22" w:rsidRPr="00A024ED" w14:paraId="3452E451" w14:textId="77777777" w:rsidTr="78FFDAED">
        <w:trPr>
          <w:jc w:val="center"/>
        </w:trPr>
        <w:tc>
          <w:tcPr>
            <w:tcW w:w="2830" w:type="dxa"/>
            <w:vAlign w:val="center"/>
          </w:tcPr>
          <w:p w14:paraId="232A2F83" w14:textId="658E2E04" w:rsidR="00B86C22" w:rsidRPr="00A024ED" w:rsidRDefault="00B86C22" w:rsidP="00B86C22">
            <w:pPr>
              <w:pStyle w:val="IndraNormal"/>
            </w:pPr>
            <w:r w:rsidRPr="5DEF5C39">
              <w:t xml:space="preserve">- </w:t>
            </w:r>
            <w:r w:rsidRPr="00B86C22">
              <w:t>Transport</w:t>
            </w:r>
            <w:r>
              <w:t xml:space="preserve"> </w:t>
            </w:r>
            <w:r w:rsidRPr="00B86C22">
              <w:t>Type</w:t>
            </w:r>
          </w:p>
        </w:tc>
        <w:tc>
          <w:tcPr>
            <w:tcW w:w="993" w:type="dxa"/>
            <w:vAlign w:val="center"/>
          </w:tcPr>
          <w:p w14:paraId="6772702C" w14:textId="409607C4" w:rsidR="00B86C22" w:rsidRPr="00A024ED" w:rsidRDefault="00FC32E0" w:rsidP="00B86C22">
            <w:pPr>
              <w:pStyle w:val="IndraNormal"/>
            </w:pPr>
            <w:r>
              <w:t>-</w:t>
            </w:r>
          </w:p>
        </w:tc>
        <w:tc>
          <w:tcPr>
            <w:tcW w:w="1275" w:type="dxa"/>
            <w:vAlign w:val="center"/>
          </w:tcPr>
          <w:p w14:paraId="71F5A575" w14:textId="422948CF" w:rsidR="00B86C22" w:rsidRPr="00254986" w:rsidRDefault="00B86C22" w:rsidP="00B86C22">
            <w:pPr>
              <w:pStyle w:val="IndraNormal"/>
            </w:pPr>
            <w:r w:rsidRPr="00254986">
              <w:t>1</w:t>
            </w:r>
          </w:p>
        </w:tc>
        <w:tc>
          <w:tcPr>
            <w:tcW w:w="4253" w:type="dxa"/>
            <w:vAlign w:val="center"/>
          </w:tcPr>
          <w:p w14:paraId="19A985BE" w14:textId="77777777" w:rsidR="00B86C22" w:rsidRDefault="00B86C22" w:rsidP="00B86C22">
            <w:pPr>
              <w:pStyle w:val="IndraNormal"/>
            </w:pPr>
            <w:r>
              <w:t>Tipo de meio de transporte.</w:t>
            </w:r>
          </w:p>
          <w:p w14:paraId="32221954" w14:textId="77777777" w:rsidR="00B86C22" w:rsidRDefault="00B86C22" w:rsidP="00B86C22">
            <w:pPr>
              <w:pStyle w:val="tcr"/>
            </w:pPr>
            <w:r>
              <w:t>Valores possíveis:</w:t>
            </w:r>
          </w:p>
          <w:p w14:paraId="7DE1CD5F" w14:textId="761BB906" w:rsidR="00B86C22" w:rsidRPr="00254986" w:rsidRDefault="00B86C22" w:rsidP="00B86C22">
            <w:pPr>
              <w:pStyle w:val="IndraNormal"/>
            </w:pPr>
            <w:r w:rsidRPr="00A30DD9">
              <w:t>Air</w:t>
            </w:r>
            <w:r>
              <w:t>Transport - Aeronave</w:t>
            </w:r>
          </w:p>
        </w:tc>
      </w:tr>
      <w:tr w:rsidR="0041620E" w:rsidRPr="00A024ED" w14:paraId="2CED6B19" w14:textId="77777777" w:rsidTr="78FFDAED">
        <w:trPr>
          <w:jc w:val="center"/>
        </w:trPr>
        <w:tc>
          <w:tcPr>
            <w:tcW w:w="2830" w:type="dxa"/>
            <w:vAlign w:val="center"/>
          </w:tcPr>
          <w:p w14:paraId="50460265" w14:textId="0765ACBC" w:rsidR="0041620E" w:rsidRPr="5DEF5C39" w:rsidRDefault="0041620E" w:rsidP="00B86C22">
            <w:pPr>
              <w:pStyle w:val="IndraNormal"/>
            </w:pPr>
            <w:r>
              <w:t>- Type of Identification</w:t>
            </w:r>
          </w:p>
        </w:tc>
        <w:tc>
          <w:tcPr>
            <w:tcW w:w="993" w:type="dxa"/>
            <w:vAlign w:val="center"/>
          </w:tcPr>
          <w:p w14:paraId="28D6C7D7" w14:textId="12535FEE" w:rsidR="0041620E" w:rsidRPr="5DEF5C39" w:rsidRDefault="0041620E" w:rsidP="00B86C22">
            <w:pPr>
              <w:pStyle w:val="IndraNormal"/>
            </w:pPr>
            <w:r>
              <w:t>-</w:t>
            </w:r>
          </w:p>
        </w:tc>
        <w:tc>
          <w:tcPr>
            <w:tcW w:w="1275" w:type="dxa"/>
            <w:vAlign w:val="center"/>
          </w:tcPr>
          <w:p w14:paraId="52BD5334" w14:textId="7B7C76E0" w:rsidR="0041620E" w:rsidRPr="5DEF5C39" w:rsidRDefault="0041620E" w:rsidP="00B86C22">
            <w:pPr>
              <w:pStyle w:val="IndraNormal"/>
            </w:pPr>
            <w:r>
              <w:t>1</w:t>
            </w:r>
          </w:p>
        </w:tc>
        <w:tc>
          <w:tcPr>
            <w:tcW w:w="4253" w:type="dxa"/>
            <w:vAlign w:val="center"/>
          </w:tcPr>
          <w:p w14:paraId="5E08F9E2" w14:textId="77777777" w:rsidR="0041620E" w:rsidRDefault="0041620E" w:rsidP="00B86C22">
            <w:pPr>
              <w:pStyle w:val="IndraNormal"/>
            </w:pPr>
            <w:r w:rsidRPr="776B62DC">
              <w:t>Tipo de identificação</w:t>
            </w:r>
            <w:r>
              <w:t xml:space="preserve"> do meio de transporte.</w:t>
            </w:r>
          </w:p>
          <w:p w14:paraId="118E98DF" w14:textId="77777777" w:rsidR="0041620E" w:rsidRDefault="0041620E" w:rsidP="0041620E">
            <w:pPr>
              <w:pStyle w:val="IndraNormal"/>
            </w:pPr>
            <w:r>
              <w:t>Lista de códigos aplicáveis:</w:t>
            </w:r>
          </w:p>
          <w:p w14:paraId="268B54B1" w14:textId="77777777" w:rsidR="0041620E" w:rsidRDefault="0041620E" w:rsidP="0041620E">
            <w:pPr>
              <w:pStyle w:val="IndraNormal"/>
            </w:pPr>
            <w:r>
              <w:t>40 - Número de voo IATA</w:t>
            </w:r>
          </w:p>
          <w:p w14:paraId="442DD266" w14:textId="4A3CCE2F" w:rsidR="0041620E" w:rsidRDefault="0041620E" w:rsidP="0041620E">
            <w:pPr>
              <w:pStyle w:val="IndraNormal"/>
            </w:pPr>
            <w:r>
              <w:t>41 - Número de registo da aeronave</w:t>
            </w:r>
          </w:p>
        </w:tc>
      </w:tr>
      <w:tr w:rsidR="00B86C22" w:rsidRPr="00A024ED" w14:paraId="40DD2279" w14:textId="77777777" w:rsidTr="78FFDAED">
        <w:trPr>
          <w:jc w:val="center"/>
        </w:trPr>
        <w:tc>
          <w:tcPr>
            <w:tcW w:w="2830" w:type="dxa"/>
            <w:vAlign w:val="center"/>
          </w:tcPr>
          <w:p w14:paraId="0D55BC1E" w14:textId="3A7AA587" w:rsidR="00B86C22" w:rsidRPr="00A024ED" w:rsidRDefault="00B86C22" w:rsidP="00B86C22">
            <w:pPr>
              <w:pStyle w:val="IndraNormal"/>
            </w:pPr>
            <w:r w:rsidRPr="5DEF5C39">
              <w:lastRenderedPageBreak/>
              <w:t xml:space="preserve">- </w:t>
            </w:r>
            <w:r w:rsidR="0041620E" w:rsidRPr="0041620E">
              <w:t>Transport</w:t>
            </w:r>
            <w:r w:rsidR="0041620E">
              <w:t xml:space="preserve"> </w:t>
            </w:r>
            <w:r w:rsidR="0041620E" w:rsidRPr="0041620E">
              <w:t>Identification</w:t>
            </w:r>
          </w:p>
        </w:tc>
        <w:tc>
          <w:tcPr>
            <w:tcW w:w="993" w:type="dxa"/>
            <w:vAlign w:val="center"/>
          </w:tcPr>
          <w:p w14:paraId="0BE14808" w14:textId="2960EC15" w:rsidR="00B86C22" w:rsidRPr="00A024ED" w:rsidRDefault="00B86C22" w:rsidP="00B86C22">
            <w:pPr>
              <w:pStyle w:val="IndraNormal"/>
            </w:pPr>
            <w:r w:rsidRPr="5DEF5C39">
              <w:t>an..35</w:t>
            </w:r>
          </w:p>
        </w:tc>
        <w:tc>
          <w:tcPr>
            <w:tcW w:w="1275" w:type="dxa"/>
            <w:vAlign w:val="center"/>
          </w:tcPr>
          <w:p w14:paraId="2142C2E6" w14:textId="27D747EC" w:rsidR="00B86C22" w:rsidRPr="00A024ED" w:rsidRDefault="00B86C22" w:rsidP="00B86C22">
            <w:pPr>
              <w:pStyle w:val="IndraNormal"/>
            </w:pPr>
            <w:r w:rsidRPr="5DEF5C39">
              <w:t>1</w:t>
            </w:r>
          </w:p>
        </w:tc>
        <w:tc>
          <w:tcPr>
            <w:tcW w:w="4253" w:type="dxa"/>
            <w:vAlign w:val="center"/>
          </w:tcPr>
          <w:p w14:paraId="214522D1" w14:textId="2038437D" w:rsidR="00B86C22" w:rsidRPr="00A024ED" w:rsidRDefault="00B86C22" w:rsidP="0041620E">
            <w:pPr>
              <w:pStyle w:val="IndraNormal"/>
            </w:pPr>
            <w:r>
              <w:t xml:space="preserve">Número de identificação do meio de transporte. Em geral, corresponderá </w:t>
            </w:r>
            <w:r w:rsidR="0041620E">
              <w:t>à matrícula (registo) na aeronave.</w:t>
            </w:r>
            <w:r>
              <w:t>.</w:t>
            </w:r>
          </w:p>
        </w:tc>
      </w:tr>
      <w:tr w:rsidR="00B86C22" w:rsidRPr="00404BF7" w14:paraId="1B6E0F3C" w14:textId="77777777" w:rsidTr="78FFDAED">
        <w:trPr>
          <w:jc w:val="center"/>
        </w:trPr>
        <w:tc>
          <w:tcPr>
            <w:tcW w:w="2830" w:type="dxa"/>
            <w:vAlign w:val="center"/>
          </w:tcPr>
          <w:p w14:paraId="21B3625F" w14:textId="79CA2E86" w:rsidR="00B86C22" w:rsidRPr="00404BF7" w:rsidRDefault="00DE765F" w:rsidP="00DE765F">
            <w:pPr>
              <w:pStyle w:val="IndraNormal"/>
              <w:rPr>
                <w:lang w:val="en-US"/>
              </w:rPr>
            </w:pPr>
            <w:r w:rsidRPr="00DE765F">
              <w:rPr>
                <w:lang w:val="en-US"/>
              </w:rPr>
              <w:t>Flight</w:t>
            </w:r>
          </w:p>
        </w:tc>
        <w:tc>
          <w:tcPr>
            <w:tcW w:w="993" w:type="dxa"/>
            <w:vAlign w:val="center"/>
          </w:tcPr>
          <w:p w14:paraId="73DEF013" w14:textId="284542F1" w:rsidR="00B86C22" w:rsidRPr="00404BF7" w:rsidRDefault="00B86C22" w:rsidP="00B86C22">
            <w:pPr>
              <w:pStyle w:val="IndraNormal"/>
              <w:rPr>
                <w:lang w:val="en-US"/>
              </w:rPr>
            </w:pPr>
            <w:r w:rsidRPr="00404BF7">
              <w:rPr>
                <w:lang w:val="en-US"/>
              </w:rPr>
              <w:t>-</w:t>
            </w:r>
          </w:p>
        </w:tc>
        <w:tc>
          <w:tcPr>
            <w:tcW w:w="1275" w:type="dxa"/>
            <w:vAlign w:val="center"/>
          </w:tcPr>
          <w:p w14:paraId="64E14F55" w14:textId="7BD33FFB" w:rsidR="00B86C22" w:rsidRPr="00404BF7" w:rsidRDefault="00B86C22" w:rsidP="00B86C22">
            <w:pPr>
              <w:pStyle w:val="IndraNormal"/>
              <w:rPr>
                <w:lang w:val="en-US"/>
              </w:rPr>
            </w:pPr>
            <w:r w:rsidRPr="00404BF7">
              <w:rPr>
                <w:lang w:val="en-US"/>
              </w:rPr>
              <w:t>1</w:t>
            </w:r>
          </w:p>
        </w:tc>
        <w:tc>
          <w:tcPr>
            <w:tcW w:w="4253" w:type="dxa"/>
            <w:vAlign w:val="center"/>
          </w:tcPr>
          <w:p w14:paraId="5B62DB54" w14:textId="4C100F11" w:rsidR="00B86C22" w:rsidRPr="00404BF7" w:rsidRDefault="00DE765F" w:rsidP="00DE765F">
            <w:pPr>
              <w:pStyle w:val="IndraNormal"/>
              <w:rPr>
                <w:lang w:val="en-US"/>
              </w:rPr>
            </w:pPr>
            <w:r>
              <w:rPr>
                <w:lang w:val="en-US"/>
              </w:rPr>
              <w:t>Dados do voo</w:t>
            </w:r>
          </w:p>
        </w:tc>
      </w:tr>
      <w:tr w:rsidR="00B86C22" w:rsidRPr="00A024ED" w14:paraId="5DD38BF9" w14:textId="77777777" w:rsidTr="78FFDAED">
        <w:trPr>
          <w:jc w:val="center"/>
        </w:trPr>
        <w:tc>
          <w:tcPr>
            <w:tcW w:w="2830" w:type="dxa"/>
            <w:vAlign w:val="center"/>
          </w:tcPr>
          <w:p w14:paraId="0CE9910A" w14:textId="3A375EE2" w:rsidR="00B86C22" w:rsidRPr="00404BF7" w:rsidRDefault="00B86C22" w:rsidP="00B86C22">
            <w:pPr>
              <w:pStyle w:val="IndraNormal"/>
              <w:rPr>
                <w:lang w:val="en-US"/>
              </w:rPr>
            </w:pPr>
            <w:r w:rsidRPr="00404BF7">
              <w:rPr>
                <w:lang w:val="en-US"/>
              </w:rPr>
              <w:t xml:space="preserve">- </w:t>
            </w:r>
            <w:r w:rsidR="00DE765F" w:rsidRPr="00DE765F">
              <w:rPr>
                <w:lang w:val="en-US"/>
              </w:rPr>
              <w:t>Flight</w:t>
            </w:r>
            <w:r w:rsidR="00DE765F">
              <w:rPr>
                <w:lang w:val="en-US"/>
              </w:rPr>
              <w:t xml:space="preserve"> </w:t>
            </w:r>
            <w:r w:rsidR="00DE765F" w:rsidRPr="00DE765F">
              <w:rPr>
                <w:lang w:val="en-US"/>
              </w:rPr>
              <w:t>Number</w:t>
            </w:r>
          </w:p>
        </w:tc>
        <w:tc>
          <w:tcPr>
            <w:tcW w:w="993" w:type="dxa"/>
            <w:vAlign w:val="center"/>
          </w:tcPr>
          <w:p w14:paraId="237AFA41" w14:textId="2D8BEDE5" w:rsidR="00B86C22" w:rsidRPr="00A024ED" w:rsidRDefault="00DE765F" w:rsidP="00B86C22">
            <w:pPr>
              <w:pStyle w:val="IndraNormal"/>
            </w:pPr>
            <w:r>
              <w:t>an..35</w:t>
            </w:r>
          </w:p>
        </w:tc>
        <w:tc>
          <w:tcPr>
            <w:tcW w:w="1275" w:type="dxa"/>
            <w:vAlign w:val="center"/>
          </w:tcPr>
          <w:p w14:paraId="7EE34EDA" w14:textId="2F32C6E2" w:rsidR="00B86C22" w:rsidRPr="00A024ED" w:rsidRDefault="00DE765F" w:rsidP="00B86C22">
            <w:pPr>
              <w:pStyle w:val="IndraNormal"/>
            </w:pPr>
            <w:r>
              <w:t>0 a 99</w:t>
            </w:r>
          </w:p>
        </w:tc>
        <w:tc>
          <w:tcPr>
            <w:tcW w:w="4253" w:type="dxa"/>
            <w:vAlign w:val="center"/>
          </w:tcPr>
          <w:p w14:paraId="539203A5" w14:textId="651BADEB" w:rsidR="000B7C5A" w:rsidRDefault="000B7C5A" w:rsidP="00DE765F">
            <w:pPr>
              <w:pStyle w:val="IndraNormal"/>
            </w:pPr>
            <w:r>
              <w:t>Números do voo.</w:t>
            </w:r>
          </w:p>
          <w:p w14:paraId="4CC95B5D" w14:textId="1E418B84" w:rsidR="00DE765F" w:rsidRDefault="00DE765F" w:rsidP="00DE765F">
            <w:pPr>
              <w:pStyle w:val="IndraNormal"/>
            </w:pPr>
            <w:r>
              <w:t>Valor alfanumérico com tamanho máximo de 35 caracteres.</w:t>
            </w:r>
          </w:p>
          <w:p w14:paraId="1B4D183D" w14:textId="63C2E390" w:rsidR="00B86C22" w:rsidRPr="00A024ED" w:rsidRDefault="00DE765F" w:rsidP="00DE765F">
            <w:pPr>
              <w:pStyle w:val="IndraNormal"/>
            </w:pPr>
            <w:r>
              <w:t>Pode ocorrer mais do que uma vez, sendo que, se for indicado mais do que um número o voo é considerado como voo partilhado.</w:t>
            </w:r>
          </w:p>
        </w:tc>
      </w:tr>
      <w:tr w:rsidR="00B86C22" w:rsidRPr="00FA4748" w14:paraId="4662AE4F" w14:textId="77777777" w:rsidTr="78FFDAED">
        <w:trPr>
          <w:jc w:val="center"/>
        </w:trPr>
        <w:tc>
          <w:tcPr>
            <w:tcW w:w="2830" w:type="dxa"/>
            <w:vAlign w:val="center"/>
          </w:tcPr>
          <w:p w14:paraId="233EB8D4" w14:textId="7FBF7F61" w:rsidR="00B86C22" w:rsidRPr="00A024ED" w:rsidRDefault="00B86C22" w:rsidP="00B86C22">
            <w:pPr>
              <w:pStyle w:val="IndraNormal"/>
            </w:pPr>
            <w:r w:rsidRPr="5DEF5C39">
              <w:t xml:space="preserve">- </w:t>
            </w:r>
            <w:r w:rsidR="000B7C5A" w:rsidRPr="000B7C5A">
              <w:t>Flight</w:t>
            </w:r>
            <w:r w:rsidR="000B7C5A">
              <w:t xml:space="preserve"> </w:t>
            </w:r>
            <w:r w:rsidR="000B7C5A" w:rsidRPr="000B7C5A">
              <w:t>Number</w:t>
            </w:r>
            <w:r w:rsidR="000B7C5A">
              <w:t xml:space="preserve"> </w:t>
            </w:r>
            <w:r w:rsidR="000B7C5A" w:rsidRPr="000B7C5A">
              <w:t>Type</w:t>
            </w:r>
          </w:p>
        </w:tc>
        <w:tc>
          <w:tcPr>
            <w:tcW w:w="993" w:type="dxa"/>
            <w:vAlign w:val="center"/>
          </w:tcPr>
          <w:p w14:paraId="02B54AE9" w14:textId="3B2532D8" w:rsidR="00B86C22" w:rsidRPr="00A024ED" w:rsidRDefault="000B7C5A" w:rsidP="00B86C22">
            <w:pPr>
              <w:pStyle w:val="IndraNormal"/>
            </w:pPr>
            <w:r>
              <w:t>-</w:t>
            </w:r>
          </w:p>
        </w:tc>
        <w:tc>
          <w:tcPr>
            <w:tcW w:w="1275" w:type="dxa"/>
            <w:vAlign w:val="center"/>
          </w:tcPr>
          <w:p w14:paraId="30470A0D" w14:textId="7237088A" w:rsidR="00B86C22" w:rsidRPr="00A024ED" w:rsidRDefault="000B7C5A" w:rsidP="00B86C22">
            <w:pPr>
              <w:pStyle w:val="IndraNormal"/>
            </w:pPr>
            <w:r>
              <w:t>0 a 99</w:t>
            </w:r>
          </w:p>
        </w:tc>
        <w:tc>
          <w:tcPr>
            <w:tcW w:w="4253" w:type="dxa"/>
            <w:vAlign w:val="center"/>
          </w:tcPr>
          <w:p w14:paraId="24B93D18" w14:textId="77777777" w:rsidR="00B86C22" w:rsidRDefault="000B7C5A" w:rsidP="00B86C22">
            <w:pPr>
              <w:pStyle w:val="IndraNormal"/>
            </w:pPr>
            <w:r>
              <w:t>Tipos de Número de Voo.</w:t>
            </w:r>
          </w:p>
          <w:p w14:paraId="2A28C4F1" w14:textId="77777777" w:rsidR="000B7C5A" w:rsidRPr="000B7C5A" w:rsidRDefault="000B7C5A" w:rsidP="000B7C5A">
            <w:pPr>
              <w:pStyle w:val="IndraNormal"/>
              <w:rPr>
                <w:lang w:val="en-US"/>
              </w:rPr>
            </w:pPr>
            <w:r w:rsidRPr="000B7C5A">
              <w:rPr>
                <w:lang w:val="en-US"/>
              </w:rPr>
              <w:t>Valores possíveis:</w:t>
            </w:r>
          </w:p>
          <w:p w14:paraId="7918167B" w14:textId="4619831B" w:rsidR="000B7C5A" w:rsidRPr="000B7C5A" w:rsidRDefault="000B7C5A" w:rsidP="000B7C5A">
            <w:pPr>
              <w:pStyle w:val="IndraNormal"/>
              <w:rPr>
                <w:lang w:val="en-US"/>
              </w:rPr>
            </w:pPr>
            <w:r>
              <w:rPr>
                <w:lang w:val="en-US"/>
              </w:rPr>
              <w:t>MainArrivalFlightNumber</w:t>
            </w:r>
          </w:p>
          <w:p w14:paraId="3FD4F8A2" w14:textId="77777777" w:rsidR="000B7C5A" w:rsidRDefault="000B7C5A" w:rsidP="000B7C5A">
            <w:pPr>
              <w:pStyle w:val="IndraNormal"/>
              <w:rPr>
                <w:lang w:val="en-US"/>
              </w:rPr>
            </w:pPr>
            <w:r>
              <w:rPr>
                <w:lang w:val="en-US"/>
              </w:rPr>
              <w:t>MainDepartureFlightNumber</w:t>
            </w:r>
          </w:p>
          <w:p w14:paraId="66B60AF8" w14:textId="7103F4D8" w:rsidR="000B7C5A" w:rsidRPr="000B7C5A" w:rsidRDefault="000B7C5A" w:rsidP="000B7C5A">
            <w:pPr>
              <w:pStyle w:val="IndraNormal"/>
              <w:rPr>
                <w:lang w:val="en-US"/>
              </w:rPr>
            </w:pPr>
            <w:r>
              <w:rPr>
                <w:lang w:val="en-US"/>
              </w:rPr>
              <w:t>OtherArrivalFlightNumber</w:t>
            </w:r>
          </w:p>
          <w:p w14:paraId="20D1B306" w14:textId="55CDD761" w:rsidR="000B7C5A" w:rsidRPr="00E55975" w:rsidRDefault="000B7C5A" w:rsidP="000B7C5A">
            <w:pPr>
              <w:pStyle w:val="IndraNormal"/>
              <w:rPr>
                <w:lang w:val="en-US"/>
              </w:rPr>
            </w:pPr>
            <w:r w:rsidRPr="00E55975">
              <w:rPr>
                <w:lang w:val="en-US"/>
              </w:rPr>
              <w:t>OtherDepartureFlightNumber</w:t>
            </w:r>
          </w:p>
        </w:tc>
      </w:tr>
      <w:tr w:rsidR="00B86C22" w:rsidRPr="00A024ED" w14:paraId="7E2D6590" w14:textId="77777777" w:rsidTr="78FFDAED">
        <w:trPr>
          <w:jc w:val="center"/>
        </w:trPr>
        <w:tc>
          <w:tcPr>
            <w:tcW w:w="2830" w:type="dxa"/>
            <w:vAlign w:val="center"/>
          </w:tcPr>
          <w:p w14:paraId="7B1A131C" w14:textId="1149BDD4" w:rsidR="00B86C22" w:rsidRPr="00A024ED" w:rsidRDefault="00B86C22" w:rsidP="00B86C22">
            <w:pPr>
              <w:pStyle w:val="IndraNormal"/>
            </w:pPr>
            <w:r w:rsidRPr="5DEF5C39">
              <w:t xml:space="preserve">- </w:t>
            </w:r>
            <w:r w:rsidR="0032578A" w:rsidRPr="0032578A">
              <w:t>Flight</w:t>
            </w:r>
            <w:r w:rsidR="0032578A">
              <w:t xml:space="preserve"> </w:t>
            </w:r>
            <w:r w:rsidR="0032578A" w:rsidRPr="0032578A">
              <w:t>Type</w:t>
            </w:r>
          </w:p>
        </w:tc>
        <w:tc>
          <w:tcPr>
            <w:tcW w:w="993" w:type="dxa"/>
            <w:vAlign w:val="center"/>
          </w:tcPr>
          <w:p w14:paraId="00B08CC6" w14:textId="6DF56912" w:rsidR="00B86C22" w:rsidRPr="00417BC1" w:rsidRDefault="00B86C22" w:rsidP="00B86C22">
            <w:pPr>
              <w:pStyle w:val="IndraNormal"/>
            </w:pPr>
            <w:r w:rsidRPr="00417BC1">
              <w:t>-</w:t>
            </w:r>
          </w:p>
        </w:tc>
        <w:tc>
          <w:tcPr>
            <w:tcW w:w="1275" w:type="dxa"/>
            <w:vAlign w:val="center"/>
          </w:tcPr>
          <w:p w14:paraId="6B8E35E1" w14:textId="0C6F6857" w:rsidR="00B86C22" w:rsidRPr="00A024ED" w:rsidRDefault="0032578A" w:rsidP="00B86C22">
            <w:pPr>
              <w:pStyle w:val="IndraNormal"/>
            </w:pPr>
            <w:r>
              <w:t xml:space="preserve">0 ou </w:t>
            </w:r>
            <w:r w:rsidR="00B86C22" w:rsidRPr="5DEF5C39">
              <w:t>1</w:t>
            </w:r>
          </w:p>
        </w:tc>
        <w:tc>
          <w:tcPr>
            <w:tcW w:w="4253" w:type="dxa"/>
            <w:vAlign w:val="center"/>
          </w:tcPr>
          <w:p w14:paraId="04DD1F3F" w14:textId="1B46D880" w:rsidR="00B86C22" w:rsidRPr="00E55975" w:rsidRDefault="00FC3831" w:rsidP="00B86C22">
            <w:pPr>
              <w:pStyle w:val="IndraNormal"/>
            </w:pPr>
            <w:r w:rsidRPr="00E55975">
              <w:t>Tipo de voo.</w:t>
            </w:r>
          </w:p>
          <w:p w14:paraId="6972831E" w14:textId="77777777" w:rsidR="00FC3831" w:rsidRPr="00E55975" w:rsidRDefault="00FC3831" w:rsidP="00FC3831">
            <w:pPr>
              <w:pStyle w:val="IndraNormal"/>
            </w:pPr>
            <w:r w:rsidRPr="00E55975">
              <w:t>Valores possíveis:</w:t>
            </w:r>
          </w:p>
          <w:p w14:paraId="0329EA29" w14:textId="71816C6F" w:rsidR="00FC3831" w:rsidRPr="00FC3831" w:rsidRDefault="00FC3831" w:rsidP="00FC3831">
            <w:pPr>
              <w:pStyle w:val="IndraNormal"/>
              <w:rPr>
                <w:lang w:val="en-US"/>
              </w:rPr>
            </w:pPr>
            <w:r>
              <w:rPr>
                <w:lang w:val="en-US"/>
              </w:rPr>
              <w:t>PassengerScheduled</w:t>
            </w:r>
          </w:p>
          <w:p w14:paraId="7A08DB6B" w14:textId="431EEB5A" w:rsidR="00FC3831" w:rsidRPr="00FC3831" w:rsidRDefault="00FC3831" w:rsidP="00FC3831">
            <w:pPr>
              <w:pStyle w:val="IndraNormal"/>
              <w:rPr>
                <w:lang w:val="en-US"/>
              </w:rPr>
            </w:pPr>
            <w:r w:rsidRPr="45F25BFB">
              <w:rPr>
                <w:lang w:val="en-US"/>
              </w:rPr>
              <w:t>Pass</w:t>
            </w:r>
            <w:r w:rsidR="46922C2D" w:rsidRPr="45F25BFB">
              <w:rPr>
                <w:lang w:val="en-US"/>
              </w:rPr>
              <w:t>e</w:t>
            </w:r>
            <w:r w:rsidRPr="45F25BFB">
              <w:rPr>
                <w:lang w:val="en-US"/>
              </w:rPr>
              <w:t>ngerAdditional</w:t>
            </w:r>
          </w:p>
          <w:p w14:paraId="40D67E60" w14:textId="2F15FDB1" w:rsidR="00FC3831" w:rsidRPr="00FC3831" w:rsidRDefault="00FC3831" w:rsidP="00FC3831">
            <w:pPr>
              <w:pStyle w:val="IndraNormal"/>
              <w:rPr>
                <w:lang w:val="en-US"/>
              </w:rPr>
            </w:pPr>
            <w:r>
              <w:rPr>
                <w:lang w:val="en-US"/>
              </w:rPr>
              <w:t>PassengerCharter</w:t>
            </w:r>
          </w:p>
          <w:p w14:paraId="7FBB0602" w14:textId="4F7A8CA5" w:rsidR="00FC3831" w:rsidRPr="00FC3831" w:rsidRDefault="00FC3831" w:rsidP="00FC3831">
            <w:pPr>
              <w:pStyle w:val="IndraNormal"/>
              <w:rPr>
                <w:lang w:val="en-US"/>
              </w:rPr>
            </w:pPr>
            <w:r>
              <w:rPr>
                <w:lang w:val="en-US"/>
              </w:rPr>
              <w:t>CargoMailAditional</w:t>
            </w:r>
          </w:p>
          <w:p w14:paraId="44E27276" w14:textId="76BDC448" w:rsidR="00FC3831" w:rsidRPr="00FC3831" w:rsidRDefault="00FC3831" w:rsidP="00FC3831">
            <w:pPr>
              <w:pStyle w:val="IndraNormal"/>
              <w:rPr>
                <w:lang w:val="en-US"/>
              </w:rPr>
            </w:pPr>
            <w:r>
              <w:rPr>
                <w:lang w:val="en-US"/>
              </w:rPr>
              <w:t>GeneralAviationPrivate</w:t>
            </w:r>
          </w:p>
          <w:p w14:paraId="3E4DFCE6" w14:textId="331ABD0A" w:rsidR="00FC3831" w:rsidRPr="00FC3831" w:rsidRDefault="00FC3831" w:rsidP="00FC3831">
            <w:pPr>
              <w:pStyle w:val="IndraNormal"/>
              <w:rPr>
                <w:lang w:val="en-US"/>
              </w:rPr>
            </w:pPr>
            <w:r>
              <w:rPr>
                <w:lang w:val="en-US"/>
              </w:rPr>
              <w:t>CargoMailScheduled</w:t>
            </w:r>
          </w:p>
          <w:p w14:paraId="50EBC9D6" w14:textId="4F9C8172" w:rsidR="00FC3831" w:rsidRPr="00FC3831" w:rsidRDefault="00FC3831" w:rsidP="00FC3831">
            <w:pPr>
              <w:pStyle w:val="IndraNormal"/>
              <w:rPr>
                <w:lang w:val="en-US"/>
              </w:rPr>
            </w:pPr>
            <w:r>
              <w:rPr>
                <w:lang w:val="en-US"/>
              </w:rPr>
              <w:t>CargoMailCharter</w:t>
            </w:r>
          </w:p>
          <w:p w14:paraId="00AAFF1F" w14:textId="612870B2" w:rsidR="00FC3831" w:rsidRPr="00FC3831" w:rsidRDefault="00FC3831" w:rsidP="00FC3831">
            <w:pPr>
              <w:pStyle w:val="IndraNormal"/>
              <w:rPr>
                <w:lang w:val="en-US"/>
              </w:rPr>
            </w:pPr>
            <w:r>
              <w:rPr>
                <w:lang w:val="en-US"/>
              </w:rPr>
              <w:lastRenderedPageBreak/>
              <w:t>PassengerCharterRequiring</w:t>
            </w:r>
          </w:p>
          <w:p w14:paraId="3B09FCB6" w14:textId="3F63A0BE" w:rsidR="00FC3831" w:rsidRPr="00FC3831" w:rsidRDefault="00FC3831" w:rsidP="00FC3831">
            <w:pPr>
              <w:pStyle w:val="IndraNormal"/>
              <w:rPr>
                <w:lang w:val="en-US"/>
              </w:rPr>
            </w:pPr>
            <w:r>
              <w:rPr>
                <w:lang w:val="en-US"/>
              </w:rPr>
              <w:t>SearchRescue</w:t>
            </w:r>
          </w:p>
          <w:p w14:paraId="0930B1A8" w14:textId="258D7FAE" w:rsidR="00FC3831" w:rsidRPr="00FC3831" w:rsidRDefault="00FC3831" w:rsidP="00FC3831">
            <w:pPr>
              <w:pStyle w:val="IndraNormal"/>
              <w:rPr>
                <w:lang w:val="en-US"/>
              </w:rPr>
            </w:pPr>
            <w:r>
              <w:rPr>
                <w:lang w:val="en-US"/>
              </w:rPr>
              <w:t>BusinessAviationAirTaxi</w:t>
            </w:r>
          </w:p>
          <w:p w14:paraId="2C1C2950" w14:textId="108E5963" w:rsidR="00FC3831" w:rsidRPr="00FC3831" w:rsidRDefault="00FC3831" w:rsidP="00FC3831">
            <w:pPr>
              <w:pStyle w:val="IndraNormal"/>
              <w:rPr>
                <w:lang w:val="en-US"/>
              </w:rPr>
            </w:pPr>
            <w:r>
              <w:rPr>
                <w:lang w:val="en-US"/>
              </w:rPr>
              <w:t>AerialWork</w:t>
            </w:r>
          </w:p>
          <w:p w14:paraId="4F69AD24" w14:textId="64EF47CB" w:rsidR="00FC3831" w:rsidRPr="00FC3831" w:rsidRDefault="00FC3831" w:rsidP="00FC3831">
            <w:pPr>
              <w:pStyle w:val="IndraNormal"/>
              <w:rPr>
                <w:lang w:val="en-US"/>
              </w:rPr>
            </w:pPr>
            <w:r>
              <w:rPr>
                <w:lang w:val="en-US"/>
              </w:rPr>
              <w:t>MedicalCareAssistence</w:t>
            </w:r>
          </w:p>
          <w:p w14:paraId="24241812" w14:textId="50595E41" w:rsidR="00FC3831" w:rsidRPr="00FC3831" w:rsidRDefault="00FC3831" w:rsidP="00FC3831">
            <w:pPr>
              <w:pStyle w:val="IndraNormal"/>
              <w:rPr>
                <w:lang w:val="en-US"/>
              </w:rPr>
            </w:pPr>
            <w:r>
              <w:rPr>
                <w:lang w:val="en-US"/>
              </w:rPr>
              <w:t>Emergency</w:t>
            </w:r>
          </w:p>
          <w:p w14:paraId="17BC23C9" w14:textId="2E556FD9" w:rsidR="00FC3831" w:rsidRPr="00FC3831" w:rsidRDefault="00FC3831" w:rsidP="00FC3831">
            <w:pPr>
              <w:pStyle w:val="IndraNormal"/>
              <w:rPr>
                <w:lang w:val="en-US"/>
              </w:rPr>
            </w:pPr>
            <w:r>
              <w:rPr>
                <w:lang w:val="en-US"/>
              </w:rPr>
              <w:t>Military</w:t>
            </w:r>
          </w:p>
          <w:p w14:paraId="27B5A72B" w14:textId="264BE550" w:rsidR="00FC3831" w:rsidRPr="00FC3831" w:rsidRDefault="00FC3831" w:rsidP="00FC3831">
            <w:pPr>
              <w:pStyle w:val="IndraNormal"/>
              <w:rPr>
                <w:lang w:val="en-US"/>
              </w:rPr>
            </w:pPr>
            <w:r>
              <w:rPr>
                <w:lang w:val="en-US"/>
              </w:rPr>
              <w:t>State</w:t>
            </w:r>
          </w:p>
          <w:p w14:paraId="7EDAEB98" w14:textId="1165342A" w:rsidR="00FC3831" w:rsidRPr="00FC3831" w:rsidRDefault="00FC3831" w:rsidP="00FC3831">
            <w:pPr>
              <w:pStyle w:val="IndraNormal"/>
              <w:rPr>
                <w:lang w:val="en-US"/>
              </w:rPr>
            </w:pPr>
            <w:r w:rsidRPr="00FC3831">
              <w:rPr>
                <w:lang w:val="en-US"/>
              </w:rPr>
              <w:t>TrainingTest</w:t>
            </w:r>
          </w:p>
          <w:p w14:paraId="2F8D114B" w14:textId="24C7D6EE" w:rsidR="00FC3831" w:rsidRPr="00FC3831" w:rsidRDefault="00FC3831" w:rsidP="00FC3831">
            <w:pPr>
              <w:pStyle w:val="IndraNormal"/>
              <w:rPr>
                <w:lang w:val="en-US"/>
              </w:rPr>
            </w:pPr>
            <w:r w:rsidRPr="00FC3831">
              <w:rPr>
                <w:lang w:val="en-US"/>
              </w:rPr>
              <w:t>TechnicalStop</w:t>
            </w:r>
          </w:p>
          <w:p w14:paraId="51DD3373" w14:textId="78965F6E" w:rsidR="00FC3831" w:rsidRPr="00FC3831" w:rsidRDefault="00FC3831" w:rsidP="00FC3831">
            <w:pPr>
              <w:pStyle w:val="IndraNormal"/>
              <w:rPr>
                <w:lang w:val="en-US"/>
              </w:rPr>
            </w:pPr>
            <w:r w:rsidRPr="00FC3831">
              <w:rPr>
                <w:lang w:val="en-US"/>
              </w:rPr>
              <w:t>Test</w:t>
            </w:r>
          </w:p>
          <w:p w14:paraId="2E0BAE60" w14:textId="4D61580A" w:rsidR="00FC3831" w:rsidRDefault="00FC3831" w:rsidP="00FC3831">
            <w:pPr>
              <w:pStyle w:val="IndraNormal"/>
            </w:pPr>
            <w:r>
              <w:t>Position</w:t>
            </w:r>
          </w:p>
          <w:p w14:paraId="1D4EC7F2" w14:textId="6008CE71" w:rsidR="00FC3831" w:rsidRPr="00A024ED" w:rsidRDefault="00FC3831" w:rsidP="00FC3831">
            <w:pPr>
              <w:pStyle w:val="IndraNormal"/>
            </w:pPr>
            <w:r>
              <w:t>Training</w:t>
            </w:r>
          </w:p>
        </w:tc>
      </w:tr>
      <w:tr w:rsidR="00B86C22" w:rsidRPr="00A024ED" w14:paraId="06181FFB" w14:textId="77777777" w:rsidTr="78FFDAED">
        <w:trPr>
          <w:jc w:val="center"/>
        </w:trPr>
        <w:tc>
          <w:tcPr>
            <w:tcW w:w="2830" w:type="dxa"/>
            <w:vAlign w:val="center"/>
          </w:tcPr>
          <w:p w14:paraId="4350B03F" w14:textId="0718B24A" w:rsidR="00B86C22" w:rsidRPr="00986248" w:rsidRDefault="00B86C22" w:rsidP="00B86C22">
            <w:pPr>
              <w:pStyle w:val="IndraNormal"/>
              <w:rPr>
                <w:lang w:val="en-US"/>
              </w:rPr>
            </w:pPr>
            <w:r w:rsidRPr="00986248">
              <w:rPr>
                <w:lang w:val="en-US"/>
              </w:rPr>
              <w:t xml:space="preserve">- </w:t>
            </w:r>
            <w:r w:rsidR="00B8553B" w:rsidRPr="00B8553B">
              <w:rPr>
                <w:lang w:val="en-US"/>
              </w:rPr>
              <w:t>Trafic</w:t>
            </w:r>
            <w:r w:rsidR="00B8553B">
              <w:rPr>
                <w:lang w:val="en-US"/>
              </w:rPr>
              <w:t xml:space="preserve"> </w:t>
            </w:r>
            <w:r w:rsidR="00B8553B" w:rsidRPr="00B8553B">
              <w:rPr>
                <w:lang w:val="en-US"/>
              </w:rPr>
              <w:t>Distribution</w:t>
            </w:r>
          </w:p>
        </w:tc>
        <w:tc>
          <w:tcPr>
            <w:tcW w:w="993" w:type="dxa"/>
            <w:vAlign w:val="center"/>
          </w:tcPr>
          <w:p w14:paraId="3AD8BB85" w14:textId="469FE8CA" w:rsidR="00B86C22" w:rsidRPr="00A024ED" w:rsidRDefault="00B8553B" w:rsidP="00B86C22">
            <w:pPr>
              <w:pStyle w:val="IndraNormal"/>
            </w:pPr>
            <w:r>
              <w:t>-</w:t>
            </w:r>
          </w:p>
        </w:tc>
        <w:tc>
          <w:tcPr>
            <w:tcW w:w="1275" w:type="dxa"/>
            <w:vAlign w:val="center"/>
          </w:tcPr>
          <w:p w14:paraId="740AC656" w14:textId="1E5665D0" w:rsidR="00B86C22" w:rsidRPr="00A024ED" w:rsidRDefault="00B8553B" w:rsidP="00B8553B">
            <w:pPr>
              <w:pStyle w:val="IndraNormal"/>
            </w:pPr>
            <w:r>
              <w:t>0 a</w:t>
            </w:r>
            <w:r w:rsidR="00B86C22" w:rsidRPr="5DEF5C39">
              <w:t xml:space="preserve"> </w:t>
            </w:r>
            <w:r>
              <w:t>2</w:t>
            </w:r>
          </w:p>
        </w:tc>
        <w:tc>
          <w:tcPr>
            <w:tcW w:w="4253" w:type="dxa"/>
            <w:vAlign w:val="center"/>
          </w:tcPr>
          <w:p w14:paraId="55E48A3E" w14:textId="77777777" w:rsidR="00B86C22" w:rsidRDefault="00041FDD" w:rsidP="00B86C22">
            <w:pPr>
              <w:pStyle w:val="IndraNormal"/>
            </w:pPr>
            <w:r w:rsidRPr="00041FDD">
              <w:t>Distribuição de tráfego</w:t>
            </w:r>
            <w:r>
              <w:t>.</w:t>
            </w:r>
          </w:p>
          <w:p w14:paraId="25C5AC5F" w14:textId="77777777" w:rsidR="00041FDD" w:rsidRDefault="00041FDD" w:rsidP="00041FDD">
            <w:pPr>
              <w:pStyle w:val="IndraNormal"/>
            </w:pPr>
            <w:r>
              <w:t>Valores possíveis:</w:t>
            </w:r>
          </w:p>
          <w:p w14:paraId="33AD9550" w14:textId="2ECDE05A" w:rsidR="00041FDD" w:rsidRDefault="00041FDD" w:rsidP="00041FDD">
            <w:pPr>
              <w:pStyle w:val="IndraNormal"/>
            </w:pPr>
            <w:r>
              <w:t>Arrival (Chegada)</w:t>
            </w:r>
          </w:p>
          <w:p w14:paraId="0F94B6C6" w14:textId="21FA738A" w:rsidR="00041FDD" w:rsidRPr="00A024ED" w:rsidRDefault="00041FDD" w:rsidP="00041FDD">
            <w:pPr>
              <w:pStyle w:val="IndraNormal"/>
            </w:pPr>
            <w:r>
              <w:t>Departure (Partida)</w:t>
            </w:r>
          </w:p>
        </w:tc>
      </w:tr>
      <w:tr w:rsidR="001341F7" w:rsidRPr="00A024ED" w14:paraId="5C2386DD" w14:textId="77777777" w:rsidTr="78FFDAED">
        <w:trPr>
          <w:jc w:val="center"/>
        </w:trPr>
        <w:tc>
          <w:tcPr>
            <w:tcW w:w="2830" w:type="dxa"/>
            <w:vAlign w:val="center"/>
          </w:tcPr>
          <w:p w14:paraId="797B74D3" w14:textId="789AE213" w:rsidR="001341F7" w:rsidRPr="5DEF5C39" w:rsidRDefault="001341F7" w:rsidP="001341F7">
            <w:pPr>
              <w:pStyle w:val="IndraNormal"/>
            </w:pPr>
            <w:r>
              <w:t xml:space="preserve">- </w:t>
            </w:r>
            <w:r w:rsidRPr="001341F7">
              <w:t>Flight</w:t>
            </w:r>
            <w:r>
              <w:t xml:space="preserve"> </w:t>
            </w:r>
            <w:r w:rsidRPr="001341F7">
              <w:t>Classification</w:t>
            </w:r>
          </w:p>
        </w:tc>
        <w:tc>
          <w:tcPr>
            <w:tcW w:w="993" w:type="dxa"/>
            <w:vAlign w:val="center"/>
          </w:tcPr>
          <w:p w14:paraId="103DB539" w14:textId="5E210411" w:rsidR="001341F7" w:rsidRPr="5DEF5C39" w:rsidRDefault="001341F7" w:rsidP="001341F7">
            <w:pPr>
              <w:pStyle w:val="IndraNormal"/>
            </w:pPr>
            <w:r>
              <w:t>-</w:t>
            </w:r>
          </w:p>
        </w:tc>
        <w:tc>
          <w:tcPr>
            <w:tcW w:w="1275" w:type="dxa"/>
            <w:vAlign w:val="center"/>
          </w:tcPr>
          <w:p w14:paraId="2A5DF4D8" w14:textId="16736EE5" w:rsidR="001341F7" w:rsidRPr="5DEF5C39" w:rsidRDefault="001341F7" w:rsidP="001341F7">
            <w:pPr>
              <w:pStyle w:val="IndraNormal"/>
            </w:pPr>
            <w:r>
              <w:t>0 ou 1</w:t>
            </w:r>
          </w:p>
        </w:tc>
        <w:tc>
          <w:tcPr>
            <w:tcW w:w="4253" w:type="dxa"/>
            <w:vAlign w:val="center"/>
          </w:tcPr>
          <w:p w14:paraId="21C68BAC" w14:textId="77777777" w:rsidR="001341F7" w:rsidRDefault="001341F7" w:rsidP="001341F7">
            <w:pPr>
              <w:pStyle w:val="IndraNormal"/>
            </w:pPr>
            <w:r>
              <w:t>Classificação do voo.</w:t>
            </w:r>
          </w:p>
          <w:p w14:paraId="52964A0F" w14:textId="77777777" w:rsidR="001341F7" w:rsidRDefault="001341F7" w:rsidP="001341F7">
            <w:pPr>
              <w:pStyle w:val="IndraNormal"/>
            </w:pPr>
            <w:r>
              <w:t>Valores possíveis:</w:t>
            </w:r>
          </w:p>
          <w:p w14:paraId="6AA40939" w14:textId="0D80F81C" w:rsidR="001341F7" w:rsidRDefault="001341F7" w:rsidP="001341F7">
            <w:pPr>
              <w:pStyle w:val="IndraNormal"/>
            </w:pPr>
            <w:r>
              <w:t>International (Internacional)</w:t>
            </w:r>
          </w:p>
          <w:p w14:paraId="3202BF80" w14:textId="3614C786" w:rsidR="001341F7" w:rsidRDefault="001341F7" w:rsidP="001341F7">
            <w:pPr>
              <w:pStyle w:val="IndraNormal"/>
            </w:pPr>
            <w:r>
              <w:t>InSchengen (Dentro do espaço Schengen)</w:t>
            </w:r>
          </w:p>
          <w:p w14:paraId="2E796BA4" w14:textId="7678EB14" w:rsidR="001341F7" w:rsidRDefault="001341F7" w:rsidP="001341F7">
            <w:pPr>
              <w:pStyle w:val="IndraNormal"/>
            </w:pPr>
            <w:r>
              <w:t>OutSchengen  (Fora do espaço Schengen)</w:t>
            </w:r>
          </w:p>
          <w:p w14:paraId="7186D197" w14:textId="6F1C86F8" w:rsidR="001341F7" w:rsidRDefault="001341F7" w:rsidP="001341F7">
            <w:pPr>
              <w:pStyle w:val="IndraNormal"/>
            </w:pPr>
            <w:r>
              <w:t>Local (Local)</w:t>
            </w:r>
          </w:p>
        </w:tc>
      </w:tr>
      <w:tr w:rsidR="001341F7" w:rsidRPr="00A024ED" w14:paraId="55681E42" w14:textId="77777777" w:rsidTr="78FFDAED">
        <w:trPr>
          <w:jc w:val="center"/>
        </w:trPr>
        <w:tc>
          <w:tcPr>
            <w:tcW w:w="2830" w:type="dxa"/>
            <w:vAlign w:val="center"/>
          </w:tcPr>
          <w:p w14:paraId="39D720E3" w14:textId="02273A61" w:rsidR="001341F7" w:rsidRPr="5DEF5C39" w:rsidRDefault="00D027A8" w:rsidP="001341F7">
            <w:pPr>
              <w:pStyle w:val="IndraNormal"/>
            </w:pPr>
            <w:r>
              <w:t xml:space="preserve">- </w:t>
            </w:r>
            <w:r w:rsidRPr="00D027A8">
              <w:t>Operation</w:t>
            </w:r>
            <w:r>
              <w:t xml:space="preserve"> </w:t>
            </w:r>
            <w:r w:rsidRPr="00D027A8">
              <w:t>Type</w:t>
            </w:r>
          </w:p>
        </w:tc>
        <w:tc>
          <w:tcPr>
            <w:tcW w:w="993" w:type="dxa"/>
            <w:vAlign w:val="center"/>
          </w:tcPr>
          <w:p w14:paraId="0D157C82" w14:textId="4E3D7C1C" w:rsidR="001341F7" w:rsidRPr="5DEF5C39" w:rsidRDefault="00D027A8" w:rsidP="001341F7">
            <w:pPr>
              <w:pStyle w:val="IndraNormal"/>
            </w:pPr>
            <w:r>
              <w:t>-</w:t>
            </w:r>
          </w:p>
        </w:tc>
        <w:tc>
          <w:tcPr>
            <w:tcW w:w="1275" w:type="dxa"/>
            <w:vAlign w:val="center"/>
          </w:tcPr>
          <w:p w14:paraId="0C564B1D" w14:textId="3124FBDB" w:rsidR="001341F7" w:rsidRPr="5DEF5C39" w:rsidRDefault="00D027A8" w:rsidP="001341F7">
            <w:pPr>
              <w:pStyle w:val="IndraNormal"/>
            </w:pPr>
            <w:r>
              <w:t>0 ou 1</w:t>
            </w:r>
          </w:p>
        </w:tc>
        <w:tc>
          <w:tcPr>
            <w:tcW w:w="4253" w:type="dxa"/>
            <w:vAlign w:val="center"/>
          </w:tcPr>
          <w:p w14:paraId="3DEC4CE6" w14:textId="77777777" w:rsidR="001341F7" w:rsidRDefault="00D027A8" w:rsidP="001341F7">
            <w:pPr>
              <w:pStyle w:val="IndraNormal"/>
            </w:pPr>
            <w:r w:rsidRPr="00D027A8">
              <w:t>Tipo de operação</w:t>
            </w:r>
            <w:r>
              <w:t>.</w:t>
            </w:r>
          </w:p>
          <w:p w14:paraId="2466B98E" w14:textId="77777777" w:rsidR="00D027A8" w:rsidRDefault="00D027A8" w:rsidP="00D027A8">
            <w:pPr>
              <w:pStyle w:val="IndraNormal"/>
            </w:pPr>
            <w:r>
              <w:t>Valores possíveis:</w:t>
            </w:r>
          </w:p>
          <w:p w14:paraId="13E94D5D" w14:textId="4FA7151D" w:rsidR="00D027A8" w:rsidRDefault="00D027A8" w:rsidP="00D027A8">
            <w:pPr>
              <w:pStyle w:val="IndraNormal"/>
            </w:pPr>
            <w:r>
              <w:lastRenderedPageBreak/>
              <w:t>ComercialScale (Escala comercial)</w:t>
            </w:r>
          </w:p>
          <w:p w14:paraId="784994EA" w14:textId="4E7EC4E0" w:rsidR="00D027A8" w:rsidRDefault="00D027A8" w:rsidP="00D027A8">
            <w:pPr>
              <w:pStyle w:val="IndraNormal"/>
            </w:pPr>
            <w:r>
              <w:t>TechnicalScale (Escala técnica)</w:t>
            </w:r>
          </w:p>
          <w:p w14:paraId="39E2D4B0" w14:textId="0F1B5E0D" w:rsidR="00D027A8" w:rsidRPr="00E55975" w:rsidRDefault="00D027A8" w:rsidP="00D027A8">
            <w:pPr>
              <w:pStyle w:val="IndraNormal"/>
              <w:rPr>
                <w:lang w:val="en-US"/>
              </w:rPr>
            </w:pPr>
            <w:r w:rsidRPr="00E55975">
              <w:rPr>
                <w:lang w:val="en-US"/>
              </w:rPr>
              <w:t>Switching (Alternância)</w:t>
            </w:r>
          </w:p>
          <w:p w14:paraId="4E062B32" w14:textId="135AE474" w:rsidR="00D027A8" w:rsidRPr="00E55975" w:rsidRDefault="00D027A8" w:rsidP="00D027A8">
            <w:pPr>
              <w:pStyle w:val="IndraNormal"/>
              <w:rPr>
                <w:lang w:val="en-US"/>
              </w:rPr>
            </w:pPr>
            <w:r w:rsidRPr="00E55975">
              <w:rPr>
                <w:lang w:val="en-US"/>
              </w:rPr>
              <w:t>Return (Retorno)</w:t>
            </w:r>
          </w:p>
          <w:p w14:paraId="5DB3ED09" w14:textId="0B82EDD7" w:rsidR="00D027A8" w:rsidRPr="00E55975" w:rsidRDefault="00D027A8" w:rsidP="00D027A8">
            <w:pPr>
              <w:pStyle w:val="IndraNormal"/>
              <w:rPr>
                <w:lang w:val="en-US"/>
              </w:rPr>
            </w:pPr>
            <w:r w:rsidRPr="00E55975">
              <w:rPr>
                <w:lang w:val="en-US"/>
              </w:rPr>
              <w:t>Ferry (Ferry)</w:t>
            </w:r>
          </w:p>
          <w:p w14:paraId="5A99643C" w14:textId="758FC274" w:rsidR="00D027A8" w:rsidRDefault="00D027A8" w:rsidP="00D027A8">
            <w:pPr>
              <w:pStyle w:val="IndraNormal"/>
            </w:pPr>
            <w:r>
              <w:t>Turism (Recreio ou Turismo)</w:t>
            </w:r>
          </w:p>
          <w:p w14:paraId="49A73633" w14:textId="7C4CDDFF" w:rsidR="00D027A8" w:rsidRDefault="00D027A8" w:rsidP="00D027A8">
            <w:pPr>
              <w:pStyle w:val="IndraNormal"/>
            </w:pPr>
            <w:r>
              <w:t>TestOrInstructionOrTraining (Teste, Instrução, Treino)</w:t>
            </w:r>
          </w:p>
          <w:p w14:paraId="658C60BD" w14:textId="166FA75C" w:rsidR="00D027A8" w:rsidRDefault="00D027A8" w:rsidP="00D027A8">
            <w:pPr>
              <w:pStyle w:val="IndraNormal"/>
            </w:pPr>
            <w:r>
              <w:t>Other (</w:t>
            </w:r>
            <w:r w:rsidR="005E3766">
              <w:t>Outro</w:t>
            </w:r>
            <w:r>
              <w:t>)</w:t>
            </w:r>
          </w:p>
        </w:tc>
      </w:tr>
      <w:tr w:rsidR="005E3766" w:rsidRPr="00A024ED" w14:paraId="56BD4CBC" w14:textId="77777777" w:rsidTr="78FFDAED">
        <w:trPr>
          <w:jc w:val="center"/>
        </w:trPr>
        <w:tc>
          <w:tcPr>
            <w:tcW w:w="2830" w:type="dxa"/>
            <w:vAlign w:val="center"/>
          </w:tcPr>
          <w:p w14:paraId="5EB8CB61" w14:textId="35A89ACA" w:rsidR="005E3766" w:rsidRPr="5DEF5C39" w:rsidRDefault="005E3766" w:rsidP="005E3766">
            <w:pPr>
              <w:pStyle w:val="IndraNormal"/>
            </w:pPr>
            <w:r>
              <w:t xml:space="preserve">- </w:t>
            </w:r>
            <w:r w:rsidRPr="005E3766">
              <w:t>AirPlane</w:t>
            </w:r>
            <w:r>
              <w:t xml:space="preserve"> </w:t>
            </w:r>
            <w:r w:rsidRPr="005E3766">
              <w:t>Type</w:t>
            </w:r>
          </w:p>
        </w:tc>
        <w:tc>
          <w:tcPr>
            <w:tcW w:w="993" w:type="dxa"/>
            <w:vAlign w:val="center"/>
          </w:tcPr>
          <w:p w14:paraId="725F1EB4" w14:textId="2F59A239" w:rsidR="005E3766" w:rsidRPr="5DEF5C39" w:rsidRDefault="005E3766" w:rsidP="005E3766">
            <w:pPr>
              <w:pStyle w:val="IndraNormal"/>
            </w:pPr>
            <w:r>
              <w:t>-</w:t>
            </w:r>
          </w:p>
        </w:tc>
        <w:tc>
          <w:tcPr>
            <w:tcW w:w="1275" w:type="dxa"/>
            <w:vAlign w:val="center"/>
          </w:tcPr>
          <w:p w14:paraId="4629D0C2" w14:textId="76479C71" w:rsidR="005E3766" w:rsidRPr="5DEF5C39" w:rsidRDefault="005E3766" w:rsidP="005E3766">
            <w:pPr>
              <w:pStyle w:val="IndraNormal"/>
            </w:pPr>
            <w:r>
              <w:t>0 ou 1</w:t>
            </w:r>
          </w:p>
        </w:tc>
        <w:tc>
          <w:tcPr>
            <w:tcW w:w="4253" w:type="dxa"/>
            <w:vAlign w:val="center"/>
          </w:tcPr>
          <w:p w14:paraId="77AA2E85" w14:textId="77777777" w:rsidR="005E3766" w:rsidRDefault="005E3766" w:rsidP="005E3766">
            <w:pPr>
              <w:pStyle w:val="IndraNormal"/>
            </w:pPr>
            <w:r>
              <w:t>Tipo de aeronave.</w:t>
            </w:r>
          </w:p>
          <w:p w14:paraId="237E2ED6" w14:textId="77777777" w:rsidR="005E3766" w:rsidRDefault="005E3766" w:rsidP="005E3766">
            <w:pPr>
              <w:pStyle w:val="IndraNormal"/>
            </w:pPr>
            <w:r>
              <w:t>Valores possíveis:</w:t>
            </w:r>
          </w:p>
          <w:p w14:paraId="3AD78AF4" w14:textId="4F9AD3AF" w:rsidR="005E3766" w:rsidRDefault="005E3766" w:rsidP="005E3766">
            <w:pPr>
              <w:pStyle w:val="IndraNormal"/>
            </w:pPr>
            <w:r>
              <w:t>Passangers (Passageiros)</w:t>
            </w:r>
          </w:p>
          <w:p w14:paraId="19EFB757" w14:textId="77777777" w:rsidR="005E3766" w:rsidRDefault="005E3766" w:rsidP="005E3766">
            <w:pPr>
              <w:pStyle w:val="IndraNormal"/>
            </w:pPr>
            <w:r>
              <w:t>Cargo (Carga)</w:t>
            </w:r>
          </w:p>
          <w:p w14:paraId="4D3A7592" w14:textId="13060DA1" w:rsidR="005E3766" w:rsidRDefault="005E3766" w:rsidP="005E3766">
            <w:pPr>
              <w:pStyle w:val="IndraNormal"/>
            </w:pPr>
            <w:r>
              <w:t>Mixed (Misto)</w:t>
            </w:r>
          </w:p>
        </w:tc>
      </w:tr>
      <w:tr w:rsidR="000E7E3C" w:rsidRPr="00FA4748" w14:paraId="789A644D" w14:textId="77777777" w:rsidTr="78FFDAED">
        <w:trPr>
          <w:jc w:val="center"/>
        </w:trPr>
        <w:tc>
          <w:tcPr>
            <w:tcW w:w="2830" w:type="dxa"/>
            <w:vAlign w:val="center"/>
          </w:tcPr>
          <w:p w14:paraId="3C90CFA1" w14:textId="31ECE380" w:rsidR="000E7E3C" w:rsidRPr="5DEF5C39" w:rsidRDefault="000E7E3C" w:rsidP="005E3766">
            <w:pPr>
              <w:pStyle w:val="IndraNormal"/>
            </w:pPr>
            <w:r>
              <w:t xml:space="preserve">- </w:t>
            </w:r>
            <w:r w:rsidRPr="000E7E3C">
              <w:t>Nature</w:t>
            </w:r>
          </w:p>
        </w:tc>
        <w:tc>
          <w:tcPr>
            <w:tcW w:w="993" w:type="dxa"/>
            <w:vAlign w:val="center"/>
          </w:tcPr>
          <w:p w14:paraId="1A7A29A9" w14:textId="1BFC43EF" w:rsidR="000E7E3C" w:rsidRPr="5DEF5C39" w:rsidRDefault="000E7E3C" w:rsidP="005E3766">
            <w:pPr>
              <w:pStyle w:val="IndraNormal"/>
            </w:pPr>
            <w:r>
              <w:t>-</w:t>
            </w:r>
          </w:p>
        </w:tc>
        <w:tc>
          <w:tcPr>
            <w:tcW w:w="1275" w:type="dxa"/>
            <w:vAlign w:val="center"/>
          </w:tcPr>
          <w:p w14:paraId="5B9CE786" w14:textId="750BDE90" w:rsidR="000E7E3C" w:rsidRPr="5DEF5C39" w:rsidRDefault="000E7E3C" w:rsidP="005E3766">
            <w:pPr>
              <w:pStyle w:val="IndraNormal"/>
            </w:pPr>
            <w:r>
              <w:t>0 ou 1</w:t>
            </w:r>
          </w:p>
        </w:tc>
        <w:tc>
          <w:tcPr>
            <w:tcW w:w="4253" w:type="dxa"/>
            <w:vAlign w:val="center"/>
          </w:tcPr>
          <w:p w14:paraId="6CA2934D" w14:textId="77777777" w:rsidR="000E7E3C" w:rsidRDefault="000E7E3C" w:rsidP="005E3766">
            <w:pPr>
              <w:pStyle w:val="IndraNormal"/>
            </w:pPr>
            <w:r>
              <w:t>Natureza do Voo.</w:t>
            </w:r>
          </w:p>
          <w:p w14:paraId="4A7E23A3" w14:textId="77777777" w:rsidR="000E7E3C" w:rsidRPr="00E55975" w:rsidRDefault="000E7E3C" w:rsidP="000E7E3C">
            <w:pPr>
              <w:pStyle w:val="IndraNormal"/>
            </w:pPr>
            <w:r w:rsidRPr="00E55975">
              <w:t>Valores possíveis:</w:t>
            </w:r>
          </w:p>
          <w:p w14:paraId="6429F822" w14:textId="711B72FD" w:rsidR="000E7E3C" w:rsidRPr="000E7E3C" w:rsidRDefault="000E7E3C" w:rsidP="000E7E3C">
            <w:pPr>
              <w:pStyle w:val="IndraNormal"/>
              <w:rPr>
                <w:lang w:val="en-US"/>
              </w:rPr>
            </w:pPr>
            <w:r>
              <w:rPr>
                <w:lang w:val="en-US"/>
              </w:rPr>
              <w:t>PassengerScheduled</w:t>
            </w:r>
          </w:p>
          <w:p w14:paraId="39211AFA" w14:textId="736474DD" w:rsidR="000E7E3C" w:rsidRPr="000E7E3C" w:rsidRDefault="000E7E3C" w:rsidP="000E7E3C">
            <w:pPr>
              <w:pStyle w:val="IndraNormal"/>
              <w:rPr>
                <w:lang w:val="en-US"/>
              </w:rPr>
            </w:pPr>
            <w:r>
              <w:rPr>
                <w:lang w:val="en-US"/>
              </w:rPr>
              <w:t>PassengerAdditionalFlight</w:t>
            </w:r>
          </w:p>
          <w:p w14:paraId="4614AE81" w14:textId="7FED4EB9" w:rsidR="000E7E3C" w:rsidRPr="000E7E3C" w:rsidRDefault="000E7E3C" w:rsidP="000E7E3C">
            <w:pPr>
              <w:pStyle w:val="IndraNormal"/>
              <w:rPr>
                <w:lang w:val="en-US"/>
              </w:rPr>
            </w:pPr>
            <w:r>
              <w:rPr>
                <w:lang w:val="en-US"/>
              </w:rPr>
              <w:t>PassengerCharter</w:t>
            </w:r>
          </w:p>
          <w:p w14:paraId="227761DB" w14:textId="03837AD8" w:rsidR="000E7E3C" w:rsidRPr="000E7E3C" w:rsidRDefault="000E7E3C" w:rsidP="000E7E3C">
            <w:pPr>
              <w:pStyle w:val="IndraNormal"/>
              <w:rPr>
                <w:lang w:val="en-US"/>
              </w:rPr>
            </w:pPr>
            <w:r w:rsidRPr="000E7E3C">
              <w:rPr>
                <w:lang w:val="en-US"/>
              </w:rPr>
              <w:t>Passenger</w:t>
            </w:r>
            <w:r>
              <w:rPr>
                <w:lang w:val="en-US"/>
              </w:rPr>
              <w:t>CharterRequiringSpecialHandling</w:t>
            </w:r>
          </w:p>
          <w:p w14:paraId="58F1E3FA" w14:textId="1C117B8A" w:rsidR="000E7E3C" w:rsidRPr="000E7E3C" w:rsidRDefault="000E7E3C" w:rsidP="000E7E3C">
            <w:pPr>
              <w:pStyle w:val="IndraNormal"/>
              <w:rPr>
                <w:lang w:val="en-US"/>
              </w:rPr>
            </w:pPr>
            <w:r>
              <w:rPr>
                <w:lang w:val="en-US"/>
              </w:rPr>
              <w:t>CargoMailSchedule</w:t>
            </w:r>
          </w:p>
          <w:p w14:paraId="52C3CA5B" w14:textId="39D4BE58" w:rsidR="000E7E3C" w:rsidRPr="000E7E3C" w:rsidRDefault="000E7E3C" w:rsidP="000E7E3C">
            <w:pPr>
              <w:pStyle w:val="IndraNormal"/>
              <w:rPr>
                <w:lang w:val="en-US"/>
              </w:rPr>
            </w:pPr>
            <w:r>
              <w:rPr>
                <w:lang w:val="en-US"/>
              </w:rPr>
              <w:t>CargoMailAdditionalFlight</w:t>
            </w:r>
          </w:p>
          <w:p w14:paraId="3C36EB69" w14:textId="0F6445F9" w:rsidR="000E7E3C" w:rsidRPr="000E7E3C" w:rsidRDefault="000E7E3C" w:rsidP="000E7E3C">
            <w:pPr>
              <w:pStyle w:val="IndraNormal"/>
              <w:rPr>
                <w:lang w:val="en-US"/>
              </w:rPr>
            </w:pPr>
            <w:r w:rsidRPr="000E7E3C">
              <w:rPr>
                <w:lang w:val="en-US"/>
              </w:rPr>
              <w:t>CargoMailCharte</w:t>
            </w:r>
            <w:r>
              <w:rPr>
                <w:lang w:val="en-US"/>
              </w:rPr>
              <w:t>r</w:t>
            </w:r>
          </w:p>
          <w:p w14:paraId="21F1F9A2" w14:textId="4C9062C5" w:rsidR="000E7E3C" w:rsidRPr="000E7E3C" w:rsidRDefault="00024A23" w:rsidP="000E7E3C">
            <w:pPr>
              <w:pStyle w:val="IndraNormal"/>
              <w:rPr>
                <w:lang w:val="en-US"/>
              </w:rPr>
            </w:pPr>
            <w:r>
              <w:rPr>
                <w:lang w:val="en-US"/>
              </w:rPr>
              <w:t>Ta</w:t>
            </w:r>
            <w:r w:rsidR="000E7E3C">
              <w:rPr>
                <w:lang w:val="en-US"/>
              </w:rPr>
              <w:t>xiFlight</w:t>
            </w:r>
          </w:p>
          <w:p w14:paraId="5B027133" w14:textId="68F31DFD" w:rsidR="000E7E3C" w:rsidRPr="000E7E3C" w:rsidRDefault="000E7E3C" w:rsidP="000E7E3C">
            <w:pPr>
              <w:pStyle w:val="IndraNormal"/>
              <w:rPr>
                <w:lang w:val="en-US"/>
              </w:rPr>
            </w:pPr>
            <w:r>
              <w:rPr>
                <w:lang w:val="en-US"/>
              </w:rPr>
              <w:t>AerialWork</w:t>
            </w:r>
          </w:p>
          <w:p w14:paraId="07BD97F5" w14:textId="765908F9" w:rsidR="000E7E3C" w:rsidRPr="000E7E3C" w:rsidRDefault="000E7E3C" w:rsidP="000E7E3C">
            <w:pPr>
              <w:pStyle w:val="IndraNormal"/>
              <w:rPr>
                <w:lang w:val="en-US"/>
              </w:rPr>
            </w:pPr>
            <w:r>
              <w:rPr>
                <w:lang w:val="en-US"/>
              </w:rPr>
              <w:lastRenderedPageBreak/>
              <w:t>Private</w:t>
            </w:r>
          </w:p>
          <w:p w14:paraId="0F7B5119" w14:textId="6432465F" w:rsidR="000E7E3C" w:rsidRPr="000E7E3C" w:rsidRDefault="000E7E3C" w:rsidP="000E7E3C">
            <w:pPr>
              <w:pStyle w:val="IndraNormal"/>
              <w:rPr>
                <w:lang w:val="en-US"/>
              </w:rPr>
            </w:pPr>
            <w:r>
              <w:rPr>
                <w:lang w:val="en-US"/>
              </w:rPr>
              <w:t>SearchAndRescue</w:t>
            </w:r>
          </w:p>
          <w:p w14:paraId="08E2DD50" w14:textId="00F48F12" w:rsidR="000E7E3C" w:rsidRPr="000E7E3C" w:rsidRDefault="000E7E3C" w:rsidP="000E7E3C">
            <w:pPr>
              <w:pStyle w:val="IndraNormal"/>
              <w:rPr>
                <w:lang w:val="en-US"/>
              </w:rPr>
            </w:pPr>
            <w:r>
              <w:rPr>
                <w:lang w:val="en-US"/>
              </w:rPr>
              <w:t>MedicalCareAndAssistance</w:t>
            </w:r>
          </w:p>
          <w:p w14:paraId="02510681" w14:textId="2584B160" w:rsidR="000E7E3C" w:rsidRPr="000E7E3C" w:rsidRDefault="000E7E3C" w:rsidP="000E7E3C">
            <w:pPr>
              <w:pStyle w:val="IndraNormal"/>
              <w:rPr>
                <w:lang w:val="en-US"/>
              </w:rPr>
            </w:pPr>
            <w:r>
              <w:rPr>
                <w:lang w:val="en-US"/>
              </w:rPr>
              <w:t>Emergency</w:t>
            </w:r>
          </w:p>
          <w:p w14:paraId="79733E6E" w14:textId="3F02E5E0" w:rsidR="000E7E3C" w:rsidRPr="000E7E3C" w:rsidRDefault="000E7E3C" w:rsidP="000E7E3C">
            <w:pPr>
              <w:pStyle w:val="IndraNormal"/>
              <w:rPr>
                <w:lang w:val="en-US"/>
              </w:rPr>
            </w:pPr>
            <w:r w:rsidRPr="000E7E3C">
              <w:rPr>
                <w:lang w:val="en-US"/>
              </w:rPr>
              <w:t>PortugueseAirForce</w:t>
            </w:r>
          </w:p>
          <w:p w14:paraId="552EEB50" w14:textId="6980D64A" w:rsidR="000E7E3C" w:rsidRPr="000E7E3C" w:rsidRDefault="000E7E3C" w:rsidP="000E7E3C">
            <w:pPr>
              <w:pStyle w:val="IndraNormal"/>
              <w:rPr>
                <w:lang w:val="en-US"/>
              </w:rPr>
            </w:pPr>
            <w:r w:rsidRPr="000E7E3C">
              <w:rPr>
                <w:lang w:val="en-US"/>
              </w:rPr>
              <w:t>ForeignAirForce</w:t>
            </w:r>
          </w:p>
          <w:p w14:paraId="04063575" w14:textId="64A06D90" w:rsidR="000E7E3C" w:rsidRPr="000E7E3C" w:rsidRDefault="000E7E3C" w:rsidP="000E7E3C">
            <w:pPr>
              <w:pStyle w:val="IndraNormal"/>
              <w:rPr>
                <w:lang w:val="en-US"/>
              </w:rPr>
            </w:pPr>
            <w:r w:rsidRPr="000E7E3C">
              <w:rPr>
                <w:lang w:val="en-US"/>
              </w:rPr>
              <w:t>PortugeseState</w:t>
            </w:r>
          </w:p>
          <w:p w14:paraId="7D3D715D" w14:textId="437E74C0" w:rsidR="000E7E3C" w:rsidRPr="000E7E3C" w:rsidRDefault="000E7E3C" w:rsidP="000E7E3C">
            <w:pPr>
              <w:pStyle w:val="IndraNormal"/>
              <w:rPr>
                <w:lang w:val="en-US"/>
              </w:rPr>
            </w:pPr>
            <w:r w:rsidRPr="000E7E3C">
              <w:rPr>
                <w:lang w:val="en-US"/>
              </w:rPr>
              <w:t>ForeignState</w:t>
            </w:r>
          </w:p>
          <w:p w14:paraId="2D6AE330" w14:textId="5156ABBA" w:rsidR="000E7E3C" w:rsidRPr="000E7E3C" w:rsidRDefault="000E7E3C" w:rsidP="000E7E3C">
            <w:pPr>
              <w:pStyle w:val="IndraNormal"/>
              <w:rPr>
                <w:lang w:val="en-US"/>
              </w:rPr>
            </w:pPr>
            <w:r w:rsidRPr="000E7E3C">
              <w:rPr>
                <w:lang w:val="en-US"/>
              </w:rPr>
              <w:t>OtherMovements</w:t>
            </w:r>
          </w:p>
        </w:tc>
      </w:tr>
      <w:tr w:rsidR="005E3766" w:rsidRPr="00A024ED" w14:paraId="6289632D" w14:textId="77777777" w:rsidTr="78FFDAED">
        <w:trPr>
          <w:jc w:val="center"/>
        </w:trPr>
        <w:tc>
          <w:tcPr>
            <w:tcW w:w="2830" w:type="dxa"/>
            <w:vAlign w:val="center"/>
          </w:tcPr>
          <w:p w14:paraId="6A418329" w14:textId="19D55E88" w:rsidR="005E3766" w:rsidRPr="00A024ED" w:rsidRDefault="005E3766" w:rsidP="005E3766">
            <w:pPr>
              <w:pStyle w:val="IndraNormal"/>
            </w:pPr>
            <w:r w:rsidRPr="5DEF5C39">
              <w:t>Authorisation</w:t>
            </w:r>
            <w:r>
              <w:t>s</w:t>
            </w:r>
          </w:p>
        </w:tc>
        <w:tc>
          <w:tcPr>
            <w:tcW w:w="993" w:type="dxa"/>
            <w:vAlign w:val="center"/>
          </w:tcPr>
          <w:p w14:paraId="1AC06014" w14:textId="442FDC87" w:rsidR="005E3766" w:rsidRPr="00A024ED" w:rsidRDefault="005E3766" w:rsidP="005E3766">
            <w:pPr>
              <w:pStyle w:val="IndraNormal"/>
            </w:pPr>
            <w:r w:rsidRPr="5DEF5C39">
              <w:t>-</w:t>
            </w:r>
          </w:p>
        </w:tc>
        <w:tc>
          <w:tcPr>
            <w:tcW w:w="1275" w:type="dxa"/>
            <w:vAlign w:val="center"/>
          </w:tcPr>
          <w:p w14:paraId="2D153693" w14:textId="5E016B6B" w:rsidR="005E3766" w:rsidRPr="00A024ED" w:rsidRDefault="005E3766" w:rsidP="005E3766">
            <w:pPr>
              <w:pStyle w:val="IndraNormal"/>
            </w:pPr>
            <w:r w:rsidRPr="5DEF5C39">
              <w:t>0 ou 1</w:t>
            </w:r>
          </w:p>
        </w:tc>
        <w:tc>
          <w:tcPr>
            <w:tcW w:w="4253" w:type="dxa"/>
            <w:vAlign w:val="center"/>
          </w:tcPr>
          <w:p w14:paraId="6E485AA8" w14:textId="08EB2EF7" w:rsidR="005E3766" w:rsidRPr="00A024ED" w:rsidRDefault="005E3766" w:rsidP="005E3766">
            <w:pPr>
              <w:pStyle w:val="IndraNormal"/>
            </w:pPr>
            <w:r>
              <w:t>G</w:t>
            </w:r>
            <w:r w:rsidRPr="5DEF5C39">
              <w:t>rupo de dados para identificação da</w:t>
            </w:r>
            <w:r>
              <w:t>s autorizações.</w:t>
            </w:r>
          </w:p>
        </w:tc>
      </w:tr>
      <w:tr w:rsidR="005E3766" w:rsidRPr="00A024ED" w14:paraId="624D07AB" w14:textId="77777777" w:rsidTr="78FFDAED">
        <w:trPr>
          <w:jc w:val="center"/>
        </w:trPr>
        <w:tc>
          <w:tcPr>
            <w:tcW w:w="2830" w:type="dxa"/>
            <w:vAlign w:val="center"/>
          </w:tcPr>
          <w:p w14:paraId="616E27DD" w14:textId="7CFC2A14" w:rsidR="005E3766" w:rsidRPr="5DEF5C39" w:rsidRDefault="005E3766" w:rsidP="005E3766">
            <w:pPr>
              <w:pStyle w:val="IndraNormal"/>
            </w:pPr>
            <w:r>
              <w:t>- Authorisation At Entry</w:t>
            </w:r>
          </w:p>
        </w:tc>
        <w:tc>
          <w:tcPr>
            <w:tcW w:w="993" w:type="dxa"/>
            <w:vAlign w:val="center"/>
          </w:tcPr>
          <w:p w14:paraId="59FC3F5F" w14:textId="53097BC5" w:rsidR="005E3766" w:rsidRPr="5DEF5C39" w:rsidRDefault="005E3766" w:rsidP="005E3766">
            <w:pPr>
              <w:pStyle w:val="IndraNormal"/>
            </w:pPr>
            <w:r>
              <w:t>-</w:t>
            </w:r>
          </w:p>
        </w:tc>
        <w:tc>
          <w:tcPr>
            <w:tcW w:w="1275" w:type="dxa"/>
            <w:vAlign w:val="center"/>
          </w:tcPr>
          <w:p w14:paraId="3D18038B" w14:textId="5BB44B43" w:rsidR="005E3766" w:rsidRPr="5DEF5C39" w:rsidRDefault="005E3766" w:rsidP="005E3766">
            <w:pPr>
              <w:pStyle w:val="IndraNormal"/>
            </w:pPr>
            <w:r>
              <w:t>0 a 99</w:t>
            </w:r>
          </w:p>
        </w:tc>
        <w:tc>
          <w:tcPr>
            <w:tcW w:w="4253" w:type="dxa"/>
            <w:vAlign w:val="center"/>
          </w:tcPr>
          <w:p w14:paraId="5D4CB1C7" w14:textId="34506C07" w:rsidR="005E3766" w:rsidRDefault="005E3766" w:rsidP="005E3766">
            <w:pPr>
              <w:pStyle w:val="IndraNormal"/>
            </w:pPr>
            <w:r>
              <w:t>Autorizações à entrada</w:t>
            </w:r>
          </w:p>
        </w:tc>
      </w:tr>
      <w:tr w:rsidR="005E3766" w:rsidRPr="00752EDC" w14:paraId="7BC97E40" w14:textId="77777777" w:rsidTr="78FFDAED">
        <w:trPr>
          <w:jc w:val="center"/>
        </w:trPr>
        <w:tc>
          <w:tcPr>
            <w:tcW w:w="2830" w:type="dxa"/>
            <w:vAlign w:val="center"/>
          </w:tcPr>
          <w:p w14:paraId="6085D7C3" w14:textId="2C21BB63" w:rsidR="005E3766" w:rsidRPr="00A024ED" w:rsidRDefault="005E3766" w:rsidP="005E3766">
            <w:pPr>
              <w:pStyle w:val="IndraNormal"/>
            </w:pPr>
            <w:r>
              <w:t xml:space="preserve">- </w:t>
            </w:r>
            <w:r w:rsidRPr="5DEF5C39">
              <w:t>- Type</w:t>
            </w:r>
          </w:p>
        </w:tc>
        <w:tc>
          <w:tcPr>
            <w:tcW w:w="993" w:type="dxa"/>
            <w:vAlign w:val="center"/>
          </w:tcPr>
          <w:p w14:paraId="3AC2E41B" w14:textId="209A0AD7" w:rsidR="005E3766" w:rsidRPr="00A024ED" w:rsidRDefault="00547CA3" w:rsidP="005E3766">
            <w:pPr>
              <w:pStyle w:val="IndraNormal"/>
            </w:pPr>
            <w:r>
              <w:t>a</w:t>
            </w:r>
            <w:r w:rsidR="005E3766">
              <w:t>n</w:t>
            </w:r>
            <w:r w:rsidR="00EB5C6C">
              <w:t>4</w:t>
            </w:r>
          </w:p>
        </w:tc>
        <w:tc>
          <w:tcPr>
            <w:tcW w:w="1275" w:type="dxa"/>
            <w:shd w:val="clear" w:color="auto" w:fill="auto"/>
            <w:vAlign w:val="center"/>
          </w:tcPr>
          <w:p w14:paraId="4CF4B1BB" w14:textId="28B9AA25" w:rsidR="005E3766" w:rsidRPr="00FC09D3" w:rsidRDefault="005E3766" w:rsidP="005E3766">
            <w:pPr>
              <w:pStyle w:val="IndraNormal"/>
            </w:pPr>
            <w:r w:rsidRPr="00FC09D3">
              <w:t>1</w:t>
            </w:r>
          </w:p>
        </w:tc>
        <w:tc>
          <w:tcPr>
            <w:tcW w:w="4253" w:type="dxa"/>
            <w:vAlign w:val="center"/>
          </w:tcPr>
          <w:p w14:paraId="0604D0CF" w14:textId="508D9DD9" w:rsidR="005E3766" w:rsidRPr="00752EDC" w:rsidRDefault="005E3766" w:rsidP="00251196">
            <w:pPr>
              <w:pStyle w:val="IndraNormal"/>
            </w:pPr>
            <w:r w:rsidRPr="00752EDC">
              <w:t xml:space="preserve">Tipo de Autorização. </w:t>
            </w:r>
            <w:r>
              <w:t>Ver capítulo</w:t>
            </w:r>
            <w:r w:rsidR="00251196">
              <w:t xml:space="preserve"> </w:t>
            </w:r>
            <w:r w:rsidR="00251196">
              <w:fldChar w:fldCharType="begin"/>
            </w:r>
            <w:r w:rsidR="00251196">
              <w:instrText xml:space="preserve"> REF _Ref109576673 \r \h </w:instrText>
            </w:r>
            <w:r w:rsidR="00251196">
              <w:fldChar w:fldCharType="separate"/>
            </w:r>
            <w:r w:rsidR="0012574A">
              <w:t>4.1</w:t>
            </w:r>
            <w:r w:rsidR="00251196">
              <w:fldChar w:fldCharType="end"/>
            </w:r>
            <w:r>
              <w:t>.</w:t>
            </w:r>
          </w:p>
        </w:tc>
      </w:tr>
      <w:tr w:rsidR="005E3766" w:rsidRPr="00752EDC" w14:paraId="3A2EEC97" w14:textId="77777777" w:rsidTr="78FFDAED">
        <w:trPr>
          <w:jc w:val="center"/>
        </w:trPr>
        <w:tc>
          <w:tcPr>
            <w:tcW w:w="2830" w:type="dxa"/>
            <w:vAlign w:val="center"/>
          </w:tcPr>
          <w:p w14:paraId="42A8FF33" w14:textId="7A23A78D" w:rsidR="005E3766" w:rsidRPr="00752EDC" w:rsidRDefault="005E3766" w:rsidP="005E3766">
            <w:pPr>
              <w:pStyle w:val="IndraNormal"/>
              <w:rPr>
                <w:lang w:val="en-US"/>
              </w:rPr>
            </w:pPr>
            <w:r>
              <w:rPr>
                <w:lang w:val="en-US"/>
              </w:rPr>
              <w:t xml:space="preserve">- </w:t>
            </w:r>
            <w:r w:rsidRPr="00752EDC">
              <w:rPr>
                <w:lang w:val="en-US"/>
              </w:rPr>
              <w:t>- Reference Number</w:t>
            </w:r>
          </w:p>
        </w:tc>
        <w:tc>
          <w:tcPr>
            <w:tcW w:w="993" w:type="dxa"/>
            <w:vAlign w:val="center"/>
          </w:tcPr>
          <w:p w14:paraId="06D56FF8" w14:textId="1FE026AC" w:rsidR="005E3766" w:rsidRPr="00752EDC" w:rsidRDefault="005E3766" w:rsidP="005E3766">
            <w:pPr>
              <w:pStyle w:val="IndraNormal"/>
              <w:rPr>
                <w:lang w:val="en-US"/>
              </w:rPr>
            </w:pPr>
            <w:r w:rsidRPr="00752EDC">
              <w:rPr>
                <w:lang w:val="en-US"/>
              </w:rPr>
              <w:t>an..35</w:t>
            </w:r>
          </w:p>
        </w:tc>
        <w:tc>
          <w:tcPr>
            <w:tcW w:w="1275" w:type="dxa"/>
            <w:shd w:val="clear" w:color="auto" w:fill="auto"/>
            <w:vAlign w:val="center"/>
          </w:tcPr>
          <w:p w14:paraId="00B87247" w14:textId="448DB1FA" w:rsidR="005E3766" w:rsidRPr="00752EDC" w:rsidRDefault="005E3766" w:rsidP="005E3766">
            <w:pPr>
              <w:pStyle w:val="IndraNormal"/>
              <w:rPr>
                <w:lang w:val="en-US"/>
              </w:rPr>
            </w:pPr>
            <w:r w:rsidRPr="00752EDC">
              <w:rPr>
                <w:lang w:val="en-US"/>
              </w:rPr>
              <w:t>1</w:t>
            </w:r>
          </w:p>
        </w:tc>
        <w:tc>
          <w:tcPr>
            <w:tcW w:w="4253" w:type="dxa"/>
            <w:vAlign w:val="center"/>
          </w:tcPr>
          <w:p w14:paraId="07BA2451" w14:textId="286E33DA" w:rsidR="005E3766" w:rsidRPr="00434D69" w:rsidRDefault="005E3766" w:rsidP="005E3766">
            <w:pPr>
              <w:pStyle w:val="IndraNormal"/>
            </w:pPr>
            <w:r w:rsidRPr="00434D69">
              <w:t xml:space="preserve">Número de referência da </w:t>
            </w:r>
            <w:r>
              <w:t>Autorização</w:t>
            </w:r>
          </w:p>
        </w:tc>
      </w:tr>
      <w:tr w:rsidR="005E3766" w:rsidRPr="00A024ED" w14:paraId="0689B90A" w14:textId="77777777" w:rsidTr="78FFDAED">
        <w:trPr>
          <w:jc w:val="center"/>
        </w:trPr>
        <w:tc>
          <w:tcPr>
            <w:tcW w:w="2830" w:type="dxa"/>
            <w:vAlign w:val="center"/>
          </w:tcPr>
          <w:p w14:paraId="6F7D929E" w14:textId="5F9E9D14" w:rsidR="005E3766" w:rsidRPr="5DEF5C39" w:rsidRDefault="005E3766" w:rsidP="005E3766">
            <w:pPr>
              <w:pStyle w:val="IndraNormal"/>
            </w:pPr>
            <w:r>
              <w:t>- Authorisation At Exit</w:t>
            </w:r>
          </w:p>
        </w:tc>
        <w:tc>
          <w:tcPr>
            <w:tcW w:w="993" w:type="dxa"/>
            <w:vAlign w:val="center"/>
          </w:tcPr>
          <w:p w14:paraId="3F6EA2B2" w14:textId="1B516397" w:rsidR="005E3766" w:rsidRPr="5DEF5C39" w:rsidRDefault="005E3766" w:rsidP="005E3766">
            <w:pPr>
              <w:pStyle w:val="IndraNormal"/>
            </w:pPr>
            <w:r>
              <w:t>-</w:t>
            </w:r>
          </w:p>
        </w:tc>
        <w:tc>
          <w:tcPr>
            <w:tcW w:w="1275" w:type="dxa"/>
            <w:vAlign w:val="center"/>
          </w:tcPr>
          <w:p w14:paraId="126464B4" w14:textId="125991F5" w:rsidR="005E3766" w:rsidRPr="5DEF5C39" w:rsidRDefault="005E3766" w:rsidP="005E3766">
            <w:pPr>
              <w:pStyle w:val="IndraNormal"/>
            </w:pPr>
            <w:r>
              <w:t>0 a 99</w:t>
            </w:r>
          </w:p>
        </w:tc>
        <w:tc>
          <w:tcPr>
            <w:tcW w:w="4253" w:type="dxa"/>
            <w:vAlign w:val="center"/>
          </w:tcPr>
          <w:p w14:paraId="3077FF4B" w14:textId="2A8A43F9" w:rsidR="005E3766" w:rsidRDefault="005E3766" w:rsidP="005E3766">
            <w:pPr>
              <w:pStyle w:val="IndraNormal"/>
            </w:pPr>
            <w:r>
              <w:t>Autorizações à saída</w:t>
            </w:r>
          </w:p>
        </w:tc>
      </w:tr>
      <w:tr w:rsidR="005E3766" w:rsidRPr="00A367C1" w14:paraId="205CD2EB" w14:textId="77777777" w:rsidTr="78FFDAED">
        <w:trPr>
          <w:jc w:val="center"/>
        </w:trPr>
        <w:tc>
          <w:tcPr>
            <w:tcW w:w="2830" w:type="dxa"/>
            <w:vAlign w:val="center"/>
          </w:tcPr>
          <w:p w14:paraId="6C8C7179" w14:textId="77777777" w:rsidR="005E3766" w:rsidRPr="00A024ED" w:rsidRDefault="005E3766" w:rsidP="005E3766">
            <w:pPr>
              <w:pStyle w:val="IndraNormal"/>
            </w:pPr>
            <w:r>
              <w:t xml:space="preserve">- </w:t>
            </w:r>
            <w:r w:rsidRPr="5DEF5C39">
              <w:t>- Type</w:t>
            </w:r>
          </w:p>
        </w:tc>
        <w:tc>
          <w:tcPr>
            <w:tcW w:w="993" w:type="dxa"/>
            <w:vAlign w:val="center"/>
          </w:tcPr>
          <w:p w14:paraId="62EA1BAD" w14:textId="5A757F52" w:rsidR="005E3766" w:rsidRPr="00A024ED" w:rsidRDefault="00EB5C6C" w:rsidP="005E3766">
            <w:pPr>
              <w:pStyle w:val="IndraNormal"/>
            </w:pPr>
            <w:r>
              <w:t>an4</w:t>
            </w:r>
          </w:p>
        </w:tc>
        <w:tc>
          <w:tcPr>
            <w:tcW w:w="1275" w:type="dxa"/>
            <w:shd w:val="clear" w:color="auto" w:fill="auto"/>
            <w:vAlign w:val="center"/>
          </w:tcPr>
          <w:p w14:paraId="4A34AB44" w14:textId="77777777" w:rsidR="005E3766" w:rsidRPr="00FC09D3" w:rsidRDefault="005E3766" w:rsidP="005E3766">
            <w:pPr>
              <w:pStyle w:val="IndraNormal"/>
            </w:pPr>
            <w:r w:rsidRPr="00FC09D3">
              <w:t>1</w:t>
            </w:r>
          </w:p>
        </w:tc>
        <w:tc>
          <w:tcPr>
            <w:tcW w:w="4253" w:type="dxa"/>
            <w:vAlign w:val="center"/>
          </w:tcPr>
          <w:p w14:paraId="0EA30E00" w14:textId="28D3DEF2" w:rsidR="005E3766" w:rsidRPr="00A367C1" w:rsidRDefault="005E3766" w:rsidP="005E3766">
            <w:pPr>
              <w:pStyle w:val="IndraNormal"/>
            </w:pPr>
            <w:r w:rsidRPr="00752EDC">
              <w:t xml:space="preserve">Tipo de Autorização. </w:t>
            </w:r>
            <w:r w:rsidR="00251196">
              <w:t xml:space="preserve">Ver capítulo </w:t>
            </w:r>
            <w:r w:rsidR="00251196">
              <w:fldChar w:fldCharType="begin"/>
            </w:r>
            <w:r w:rsidR="00251196">
              <w:instrText xml:space="preserve"> REF _Ref109576683 \r \h </w:instrText>
            </w:r>
            <w:r w:rsidR="00251196">
              <w:fldChar w:fldCharType="separate"/>
            </w:r>
            <w:r w:rsidR="0012574A">
              <w:t>4.1</w:t>
            </w:r>
            <w:r w:rsidR="00251196">
              <w:fldChar w:fldCharType="end"/>
            </w:r>
            <w:r>
              <w:t>.</w:t>
            </w:r>
          </w:p>
        </w:tc>
      </w:tr>
      <w:tr w:rsidR="005E3766" w:rsidRPr="00752EDC" w14:paraId="0479012A" w14:textId="77777777" w:rsidTr="78FFDAED">
        <w:trPr>
          <w:jc w:val="center"/>
        </w:trPr>
        <w:tc>
          <w:tcPr>
            <w:tcW w:w="2830" w:type="dxa"/>
            <w:vAlign w:val="center"/>
          </w:tcPr>
          <w:p w14:paraId="24144EB3" w14:textId="77777777" w:rsidR="005E3766" w:rsidRPr="00752EDC" w:rsidRDefault="005E3766" w:rsidP="005E3766">
            <w:pPr>
              <w:pStyle w:val="IndraNormal"/>
              <w:rPr>
                <w:lang w:val="en-US"/>
              </w:rPr>
            </w:pPr>
            <w:r>
              <w:rPr>
                <w:lang w:val="en-US"/>
              </w:rPr>
              <w:t xml:space="preserve">- </w:t>
            </w:r>
            <w:r w:rsidRPr="00752EDC">
              <w:rPr>
                <w:lang w:val="en-US"/>
              </w:rPr>
              <w:t>- Reference Number</w:t>
            </w:r>
          </w:p>
        </w:tc>
        <w:tc>
          <w:tcPr>
            <w:tcW w:w="993" w:type="dxa"/>
            <w:vAlign w:val="center"/>
          </w:tcPr>
          <w:p w14:paraId="3A1BEDE3" w14:textId="77777777" w:rsidR="005E3766" w:rsidRPr="00752EDC" w:rsidRDefault="005E3766" w:rsidP="005E3766">
            <w:pPr>
              <w:pStyle w:val="IndraNormal"/>
              <w:rPr>
                <w:lang w:val="en-US"/>
              </w:rPr>
            </w:pPr>
            <w:r w:rsidRPr="00752EDC">
              <w:rPr>
                <w:lang w:val="en-US"/>
              </w:rPr>
              <w:t>an..35</w:t>
            </w:r>
          </w:p>
        </w:tc>
        <w:tc>
          <w:tcPr>
            <w:tcW w:w="1275" w:type="dxa"/>
            <w:shd w:val="clear" w:color="auto" w:fill="auto"/>
            <w:vAlign w:val="center"/>
          </w:tcPr>
          <w:p w14:paraId="5C81F488" w14:textId="77777777" w:rsidR="005E3766" w:rsidRPr="00752EDC" w:rsidRDefault="005E3766" w:rsidP="005E3766">
            <w:pPr>
              <w:pStyle w:val="IndraNormal"/>
              <w:rPr>
                <w:lang w:val="en-US"/>
              </w:rPr>
            </w:pPr>
            <w:r w:rsidRPr="00752EDC">
              <w:rPr>
                <w:lang w:val="en-US"/>
              </w:rPr>
              <w:t>1</w:t>
            </w:r>
          </w:p>
        </w:tc>
        <w:tc>
          <w:tcPr>
            <w:tcW w:w="4253" w:type="dxa"/>
            <w:vAlign w:val="center"/>
          </w:tcPr>
          <w:p w14:paraId="008EE1CC" w14:textId="273023E5" w:rsidR="005E3766" w:rsidRPr="00434D69" w:rsidRDefault="005E3766" w:rsidP="005E3766">
            <w:pPr>
              <w:pStyle w:val="IndraNormal"/>
            </w:pPr>
            <w:r>
              <w:t>Número de referência da Autorização</w:t>
            </w:r>
          </w:p>
        </w:tc>
      </w:tr>
      <w:tr w:rsidR="00A8672E" w:rsidRPr="00752EDC" w14:paraId="20DD5EF0" w14:textId="77777777" w:rsidTr="78FFDAED">
        <w:trPr>
          <w:jc w:val="center"/>
        </w:trPr>
        <w:tc>
          <w:tcPr>
            <w:tcW w:w="2830" w:type="dxa"/>
            <w:vAlign w:val="center"/>
          </w:tcPr>
          <w:p w14:paraId="25D3DAA8" w14:textId="65196126" w:rsidR="00A8672E" w:rsidRPr="00752EDC" w:rsidRDefault="00A8672E" w:rsidP="005E3766">
            <w:pPr>
              <w:pStyle w:val="IndraNormal"/>
              <w:rPr>
                <w:lang w:val="en-US"/>
              </w:rPr>
            </w:pPr>
            <w:r>
              <w:rPr>
                <w:lang w:val="en-US"/>
              </w:rPr>
              <w:t>Route</w:t>
            </w:r>
          </w:p>
        </w:tc>
        <w:tc>
          <w:tcPr>
            <w:tcW w:w="993" w:type="dxa"/>
            <w:vAlign w:val="center"/>
          </w:tcPr>
          <w:p w14:paraId="4B7815A8" w14:textId="77777777" w:rsidR="00A8672E" w:rsidRPr="00752EDC" w:rsidRDefault="00A8672E" w:rsidP="005E3766">
            <w:pPr>
              <w:pStyle w:val="IndraNormal"/>
              <w:rPr>
                <w:lang w:val="en-US"/>
              </w:rPr>
            </w:pPr>
          </w:p>
        </w:tc>
        <w:tc>
          <w:tcPr>
            <w:tcW w:w="1275" w:type="dxa"/>
            <w:vAlign w:val="center"/>
          </w:tcPr>
          <w:p w14:paraId="58E39CF8" w14:textId="77777777" w:rsidR="00A8672E" w:rsidRPr="27803FBC" w:rsidRDefault="00A8672E" w:rsidP="005E3766">
            <w:pPr>
              <w:pStyle w:val="IndraNormal"/>
              <w:rPr>
                <w:lang w:val="en-US"/>
              </w:rPr>
            </w:pPr>
          </w:p>
        </w:tc>
        <w:tc>
          <w:tcPr>
            <w:tcW w:w="4253" w:type="dxa"/>
            <w:vAlign w:val="center"/>
          </w:tcPr>
          <w:p w14:paraId="2F09AA77" w14:textId="77777777" w:rsidR="00A8672E" w:rsidRDefault="00A8672E" w:rsidP="005E3766">
            <w:pPr>
              <w:pStyle w:val="IndraNormal"/>
              <w:rPr>
                <w:lang w:val="en-US"/>
              </w:rPr>
            </w:pPr>
          </w:p>
        </w:tc>
      </w:tr>
      <w:tr w:rsidR="00A8672E" w:rsidRPr="00752EDC" w14:paraId="102FC8B7" w14:textId="77777777" w:rsidTr="78FFDAED">
        <w:trPr>
          <w:jc w:val="center"/>
        </w:trPr>
        <w:tc>
          <w:tcPr>
            <w:tcW w:w="2830" w:type="dxa"/>
            <w:vAlign w:val="center"/>
          </w:tcPr>
          <w:p w14:paraId="755CD41D" w14:textId="5ED7A720" w:rsidR="00A8672E" w:rsidRPr="00752EDC" w:rsidRDefault="00ED33CC" w:rsidP="005E3766">
            <w:pPr>
              <w:pStyle w:val="IndraNormal"/>
              <w:rPr>
                <w:lang w:val="en-US"/>
              </w:rPr>
            </w:pPr>
            <w:r>
              <w:rPr>
                <w:lang w:val="en-US"/>
              </w:rPr>
              <w:t xml:space="preserve">- </w:t>
            </w:r>
            <w:r w:rsidRPr="00ED33CC">
              <w:rPr>
                <w:lang w:val="en-US"/>
              </w:rPr>
              <w:t>Origin</w:t>
            </w:r>
            <w:r>
              <w:rPr>
                <w:lang w:val="en-US"/>
              </w:rPr>
              <w:t xml:space="preserve"> </w:t>
            </w:r>
            <w:r w:rsidRPr="00ED33CC">
              <w:rPr>
                <w:lang w:val="en-US"/>
              </w:rPr>
              <w:t>Airport</w:t>
            </w:r>
            <w:r>
              <w:rPr>
                <w:lang w:val="en-US"/>
              </w:rPr>
              <w:t xml:space="preserve"> </w:t>
            </w:r>
            <w:r w:rsidRPr="00ED33CC">
              <w:rPr>
                <w:lang w:val="en-US"/>
              </w:rPr>
              <w:t>Code</w:t>
            </w:r>
          </w:p>
        </w:tc>
        <w:tc>
          <w:tcPr>
            <w:tcW w:w="993" w:type="dxa"/>
            <w:vAlign w:val="center"/>
          </w:tcPr>
          <w:p w14:paraId="05426343" w14:textId="48FFF3C4" w:rsidR="00A8672E" w:rsidRPr="00752EDC" w:rsidRDefault="00ED33CC" w:rsidP="005E3766">
            <w:pPr>
              <w:pStyle w:val="IndraNormal"/>
              <w:rPr>
                <w:lang w:val="en-US"/>
              </w:rPr>
            </w:pPr>
            <w:r w:rsidRPr="000D3E3A">
              <w:t>a5</w:t>
            </w:r>
          </w:p>
        </w:tc>
        <w:tc>
          <w:tcPr>
            <w:tcW w:w="1275" w:type="dxa"/>
            <w:vAlign w:val="center"/>
          </w:tcPr>
          <w:p w14:paraId="5EE6A53B" w14:textId="269F00D2" w:rsidR="00A8672E" w:rsidRPr="27803FBC" w:rsidRDefault="00ED33CC" w:rsidP="005E3766">
            <w:pPr>
              <w:pStyle w:val="IndraNormal"/>
              <w:rPr>
                <w:lang w:val="en-US"/>
              </w:rPr>
            </w:pPr>
            <w:r>
              <w:rPr>
                <w:lang w:val="en-US"/>
              </w:rPr>
              <w:t>0 ou 1</w:t>
            </w:r>
          </w:p>
        </w:tc>
        <w:tc>
          <w:tcPr>
            <w:tcW w:w="4253" w:type="dxa"/>
            <w:vAlign w:val="center"/>
          </w:tcPr>
          <w:p w14:paraId="4C797765" w14:textId="77777777" w:rsidR="00A8672E" w:rsidRDefault="00ED33CC" w:rsidP="005E3766">
            <w:pPr>
              <w:pStyle w:val="IndraNormal"/>
            </w:pPr>
            <w:r w:rsidRPr="000D3E3A">
              <w:t>Código do aeroporto de origem</w:t>
            </w:r>
            <w:r>
              <w:t>.</w:t>
            </w:r>
          </w:p>
          <w:p w14:paraId="774394D4" w14:textId="77777777" w:rsidR="009D7E1C" w:rsidRPr="000D3E3A" w:rsidRDefault="009D7E1C" w:rsidP="009D7E1C">
            <w:pPr>
              <w:pStyle w:val="tcr"/>
              <w:spacing w:line="240" w:lineRule="auto"/>
            </w:pPr>
            <w:r w:rsidRPr="000D3E3A">
              <w:t>Identificador do aeroporto com tamanho 5 caracteres.</w:t>
            </w:r>
          </w:p>
          <w:p w14:paraId="76B172E3" w14:textId="77777777" w:rsidR="009D7E1C" w:rsidRPr="000D3E3A" w:rsidRDefault="009D7E1C" w:rsidP="009D7E1C">
            <w:pPr>
              <w:pStyle w:val="tcr"/>
              <w:spacing w:line="240" w:lineRule="auto"/>
            </w:pPr>
            <w:r w:rsidRPr="000D3E3A">
              <w:t>O código deve obedecer à codificação IATA, cujo formato é &lt;país&gt;&lt;aeroporto&gt;</w:t>
            </w:r>
          </w:p>
          <w:p w14:paraId="109161A2" w14:textId="77777777" w:rsidR="009D7E1C" w:rsidRPr="000D3E3A" w:rsidRDefault="009D7E1C" w:rsidP="009D7E1C">
            <w:pPr>
              <w:pStyle w:val="tcr"/>
              <w:spacing w:line="240" w:lineRule="auto"/>
            </w:pPr>
            <w:r w:rsidRPr="000D3E3A">
              <w:t>Em que:</w:t>
            </w:r>
          </w:p>
          <w:p w14:paraId="345B3E5F" w14:textId="77777777" w:rsidR="009D7E1C" w:rsidRPr="000D3E3A" w:rsidRDefault="009D7E1C" w:rsidP="009D7E1C">
            <w:pPr>
              <w:pStyle w:val="tcr"/>
              <w:spacing w:line="240" w:lineRule="auto"/>
            </w:pPr>
            <w:r w:rsidRPr="000D3E3A">
              <w:t xml:space="preserve">&lt;país&gt; - código do país composto por 2 caracteres alfabéticos. </w:t>
            </w:r>
          </w:p>
          <w:p w14:paraId="515DA27F" w14:textId="2B749708" w:rsidR="009D7E1C" w:rsidRPr="00ED33CC" w:rsidRDefault="009D7E1C" w:rsidP="009D7E1C">
            <w:pPr>
              <w:pStyle w:val="IndraNormal"/>
            </w:pPr>
            <w:r w:rsidRPr="000D3E3A">
              <w:lastRenderedPageBreak/>
              <w:t>&lt;aeroporto&gt; – identificador do aeroporto composto por 3 caracteres alfabéticos.</w:t>
            </w:r>
          </w:p>
        </w:tc>
      </w:tr>
      <w:tr w:rsidR="00700950" w:rsidRPr="00700950" w14:paraId="383D67B2" w14:textId="77777777" w:rsidTr="78FFDAED">
        <w:trPr>
          <w:jc w:val="center"/>
        </w:trPr>
        <w:tc>
          <w:tcPr>
            <w:tcW w:w="2830" w:type="dxa"/>
            <w:vAlign w:val="center"/>
          </w:tcPr>
          <w:p w14:paraId="3A7F6A8A" w14:textId="43C180AB" w:rsidR="00700950" w:rsidRPr="00700950" w:rsidRDefault="00700950" w:rsidP="00700950">
            <w:pPr>
              <w:pStyle w:val="IndraNormal"/>
              <w:rPr>
                <w:lang w:val="en-US"/>
              </w:rPr>
            </w:pPr>
            <w:r w:rsidRPr="00700950">
              <w:rPr>
                <w:lang w:val="en-US"/>
              </w:rPr>
              <w:t>- Previous Previous Scale Airport Code</w:t>
            </w:r>
          </w:p>
        </w:tc>
        <w:tc>
          <w:tcPr>
            <w:tcW w:w="993" w:type="dxa"/>
            <w:vAlign w:val="center"/>
          </w:tcPr>
          <w:p w14:paraId="45270ACC" w14:textId="3E47FBA6" w:rsidR="00700950" w:rsidRPr="00700950" w:rsidRDefault="00700950" w:rsidP="00700950">
            <w:pPr>
              <w:pStyle w:val="IndraNormal"/>
              <w:rPr>
                <w:lang w:val="en-US"/>
              </w:rPr>
            </w:pPr>
            <w:r w:rsidRPr="000D3E3A">
              <w:t>a5</w:t>
            </w:r>
          </w:p>
        </w:tc>
        <w:tc>
          <w:tcPr>
            <w:tcW w:w="1275" w:type="dxa"/>
            <w:vAlign w:val="center"/>
          </w:tcPr>
          <w:p w14:paraId="05D605B6" w14:textId="6A8DE193" w:rsidR="00700950" w:rsidRPr="00700950" w:rsidRDefault="00700950" w:rsidP="00700950">
            <w:pPr>
              <w:pStyle w:val="IndraNormal"/>
              <w:rPr>
                <w:lang w:val="en-US"/>
              </w:rPr>
            </w:pPr>
            <w:r>
              <w:rPr>
                <w:lang w:val="en-US"/>
              </w:rPr>
              <w:t>0 ou 1</w:t>
            </w:r>
          </w:p>
        </w:tc>
        <w:tc>
          <w:tcPr>
            <w:tcW w:w="4253" w:type="dxa"/>
            <w:vAlign w:val="center"/>
          </w:tcPr>
          <w:p w14:paraId="50C79E91" w14:textId="06AE3941" w:rsidR="00700950" w:rsidRDefault="000F03D6" w:rsidP="00700950">
            <w:pPr>
              <w:pStyle w:val="IndraNormal"/>
            </w:pPr>
            <w:r w:rsidRPr="00A85F60">
              <w:t xml:space="preserve">Código do </w:t>
            </w:r>
            <w:r>
              <w:t>a</w:t>
            </w:r>
            <w:r w:rsidRPr="776B62DC">
              <w:t>eroporto de segunda escala anterior</w:t>
            </w:r>
            <w:r>
              <w:t>.</w:t>
            </w:r>
          </w:p>
          <w:p w14:paraId="382AB405" w14:textId="77777777" w:rsidR="00700950" w:rsidRPr="000D3E3A" w:rsidRDefault="00700950" w:rsidP="00700950">
            <w:pPr>
              <w:pStyle w:val="tcr"/>
              <w:spacing w:line="240" w:lineRule="auto"/>
            </w:pPr>
            <w:r w:rsidRPr="000D3E3A">
              <w:t>Identificador do aeroporto com tamanho 5 caracteres.</w:t>
            </w:r>
          </w:p>
          <w:p w14:paraId="5948E2D4" w14:textId="77777777" w:rsidR="00700950" w:rsidRPr="000D3E3A" w:rsidRDefault="00700950" w:rsidP="00700950">
            <w:pPr>
              <w:pStyle w:val="tcr"/>
              <w:spacing w:line="240" w:lineRule="auto"/>
            </w:pPr>
            <w:r w:rsidRPr="000D3E3A">
              <w:t>O código deve obedecer à codificação IATA, cujo formato é &lt;país&gt;&lt;aeroporto&gt;</w:t>
            </w:r>
          </w:p>
          <w:p w14:paraId="5C32D600" w14:textId="24D1E29A" w:rsidR="00700950" w:rsidRPr="000D3E3A" w:rsidRDefault="00700950" w:rsidP="00700950">
            <w:pPr>
              <w:pStyle w:val="tcr"/>
              <w:spacing w:line="240" w:lineRule="auto"/>
            </w:pPr>
            <w:r w:rsidRPr="000D3E3A">
              <w:t>Em que:</w:t>
            </w:r>
          </w:p>
          <w:p w14:paraId="2548A8ED" w14:textId="77777777" w:rsidR="00700950" w:rsidRPr="000D3E3A" w:rsidRDefault="00700950" w:rsidP="00700950">
            <w:pPr>
              <w:pStyle w:val="tcr"/>
              <w:spacing w:line="240" w:lineRule="auto"/>
            </w:pPr>
            <w:r w:rsidRPr="000D3E3A">
              <w:t xml:space="preserve">&lt;país&gt; - código do país composto por 2 caracteres alfabéticos. </w:t>
            </w:r>
          </w:p>
          <w:p w14:paraId="7EA5C32C" w14:textId="6F85474A" w:rsidR="00700950" w:rsidRPr="00700950" w:rsidRDefault="00700950" w:rsidP="00700950">
            <w:pPr>
              <w:pStyle w:val="IndraNormal"/>
            </w:pPr>
            <w:r w:rsidRPr="000D3E3A">
              <w:t>&lt;aeroporto&gt; – identificador do aeroporto composto por 3 caracteres alfabéticos.</w:t>
            </w:r>
          </w:p>
        </w:tc>
      </w:tr>
      <w:tr w:rsidR="00700950" w:rsidRPr="00700950" w14:paraId="73A43357" w14:textId="77777777" w:rsidTr="78FFDAED">
        <w:trPr>
          <w:jc w:val="center"/>
        </w:trPr>
        <w:tc>
          <w:tcPr>
            <w:tcW w:w="2830" w:type="dxa"/>
            <w:vAlign w:val="center"/>
          </w:tcPr>
          <w:p w14:paraId="1C6EA81A" w14:textId="36A4BC7A" w:rsidR="00700950" w:rsidRPr="00700950" w:rsidRDefault="00700950" w:rsidP="00700950">
            <w:pPr>
              <w:pStyle w:val="IndraNormal"/>
            </w:pPr>
            <w:r>
              <w:t xml:space="preserve">- </w:t>
            </w:r>
            <w:r w:rsidRPr="00700950">
              <w:t>Previous</w:t>
            </w:r>
            <w:r>
              <w:t xml:space="preserve"> </w:t>
            </w:r>
            <w:r w:rsidRPr="00700950">
              <w:t>Scale</w:t>
            </w:r>
            <w:r>
              <w:t xml:space="preserve"> </w:t>
            </w:r>
            <w:r w:rsidRPr="00700950">
              <w:t>Airport</w:t>
            </w:r>
            <w:r>
              <w:t xml:space="preserve"> </w:t>
            </w:r>
            <w:r w:rsidRPr="00700950">
              <w:t>Code</w:t>
            </w:r>
          </w:p>
        </w:tc>
        <w:tc>
          <w:tcPr>
            <w:tcW w:w="993" w:type="dxa"/>
            <w:vAlign w:val="center"/>
          </w:tcPr>
          <w:p w14:paraId="5C33BFA4" w14:textId="570787B0" w:rsidR="00700950" w:rsidRPr="00700950" w:rsidRDefault="00700950" w:rsidP="00700950">
            <w:pPr>
              <w:pStyle w:val="IndraNormal"/>
            </w:pPr>
            <w:r w:rsidRPr="000D3E3A">
              <w:t>a5</w:t>
            </w:r>
          </w:p>
        </w:tc>
        <w:tc>
          <w:tcPr>
            <w:tcW w:w="1275" w:type="dxa"/>
            <w:vAlign w:val="center"/>
          </w:tcPr>
          <w:p w14:paraId="484BDA62" w14:textId="56ED5389" w:rsidR="00700950" w:rsidRPr="00700950" w:rsidRDefault="00700950" w:rsidP="00700950">
            <w:pPr>
              <w:pStyle w:val="IndraNormal"/>
            </w:pPr>
            <w:r>
              <w:rPr>
                <w:lang w:val="en-US"/>
              </w:rPr>
              <w:t>0 ou 1</w:t>
            </w:r>
          </w:p>
        </w:tc>
        <w:tc>
          <w:tcPr>
            <w:tcW w:w="4253" w:type="dxa"/>
            <w:vAlign w:val="center"/>
          </w:tcPr>
          <w:p w14:paraId="5D3D9795" w14:textId="77777777" w:rsidR="00700950" w:rsidRDefault="000F03D6" w:rsidP="000F03D6">
            <w:pPr>
              <w:pStyle w:val="IndraNormal"/>
            </w:pPr>
            <w:r w:rsidRPr="00A85F60">
              <w:t>Código do aeroporto de escala anterior</w:t>
            </w:r>
            <w:r>
              <w:t>.</w:t>
            </w:r>
          </w:p>
          <w:p w14:paraId="2E3EC09E" w14:textId="77777777" w:rsidR="000F5B85" w:rsidRPr="000D3E3A" w:rsidRDefault="000F5B85" w:rsidP="000F5B85">
            <w:pPr>
              <w:pStyle w:val="tcr"/>
              <w:spacing w:line="240" w:lineRule="auto"/>
            </w:pPr>
            <w:r w:rsidRPr="000D3E3A">
              <w:t>Identificador do aeroporto com tamanho 5 caracteres.</w:t>
            </w:r>
          </w:p>
          <w:p w14:paraId="38702E96" w14:textId="77777777" w:rsidR="000F5B85" w:rsidRPr="000D3E3A" w:rsidRDefault="000F5B85" w:rsidP="000F5B85">
            <w:pPr>
              <w:pStyle w:val="tcr"/>
              <w:spacing w:line="240" w:lineRule="auto"/>
            </w:pPr>
            <w:r w:rsidRPr="000D3E3A">
              <w:t>O código deve obedecer à codificação IATA, cujo formato é &lt;país&gt;&lt;aeroporto&gt;</w:t>
            </w:r>
          </w:p>
          <w:p w14:paraId="42B80B61" w14:textId="77777777" w:rsidR="000F5B85" w:rsidRPr="000D3E3A" w:rsidRDefault="000F5B85" w:rsidP="000F5B85">
            <w:pPr>
              <w:pStyle w:val="tcr"/>
              <w:spacing w:line="240" w:lineRule="auto"/>
            </w:pPr>
            <w:r w:rsidRPr="000D3E3A">
              <w:t>Em que:</w:t>
            </w:r>
          </w:p>
          <w:p w14:paraId="29996EBE" w14:textId="77777777" w:rsidR="000F5B85" w:rsidRPr="000D3E3A" w:rsidRDefault="000F5B85" w:rsidP="000F5B85">
            <w:pPr>
              <w:pStyle w:val="tcr"/>
              <w:spacing w:line="240" w:lineRule="auto"/>
            </w:pPr>
            <w:r w:rsidRPr="000D3E3A">
              <w:t xml:space="preserve">&lt;país&gt; - código do país composto por 2 caracteres alfabéticos. </w:t>
            </w:r>
          </w:p>
          <w:p w14:paraId="2105B958" w14:textId="7E3A3514" w:rsidR="000F03D6" w:rsidRPr="00700950" w:rsidRDefault="000F5B85" w:rsidP="000F5B85">
            <w:pPr>
              <w:pStyle w:val="IndraNormal"/>
            </w:pPr>
            <w:r w:rsidRPr="000D3E3A">
              <w:t>&lt;aeroporto&gt; – identificador do aeroporto composto por 3 caracteres alfabéticos.</w:t>
            </w:r>
          </w:p>
        </w:tc>
      </w:tr>
      <w:tr w:rsidR="000F5B85" w:rsidRPr="00700950" w14:paraId="23BF0E99" w14:textId="77777777" w:rsidTr="78FFDAED">
        <w:trPr>
          <w:jc w:val="center"/>
        </w:trPr>
        <w:tc>
          <w:tcPr>
            <w:tcW w:w="2830" w:type="dxa"/>
            <w:vAlign w:val="center"/>
          </w:tcPr>
          <w:p w14:paraId="71159B32" w14:textId="05E6A7B2" w:rsidR="000F5B85" w:rsidRPr="00700950" w:rsidRDefault="000F5B85" w:rsidP="000F5B85">
            <w:pPr>
              <w:pStyle w:val="IndraNormal"/>
            </w:pPr>
            <w:r>
              <w:t xml:space="preserve">- </w:t>
            </w:r>
            <w:r w:rsidRPr="000F5B85">
              <w:t>Next</w:t>
            </w:r>
            <w:r>
              <w:t xml:space="preserve"> </w:t>
            </w:r>
            <w:r w:rsidRPr="000F5B85">
              <w:t>Scale</w:t>
            </w:r>
            <w:r>
              <w:t xml:space="preserve"> </w:t>
            </w:r>
            <w:r w:rsidRPr="000F5B85">
              <w:t>Airport</w:t>
            </w:r>
            <w:r>
              <w:t xml:space="preserve"> </w:t>
            </w:r>
            <w:r w:rsidRPr="000F5B85">
              <w:t>Code</w:t>
            </w:r>
          </w:p>
        </w:tc>
        <w:tc>
          <w:tcPr>
            <w:tcW w:w="993" w:type="dxa"/>
            <w:vAlign w:val="center"/>
          </w:tcPr>
          <w:p w14:paraId="64EFC9C5" w14:textId="1A83B01E" w:rsidR="000F5B85" w:rsidRPr="00700950" w:rsidRDefault="000F5B85" w:rsidP="000F5B85">
            <w:pPr>
              <w:pStyle w:val="IndraNormal"/>
            </w:pPr>
            <w:r w:rsidRPr="000D3E3A">
              <w:t>a5</w:t>
            </w:r>
          </w:p>
        </w:tc>
        <w:tc>
          <w:tcPr>
            <w:tcW w:w="1275" w:type="dxa"/>
            <w:vAlign w:val="center"/>
          </w:tcPr>
          <w:p w14:paraId="5E1C671A" w14:textId="49082333" w:rsidR="000F5B85" w:rsidRPr="00700950" w:rsidRDefault="000F5B85" w:rsidP="000F5B85">
            <w:pPr>
              <w:pStyle w:val="IndraNormal"/>
            </w:pPr>
            <w:r>
              <w:rPr>
                <w:lang w:val="en-US"/>
              </w:rPr>
              <w:t>0 ou 1</w:t>
            </w:r>
          </w:p>
        </w:tc>
        <w:tc>
          <w:tcPr>
            <w:tcW w:w="4253" w:type="dxa"/>
            <w:vAlign w:val="center"/>
          </w:tcPr>
          <w:p w14:paraId="27D650E2" w14:textId="77777777" w:rsidR="000F5B85" w:rsidRDefault="000F5B85" w:rsidP="000F5B85">
            <w:pPr>
              <w:pStyle w:val="IndraNormal"/>
            </w:pPr>
            <w:r w:rsidRPr="00A85F60">
              <w:t>Código do aeroporto de escala seguinte</w:t>
            </w:r>
            <w:r>
              <w:t>.</w:t>
            </w:r>
          </w:p>
          <w:p w14:paraId="65F43261" w14:textId="77777777" w:rsidR="000F5B85" w:rsidRPr="000D3E3A" w:rsidRDefault="000F5B85" w:rsidP="000F5B85">
            <w:pPr>
              <w:pStyle w:val="tcr"/>
              <w:spacing w:line="240" w:lineRule="auto"/>
            </w:pPr>
            <w:r w:rsidRPr="000D3E3A">
              <w:t>Identificador do aeroporto com tamanho 5 caracteres.</w:t>
            </w:r>
          </w:p>
          <w:p w14:paraId="643DA953" w14:textId="77777777" w:rsidR="000F5B85" w:rsidRPr="000D3E3A" w:rsidRDefault="000F5B85" w:rsidP="000F5B85">
            <w:pPr>
              <w:pStyle w:val="tcr"/>
              <w:spacing w:line="240" w:lineRule="auto"/>
            </w:pPr>
            <w:r w:rsidRPr="000D3E3A">
              <w:t>O código deve obedecer à codificação IATA, cujo formato é &lt;país&gt;&lt;aeroporto&gt;</w:t>
            </w:r>
          </w:p>
          <w:p w14:paraId="2C95B92F" w14:textId="77777777" w:rsidR="000F5B85" w:rsidRPr="000D3E3A" w:rsidRDefault="000F5B85" w:rsidP="000F5B85">
            <w:pPr>
              <w:pStyle w:val="tcr"/>
              <w:spacing w:line="240" w:lineRule="auto"/>
            </w:pPr>
            <w:r w:rsidRPr="000D3E3A">
              <w:t>Em que:</w:t>
            </w:r>
          </w:p>
          <w:p w14:paraId="06EE065C" w14:textId="77777777" w:rsidR="000F5B85" w:rsidRPr="000D3E3A" w:rsidRDefault="000F5B85" w:rsidP="000F5B85">
            <w:pPr>
              <w:pStyle w:val="tcr"/>
              <w:spacing w:line="240" w:lineRule="auto"/>
            </w:pPr>
            <w:r w:rsidRPr="000D3E3A">
              <w:t xml:space="preserve">&lt;país&gt; - código do país composto por 2 caracteres alfabéticos. </w:t>
            </w:r>
          </w:p>
          <w:p w14:paraId="02AC36CD" w14:textId="7476B96E" w:rsidR="000F5B85" w:rsidRPr="00700950" w:rsidRDefault="000F5B85" w:rsidP="000F5B85">
            <w:pPr>
              <w:pStyle w:val="IndraNormal"/>
            </w:pPr>
            <w:r w:rsidRPr="000D3E3A">
              <w:t>&lt;aeroporto&gt; – identificador do aeroporto composto por 3 caracteres alfabéticos.</w:t>
            </w:r>
          </w:p>
        </w:tc>
      </w:tr>
      <w:tr w:rsidR="000F5B85" w:rsidRPr="000F5B85" w14:paraId="2E99126B" w14:textId="77777777" w:rsidTr="78FFDAED">
        <w:trPr>
          <w:jc w:val="center"/>
        </w:trPr>
        <w:tc>
          <w:tcPr>
            <w:tcW w:w="2830" w:type="dxa"/>
            <w:vAlign w:val="center"/>
          </w:tcPr>
          <w:p w14:paraId="32F5E301" w14:textId="44C476D0" w:rsidR="000F5B85" w:rsidRPr="000F5B85" w:rsidRDefault="000F5B85" w:rsidP="000F5B85">
            <w:pPr>
              <w:pStyle w:val="IndraNormal"/>
              <w:rPr>
                <w:lang w:val="en-US"/>
              </w:rPr>
            </w:pPr>
            <w:r w:rsidRPr="000F5B85">
              <w:rPr>
                <w:lang w:val="en-US"/>
              </w:rPr>
              <w:lastRenderedPageBreak/>
              <w:t>- Next Next Scale Airport Code</w:t>
            </w:r>
          </w:p>
        </w:tc>
        <w:tc>
          <w:tcPr>
            <w:tcW w:w="993" w:type="dxa"/>
            <w:vAlign w:val="center"/>
          </w:tcPr>
          <w:p w14:paraId="1E126C6A" w14:textId="75C9D920" w:rsidR="000F5B85" w:rsidRPr="000F5B85" w:rsidRDefault="000F5B85" w:rsidP="000F5B85">
            <w:pPr>
              <w:pStyle w:val="IndraNormal"/>
              <w:rPr>
                <w:lang w:val="en-US"/>
              </w:rPr>
            </w:pPr>
            <w:r w:rsidRPr="000D3E3A">
              <w:t>a5</w:t>
            </w:r>
          </w:p>
        </w:tc>
        <w:tc>
          <w:tcPr>
            <w:tcW w:w="1275" w:type="dxa"/>
            <w:vAlign w:val="center"/>
          </w:tcPr>
          <w:p w14:paraId="43D5EA2F" w14:textId="5B9BA70C" w:rsidR="000F5B85" w:rsidRPr="000F5B85" w:rsidRDefault="000F5B85" w:rsidP="000F5B85">
            <w:pPr>
              <w:pStyle w:val="IndraNormal"/>
              <w:rPr>
                <w:lang w:val="en-US"/>
              </w:rPr>
            </w:pPr>
            <w:r>
              <w:rPr>
                <w:lang w:val="en-US"/>
              </w:rPr>
              <w:t>0 ou 1</w:t>
            </w:r>
          </w:p>
        </w:tc>
        <w:tc>
          <w:tcPr>
            <w:tcW w:w="4253" w:type="dxa"/>
            <w:vAlign w:val="center"/>
          </w:tcPr>
          <w:p w14:paraId="7D644C1A" w14:textId="3075BF16" w:rsidR="000F5B85" w:rsidRDefault="000F5B85" w:rsidP="000F5B85">
            <w:pPr>
              <w:pStyle w:val="IndraNormal"/>
            </w:pPr>
            <w:r w:rsidRPr="00A85F60">
              <w:t xml:space="preserve">Código do </w:t>
            </w:r>
            <w:r>
              <w:t>a</w:t>
            </w:r>
            <w:r w:rsidRPr="776B62DC">
              <w:t>eroporto de segunda escala seguinte</w:t>
            </w:r>
            <w:r>
              <w:t>.</w:t>
            </w:r>
          </w:p>
          <w:p w14:paraId="0BC86BFF" w14:textId="77777777" w:rsidR="000F5B85" w:rsidRPr="000D3E3A" w:rsidRDefault="000F5B85" w:rsidP="000F5B85">
            <w:pPr>
              <w:pStyle w:val="tcr"/>
              <w:spacing w:line="240" w:lineRule="auto"/>
            </w:pPr>
            <w:r w:rsidRPr="000D3E3A">
              <w:t>Identificador do aeroporto com tamanho 5 caracteres.</w:t>
            </w:r>
          </w:p>
          <w:p w14:paraId="22E3D481" w14:textId="77777777" w:rsidR="000F5B85" w:rsidRPr="000D3E3A" w:rsidRDefault="000F5B85" w:rsidP="000F5B85">
            <w:pPr>
              <w:pStyle w:val="tcr"/>
              <w:spacing w:line="240" w:lineRule="auto"/>
            </w:pPr>
            <w:r w:rsidRPr="000D3E3A">
              <w:t>O código deve obedecer à codificação IATA, cujo formato é &lt;país&gt;&lt;aeroporto&gt;</w:t>
            </w:r>
          </w:p>
          <w:p w14:paraId="195C1B8D" w14:textId="77777777" w:rsidR="000F5B85" w:rsidRPr="000D3E3A" w:rsidRDefault="000F5B85" w:rsidP="000F5B85">
            <w:pPr>
              <w:pStyle w:val="tcr"/>
              <w:spacing w:line="240" w:lineRule="auto"/>
            </w:pPr>
            <w:r w:rsidRPr="000D3E3A">
              <w:t>Em que:</w:t>
            </w:r>
          </w:p>
          <w:p w14:paraId="7D99BD05" w14:textId="77777777" w:rsidR="000F5B85" w:rsidRPr="000D3E3A" w:rsidRDefault="000F5B85" w:rsidP="000F5B85">
            <w:pPr>
              <w:pStyle w:val="tcr"/>
              <w:spacing w:line="240" w:lineRule="auto"/>
            </w:pPr>
            <w:r w:rsidRPr="000D3E3A">
              <w:t xml:space="preserve">&lt;país&gt; - código do país composto por 2 caracteres alfabéticos. </w:t>
            </w:r>
          </w:p>
          <w:p w14:paraId="0085F873" w14:textId="0DF56FFE" w:rsidR="000F5B85" w:rsidRPr="000F5B85" w:rsidRDefault="000F5B85" w:rsidP="000F5B85">
            <w:pPr>
              <w:pStyle w:val="IndraNormal"/>
            </w:pPr>
            <w:r w:rsidRPr="000D3E3A">
              <w:t>&lt;aeroporto&gt; – identificador do aeroporto composto por 3 caracteres alfabéticos.</w:t>
            </w:r>
          </w:p>
        </w:tc>
      </w:tr>
      <w:tr w:rsidR="001E1A70" w:rsidRPr="000F5B85" w14:paraId="25098A07" w14:textId="77777777" w:rsidTr="78FFDAED">
        <w:trPr>
          <w:jc w:val="center"/>
        </w:trPr>
        <w:tc>
          <w:tcPr>
            <w:tcW w:w="2830" w:type="dxa"/>
            <w:vAlign w:val="center"/>
          </w:tcPr>
          <w:p w14:paraId="3EBC87F4" w14:textId="50748A62" w:rsidR="001E1A70" w:rsidRPr="000F5B85" w:rsidRDefault="001E1A70" w:rsidP="001E1A70">
            <w:pPr>
              <w:pStyle w:val="IndraNormal"/>
            </w:pPr>
            <w:r>
              <w:t xml:space="preserve">- </w:t>
            </w:r>
            <w:r w:rsidRPr="001E1A70">
              <w:t>Destiny</w:t>
            </w:r>
            <w:r>
              <w:t xml:space="preserve"> </w:t>
            </w:r>
            <w:r w:rsidRPr="001E1A70">
              <w:t>Airport</w:t>
            </w:r>
            <w:r>
              <w:t xml:space="preserve"> </w:t>
            </w:r>
            <w:r w:rsidRPr="001E1A70">
              <w:t>Code</w:t>
            </w:r>
          </w:p>
        </w:tc>
        <w:tc>
          <w:tcPr>
            <w:tcW w:w="993" w:type="dxa"/>
            <w:vAlign w:val="center"/>
          </w:tcPr>
          <w:p w14:paraId="61B87986" w14:textId="2152801D" w:rsidR="001E1A70" w:rsidRPr="000F5B85" w:rsidRDefault="001E1A70" w:rsidP="001E1A70">
            <w:pPr>
              <w:pStyle w:val="IndraNormal"/>
            </w:pPr>
            <w:r w:rsidRPr="000D3E3A">
              <w:t>a5</w:t>
            </w:r>
          </w:p>
        </w:tc>
        <w:tc>
          <w:tcPr>
            <w:tcW w:w="1275" w:type="dxa"/>
            <w:vAlign w:val="center"/>
          </w:tcPr>
          <w:p w14:paraId="7D1AFA5E" w14:textId="7509A363" w:rsidR="001E1A70" w:rsidRPr="000F5B85" w:rsidRDefault="001E1A70" w:rsidP="001E1A70">
            <w:pPr>
              <w:pStyle w:val="IndraNormal"/>
            </w:pPr>
            <w:r>
              <w:rPr>
                <w:lang w:val="en-US"/>
              </w:rPr>
              <w:t>0 ou 1</w:t>
            </w:r>
          </w:p>
        </w:tc>
        <w:tc>
          <w:tcPr>
            <w:tcW w:w="4253" w:type="dxa"/>
            <w:vAlign w:val="center"/>
          </w:tcPr>
          <w:p w14:paraId="0DCDF86A" w14:textId="5ABB3257" w:rsidR="001E1A70" w:rsidRDefault="001E1A70" w:rsidP="001E1A70">
            <w:pPr>
              <w:pStyle w:val="IndraNormal"/>
            </w:pPr>
            <w:r w:rsidRPr="00A85F60">
              <w:t>Código do aeroporto de destino</w:t>
            </w:r>
            <w:r>
              <w:t>.</w:t>
            </w:r>
          </w:p>
          <w:p w14:paraId="31BFC044" w14:textId="77777777" w:rsidR="001E1A70" w:rsidRPr="000D3E3A" w:rsidRDefault="001E1A70" w:rsidP="001E1A70">
            <w:pPr>
              <w:pStyle w:val="tcr"/>
              <w:spacing w:line="240" w:lineRule="auto"/>
            </w:pPr>
            <w:r w:rsidRPr="000D3E3A">
              <w:t>Identificador do aeroporto com tamanho 5 caracteres.</w:t>
            </w:r>
          </w:p>
          <w:p w14:paraId="243FCEAA" w14:textId="77777777" w:rsidR="001E1A70" w:rsidRPr="000D3E3A" w:rsidRDefault="001E1A70" w:rsidP="001E1A70">
            <w:pPr>
              <w:pStyle w:val="tcr"/>
              <w:spacing w:line="240" w:lineRule="auto"/>
            </w:pPr>
            <w:r w:rsidRPr="000D3E3A">
              <w:t>O código deve obedecer à codificação IATA, cujo formato é &lt;país&gt;&lt;aeroporto&gt;</w:t>
            </w:r>
          </w:p>
          <w:p w14:paraId="3EE8210E" w14:textId="77777777" w:rsidR="001E1A70" w:rsidRPr="000D3E3A" w:rsidRDefault="001E1A70" w:rsidP="001E1A70">
            <w:pPr>
              <w:pStyle w:val="tcr"/>
              <w:spacing w:line="240" w:lineRule="auto"/>
            </w:pPr>
            <w:r w:rsidRPr="000D3E3A">
              <w:t>Em que:</w:t>
            </w:r>
          </w:p>
          <w:p w14:paraId="6A48F2FF" w14:textId="77777777" w:rsidR="001E1A70" w:rsidRPr="000D3E3A" w:rsidRDefault="001E1A70" w:rsidP="001E1A70">
            <w:pPr>
              <w:pStyle w:val="tcr"/>
              <w:spacing w:line="240" w:lineRule="auto"/>
            </w:pPr>
            <w:r w:rsidRPr="000D3E3A">
              <w:t xml:space="preserve">&lt;país&gt; - código do país composto por 2 caracteres alfabéticos. </w:t>
            </w:r>
          </w:p>
          <w:p w14:paraId="0F03EF8C" w14:textId="0B9F0378" w:rsidR="001E1A70" w:rsidRPr="000F5B85" w:rsidRDefault="001E1A70" w:rsidP="001E1A70">
            <w:pPr>
              <w:pStyle w:val="IndraNormal"/>
            </w:pPr>
            <w:r w:rsidRPr="000D3E3A">
              <w:t>&lt;aeroporto&gt; – identificador do aeroporto composto por 3 caracteres alfabéticos.</w:t>
            </w:r>
          </w:p>
        </w:tc>
      </w:tr>
      <w:tr w:rsidR="001E1A70" w:rsidRPr="000F5B85" w14:paraId="1631DE84" w14:textId="77777777" w:rsidTr="78FFDAED">
        <w:trPr>
          <w:jc w:val="center"/>
        </w:trPr>
        <w:tc>
          <w:tcPr>
            <w:tcW w:w="2830" w:type="dxa"/>
            <w:vAlign w:val="center"/>
          </w:tcPr>
          <w:p w14:paraId="50A67689" w14:textId="495EB086" w:rsidR="001E1A70" w:rsidRPr="00547CA3" w:rsidRDefault="00D14CAC" w:rsidP="000F5B85">
            <w:pPr>
              <w:pStyle w:val="IndraNormal"/>
              <w:rPr>
                <w:lang w:val="en-US"/>
              </w:rPr>
            </w:pPr>
            <w:r w:rsidRPr="00547CA3">
              <w:rPr>
                <w:lang w:val="en-US"/>
              </w:rPr>
              <w:t>- Next Airport Expected Date And Time Of Arrival</w:t>
            </w:r>
          </w:p>
        </w:tc>
        <w:tc>
          <w:tcPr>
            <w:tcW w:w="993" w:type="dxa"/>
            <w:vAlign w:val="center"/>
          </w:tcPr>
          <w:p w14:paraId="1D1E4169" w14:textId="585741B2" w:rsidR="001E1A70" w:rsidRPr="00547CA3" w:rsidRDefault="0086513E" w:rsidP="000F5B85">
            <w:pPr>
              <w:pStyle w:val="IndraNormal"/>
              <w:rPr>
                <w:lang w:val="en-US"/>
              </w:rPr>
            </w:pPr>
            <w:r>
              <w:rPr>
                <w:lang w:val="en-US"/>
              </w:rPr>
              <w:t>an</w:t>
            </w:r>
            <w:r w:rsidRPr="00752EDC">
              <w:rPr>
                <w:lang w:val="en-US"/>
              </w:rPr>
              <w:t>19</w:t>
            </w:r>
          </w:p>
        </w:tc>
        <w:tc>
          <w:tcPr>
            <w:tcW w:w="1275" w:type="dxa"/>
            <w:vAlign w:val="center"/>
          </w:tcPr>
          <w:p w14:paraId="2CC0123E" w14:textId="6F4C024A" w:rsidR="001E1A70" w:rsidRPr="00547CA3" w:rsidRDefault="0086513E" w:rsidP="000F5B85">
            <w:pPr>
              <w:pStyle w:val="IndraNormal"/>
              <w:rPr>
                <w:lang w:val="en-US"/>
              </w:rPr>
            </w:pPr>
            <w:r>
              <w:rPr>
                <w:lang w:val="en-US"/>
              </w:rPr>
              <w:t>0 ou 1</w:t>
            </w:r>
          </w:p>
        </w:tc>
        <w:tc>
          <w:tcPr>
            <w:tcW w:w="4253" w:type="dxa"/>
            <w:vAlign w:val="center"/>
          </w:tcPr>
          <w:p w14:paraId="138E61A2" w14:textId="1FEB4B3C" w:rsidR="001E1A70" w:rsidRDefault="00D14CAC" w:rsidP="00D14CAC">
            <w:pPr>
              <w:pStyle w:val="IndraNormal"/>
            </w:pPr>
            <w:r>
              <w:t>Data prevista de chegada ao aeroporto seguinte</w:t>
            </w:r>
            <w:r w:rsidR="00AB6FE0">
              <w:t>.</w:t>
            </w:r>
          </w:p>
          <w:p w14:paraId="5F8897BC" w14:textId="07829FF4" w:rsidR="00AB6FE0" w:rsidRPr="000F5B85" w:rsidRDefault="0086513E" w:rsidP="0086513E">
            <w:pPr>
              <w:pStyle w:val="IndraNormal"/>
            </w:pPr>
            <w:r w:rsidRPr="002467C8">
              <w:t>Da</w:t>
            </w:r>
            <w:r w:rsidRPr="00FC09D3">
              <w:t>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0F5B85" w:rsidRPr="00752EDC" w14:paraId="66B00663" w14:textId="77777777" w:rsidTr="78FFDAED">
        <w:trPr>
          <w:jc w:val="center"/>
        </w:trPr>
        <w:tc>
          <w:tcPr>
            <w:tcW w:w="2830" w:type="dxa"/>
            <w:vAlign w:val="center"/>
          </w:tcPr>
          <w:p w14:paraId="2745146A" w14:textId="588B20B7" w:rsidR="000F5B85" w:rsidRPr="00752EDC" w:rsidRDefault="000F5B85" w:rsidP="000F5B85">
            <w:pPr>
              <w:pStyle w:val="IndraNormal"/>
              <w:rPr>
                <w:lang w:val="en-US"/>
              </w:rPr>
            </w:pPr>
            <w:r w:rsidRPr="00752EDC">
              <w:rPr>
                <w:lang w:val="en-US"/>
              </w:rPr>
              <w:t>Arrival</w:t>
            </w:r>
          </w:p>
        </w:tc>
        <w:tc>
          <w:tcPr>
            <w:tcW w:w="993" w:type="dxa"/>
            <w:vAlign w:val="center"/>
          </w:tcPr>
          <w:p w14:paraId="529260CB" w14:textId="3564313F" w:rsidR="000F5B85" w:rsidRPr="00752EDC" w:rsidRDefault="000F5B85" w:rsidP="000F5B85">
            <w:pPr>
              <w:pStyle w:val="IndraNormal"/>
              <w:rPr>
                <w:lang w:val="en-US"/>
              </w:rPr>
            </w:pPr>
            <w:r w:rsidRPr="00752EDC">
              <w:rPr>
                <w:lang w:val="en-US"/>
              </w:rPr>
              <w:t>-</w:t>
            </w:r>
          </w:p>
        </w:tc>
        <w:tc>
          <w:tcPr>
            <w:tcW w:w="1275" w:type="dxa"/>
            <w:vAlign w:val="center"/>
          </w:tcPr>
          <w:p w14:paraId="575DA1DE" w14:textId="4E854EB2" w:rsidR="000F5B85" w:rsidRPr="00752EDC" w:rsidRDefault="000F5B85" w:rsidP="000F5B85">
            <w:pPr>
              <w:pStyle w:val="IndraNormal"/>
              <w:rPr>
                <w:lang w:val="en-US"/>
              </w:rPr>
            </w:pPr>
            <w:r w:rsidRPr="27803FBC">
              <w:rPr>
                <w:lang w:val="en-US"/>
              </w:rPr>
              <w:t>1</w:t>
            </w:r>
          </w:p>
        </w:tc>
        <w:tc>
          <w:tcPr>
            <w:tcW w:w="4253" w:type="dxa"/>
            <w:vAlign w:val="center"/>
          </w:tcPr>
          <w:p w14:paraId="235FDB45" w14:textId="3CF565E5" w:rsidR="000F5B85" w:rsidRPr="00752EDC" w:rsidRDefault="00823E66" w:rsidP="00823E66">
            <w:pPr>
              <w:pStyle w:val="IndraNormal"/>
              <w:rPr>
                <w:lang w:val="en-US"/>
              </w:rPr>
            </w:pPr>
            <w:r>
              <w:rPr>
                <w:lang w:val="en-US"/>
              </w:rPr>
              <w:t>Dados da</w:t>
            </w:r>
            <w:r w:rsidR="000F5B85">
              <w:rPr>
                <w:lang w:val="en-US"/>
              </w:rPr>
              <w:t xml:space="preserve"> chegada</w:t>
            </w:r>
          </w:p>
        </w:tc>
      </w:tr>
      <w:tr w:rsidR="00087EC2" w:rsidRPr="00A024ED" w14:paraId="16FF88ED" w14:textId="77777777" w:rsidTr="78FFDAED">
        <w:trPr>
          <w:jc w:val="center"/>
        </w:trPr>
        <w:tc>
          <w:tcPr>
            <w:tcW w:w="2830" w:type="dxa"/>
            <w:vAlign w:val="center"/>
          </w:tcPr>
          <w:p w14:paraId="605FFD71" w14:textId="77777777" w:rsidR="00087EC2" w:rsidRPr="00A024ED" w:rsidRDefault="00087EC2" w:rsidP="005352AB">
            <w:pPr>
              <w:pStyle w:val="IndraNormal"/>
            </w:pPr>
            <w:r w:rsidRPr="5DEF5C39">
              <w:t>- Estimated Place Of Arrival</w:t>
            </w:r>
          </w:p>
        </w:tc>
        <w:tc>
          <w:tcPr>
            <w:tcW w:w="993" w:type="dxa"/>
            <w:vAlign w:val="center"/>
          </w:tcPr>
          <w:p w14:paraId="5D8AB93B" w14:textId="28182910" w:rsidR="00087EC2" w:rsidRPr="00A024ED" w:rsidRDefault="00312E6E" w:rsidP="005352AB">
            <w:pPr>
              <w:pStyle w:val="IndraNormal"/>
            </w:pPr>
            <w:r w:rsidRPr="00312E6E">
              <w:t>an..35</w:t>
            </w:r>
          </w:p>
        </w:tc>
        <w:tc>
          <w:tcPr>
            <w:tcW w:w="1275" w:type="dxa"/>
            <w:vAlign w:val="center"/>
          </w:tcPr>
          <w:p w14:paraId="2DF0FCD4" w14:textId="114721F2" w:rsidR="00087EC2" w:rsidRPr="00A024ED" w:rsidRDefault="00CE50C6" w:rsidP="005352AB">
            <w:pPr>
              <w:pStyle w:val="IndraNormal"/>
            </w:pPr>
            <w:r>
              <w:t xml:space="preserve">0 ou </w:t>
            </w:r>
            <w:r w:rsidR="00087EC2">
              <w:t>1</w:t>
            </w:r>
          </w:p>
        </w:tc>
        <w:tc>
          <w:tcPr>
            <w:tcW w:w="4253" w:type="dxa"/>
            <w:vAlign w:val="center"/>
          </w:tcPr>
          <w:p w14:paraId="1120162D" w14:textId="6F45C177" w:rsidR="00087EC2" w:rsidRPr="00A024ED" w:rsidRDefault="00087EC2" w:rsidP="00087EC2">
            <w:pPr>
              <w:pStyle w:val="IndraNormal"/>
            </w:pPr>
            <w:r>
              <w:t xml:space="preserve">Local </w:t>
            </w:r>
            <w:r w:rsidR="00743EAD">
              <w:t xml:space="preserve">(placa) </w:t>
            </w:r>
            <w:r>
              <w:t>previsto de chegada</w:t>
            </w:r>
            <w:r w:rsidR="00743EAD">
              <w:t>.</w:t>
            </w:r>
          </w:p>
        </w:tc>
      </w:tr>
      <w:tr w:rsidR="00CE50C6" w:rsidRPr="00A024ED" w14:paraId="08A11885" w14:textId="77777777" w:rsidTr="78FFDAED">
        <w:trPr>
          <w:jc w:val="center"/>
        </w:trPr>
        <w:tc>
          <w:tcPr>
            <w:tcW w:w="2830" w:type="dxa"/>
            <w:vAlign w:val="center"/>
          </w:tcPr>
          <w:p w14:paraId="280FF3C3" w14:textId="23062B68" w:rsidR="00CE50C6" w:rsidRPr="00A024ED" w:rsidRDefault="00CE50C6" w:rsidP="00CE50C6">
            <w:pPr>
              <w:pStyle w:val="IndraNormal"/>
            </w:pPr>
            <w:r w:rsidRPr="5DEF5C39">
              <w:t xml:space="preserve">- </w:t>
            </w:r>
            <w:r>
              <w:t>Confirmed</w:t>
            </w:r>
            <w:r w:rsidRPr="5DEF5C39">
              <w:t xml:space="preserve"> Place Of Arrival</w:t>
            </w:r>
          </w:p>
        </w:tc>
        <w:tc>
          <w:tcPr>
            <w:tcW w:w="993" w:type="dxa"/>
            <w:vAlign w:val="center"/>
          </w:tcPr>
          <w:p w14:paraId="07074C92" w14:textId="0CADE39F" w:rsidR="00CE50C6" w:rsidRPr="00A024ED" w:rsidRDefault="00312E6E" w:rsidP="005352AB">
            <w:pPr>
              <w:pStyle w:val="IndraNormal"/>
            </w:pPr>
            <w:r w:rsidRPr="00312E6E">
              <w:t>an..35</w:t>
            </w:r>
          </w:p>
        </w:tc>
        <w:tc>
          <w:tcPr>
            <w:tcW w:w="1275" w:type="dxa"/>
            <w:vAlign w:val="center"/>
          </w:tcPr>
          <w:p w14:paraId="3E113084" w14:textId="54C44F6C" w:rsidR="00CE50C6" w:rsidRPr="00A024ED" w:rsidRDefault="00CE50C6" w:rsidP="005352AB">
            <w:pPr>
              <w:pStyle w:val="IndraNormal"/>
            </w:pPr>
            <w:r>
              <w:t>0 ou 1</w:t>
            </w:r>
          </w:p>
        </w:tc>
        <w:tc>
          <w:tcPr>
            <w:tcW w:w="4253" w:type="dxa"/>
            <w:vAlign w:val="center"/>
          </w:tcPr>
          <w:p w14:paraId="347F09A0" w14:textId="72997C3C" w:rsidR="00CE50C6" w:rsidRPr="00A024ED" w:rsidRDefault="00CE50C6" w:rsidP="00CE50C6">
            <w:pPr>
              <w:pStyle w:val="IndraNormal"/>
            </w:pPr>
            <w:r>
              <w:t>Local (placa) confirmado de chegada.</w:t>
            </w:r>
          </w:p>
        </w:tc>
      </w:tr>
      <w:tr w:rsidR="000F5B85" w:rsidRPr="00A024ED" w14:paraId="312859FF" w14:textId="77777777" w:rsidTr="78FFDAED">
        <w:trPr>
          <w:jc w:val="center"/>
        </w:trPr>
        <w:tc>
          <w:tcPr>
            <w:tcW w:w="2830" w:type="dxa"/>
            <w:vAlign w:val="center"/>
          </w:tcPr>
          <w:p w14:paraId="5ECED7BF" w14:textId="30708418" w:rsidR="000F5B85" w:rsidRPr="008A2CDF" w:rsidRDefault="000F5B85" w:rsidP="000F5B85">
            <w:pPr>
              <w:pStyle w:val="IndraNormal"/>
              <w:rPr>
                <w:lang w:val="en-US"/>
              </w:rPr>
            </w:pPr>
            <w:r w:rsidRPr="008A2CDF">
              <w:rPr>
                <w:lang w:val="en-US"/>
              </w:rPr>
              <w:t>- Estimated Date And Time Of Arrival</w:t>
            </w:r>
          </w:p>
        </w:tc>
        <w:tc>
          <w:tcPr>
            <w:tcW w:w="993" w:type="dxa"/>
            <w:vAlign w:val="center"/>
          </w:tcPr>
          <w:p w14:paraId="09EB9155" w14:textId="0879A005" w:rsidR="000F5B85" w:rsidRPr="00752EDC" w:rsidRDefault="00B24177" w:rsidP="00B24177">
            <w:pPr>
              <w:pStyle w:val="IndraNormal"/>
              <w:rPr>
                <w:lang w:val="en-US"/>
              </w:rPr>
            </w:pPr>
            <w:r>
              <w:rPr>
                <w:lang w:val="en-US"/>
              </w:rPr>
              <w:t>an</w:t>
            </w:r>
            <w:r w:rsidR="000F5B85" w:rsidRPr="00752EDC">
              <w:rPr>
                <w:lang w:val="en-US"/>
              </w:rPr>
              <w:t>19</w:t>
            </w:r>
          </w:p>
        </w:tc>
        <w:tc>
          <w:tcPr>
            <w:tcW w:w="1275" w:type="dxa"/>
            <w:vAlign w:val="center"/>
          </w:tcPr>
          <w:p w14:paraId="0337545E" w14:textId="49FDC6C6" w:rsidR="000F5B85" w:rsidRPr="00752EDC" w:rsidRDefault="000F5B85" w:rsidP="000F5B85">
            <w:pPr>
              <w:pStyle w:val="IndraNormal"/>
              <w:rPr>
                <w:lang w:val="en-US"/>
              </w:rPr>
            </w:pPr>
            <w:r>
              <w:rPr>
                <w:lang w:val="en-US"/>
              </w:rPr>
              <w:t>1</w:t>
            </w:r>
          </w:p>
        </w:tc>
        <w:tc>
          <w:tcPr>
            <w:tcW w:w="4253" w:type="dxa"/>
            <w:vAlign w:val="center"/>
          </w:tcPr>
          <w:p w14:paraId="769A5D9E" w14:textId="28AF04B7" w:rsidR="000F5B85" w:rsidRPr="002467C8" w:rsidRDefault="000F5B85" w:rsidP="000F5B85">
            <w:pPr>
              <w:pStyle w:val="IndraNormal"/>
            </w:pPr>
            <w:r>
              <w:t>Data e hora prevista de chegada.</w:t>
            </w:r>
          </w:p>
          <w:p w14:paraId="6F567093" w14:textId="50D0D579" w:rsidR="000F5B85" w:rsidRDefault="000F5B85" w:rsidP="000F5B85">
            <w:pPr>
              <w:pStyle w:val="IndraNormal"/>
              <w:rPr>
                <w:highlight w:val="yellow"/>
              </w:rPr>
            </w:pPr>
            <w:r w:rsidRPr="002467C8">
              <w:lastRenderedPageBreak/>
              <w:t>Da</w:t>
            </w:r>
            <w:r w:rsidRPr="00FC09D3">
              <w:t>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0F5B85" w:rsidRPr="00A024ED" w14:paraId="3E94BA40" w14:textId="77777777" w:rsidTr="78FFDAED">
        <w:trPr>
          <w:jc w:val="center"/>
        </w:trPr>
        <w:tc>
          <w:tcPr>
            <w:tcW w:w="2830" w:type="dxa"/>
            <w:vAlign w:val="center"/>
          </w:tcPr>
          <w:p w14:paraId="14F6F5F4" w14:textId="3416FEDA" w:rsidR="000F5B85" w:rsidRPr="008A2CDF" w:rsidRDefault="000F5B85" w:rsidP="000F5B85">
            <w:pPr>
              <w:pStyle w:val="IndraNormal"/>
              <w:rPr>
                <w:lang w:val="en-US"/>
              </w:rPr>
            </w:pPr>
            <w:r w:rsidRPr="008A2CDF">
              <w:rPr>
                <w:lang w:val="en-US"/>
              </w:rPr>
              <w:t>- Confirmed Date And Time Of Arrival</w:t>
            </w:r>
          </w:p>
        </w:tc>
        <w:tc>
          <w:tcPr>
            <w:tcW w:w="993" w:type="dxa"/>
            <w:vAlign w:val="center"/>
          </w:tcPr>
          <w:p w14:paraId="09D9AC6E" w14:textId="19A81899" w:rsidR="000F5B85" w:rsidRPr="00A024ED" w:rsidRDefault="00B24177" w:rsidP="000F5B85">
            <w:pPr>
              <w:pStyle w:val="IndraNormal"/>
            </w:pPr>
            <w:r>
              <w:t>an</w:t>
            </w:r>
            <w:r w:rsidR="000F5B85" w:rsidRPr="5DEF5C39">
              <w:t>19</w:t>
            </w:r>
          </w:p>
        </w:tc>
        <w:tc>
          <w:tcPr>
            <w:tcW w:w="1275" w:type="dxa"/>
            <w:vAlign w:val="center"/>
          </w:tcPr>
          <w:p w14:paraId="5290AB12" w14:textId="1CB1EB3B" w:rsidR="000F5B85" w:rsidRPr="00A024ED" w:rsidRDefault="000F5B85" w:rsidP="000F5B85">
            <w:pPr>
              <w:pStyle w:val="IndraNormal"/>
            </w:pPr>
            <w:r>
              <w:t>0 ou 1</w:t>
            </w:r>
          </w:p>
        </w:tc>
        <w:tc>
          <w:tcPr>
            <w:tcW w:w="4253" w:type="dxa"/>
            <w:vAlign w:val="center"/>
          </w:tcPr>
          <w:p w14:paraId="46C9BC0D" w14:textId="381DB3F4" w:rsidR="000F5B85" w:rsidRDefault="000F5B85" w:rsidP="000F5B85">
            <w:pPr>
              <w:pStyle w:val="IndraNormal"/>
            </w:pPr>
            <w:r>
              <w:t>Data e hora confirmada de chegada.</w:t>
            </w:r>
          </w:p>
          <w:p w14:paraId="3ED4D4EC" w14:textId="227D94FF" w:rsidR="000F5B85" w:rsidRPr="00A024ED" w:rsidRDefault="000F5B85" w:rsidP="000F5B85">
            <w:pPr>
              <w:pStyle w:val="IndraNormal"/>
              <w:rPr>
                <w:highlight w:val="yellow"/>
              </w:rPr>
            </w:pPr>
            <w:r w:rsidRPr="00FC09D3">
              <w:t>Data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021562" w:rsidRPr="00A024ED" w14:paraId="3BFB2ADC" w14:textId="77777777" w:rsidTr="78FFDAED">
        <w:trPr>
          <w:jc w:val="center"/>
        </w:trPr>
        <w:tc>
          <w:tcPr>
            <w:tcW w:w="2830" w:type="dxa"/>
            <w:vAlign w:val="center"/>
          </w:tcPr>
          <w:p w14:paraId="49360C4B" w14:textId="1C3D3486" w:rsidR="00021562" w:rsidRPr="008A2CDF" w:rsidRDefault="00021562" w:rsidP="00021562">
            <w:pPr>
              <w:pStyle w:val="IndraNormal"/>
              <w:rPr>
                <w:lang w:val="en-US"/>
              </w:rPr>
            </w:pPr>
            <w:r w:rsidRPr="008A2CDF">
              <w:rPr>
                <w:lang w:val="en-US"/>
              </w:rPr>
              <w:t xml:space="preserve">- </w:t>
            </w:r>
            <w:r>
              <w:rPr>
                <w:lang w:val="en-US"/>
              </w:rPr>
              <w:t>Actual</w:t>
            </w:r>
            <w:r w:rsidRPr="008A2CDF">
              <w:rPr>
                <w:lang w:val="en-US"/>
              </w:rPr>
              <w:t xml:space="preserve"> Date And Time Of Arrival</w:t>
            </w:r>
          </w:p>
        </w:tc>
        <w:tc>
          <w:tcPr>
            <w:tcW w:w="993" w:type="dxa"/>
            <w:vAlign w:val="center"/>
          </w:tcPr>
          <w:p w14:paraId="3982866B" w14:textId="77777777" w:rsidR="00021562" w:rsidRPr="00A024ED" w:rsidRDefault="00021562" w:rsidP="005352AB">
            <w:pPr>
              <w:pStyle w:val="IndraNormal"/>
            </w:pPr>
            <w:r>
              <w:t>an</w:t>
            </w:r>
            <w:r w:rsidRPr="5DEF5C39">
              <w:t>19</w:t>
            </w:r>
          </w:p>
        </w:tc>
        <w:tc>
          <w:tcPr>
            <w:tcW w:w="1275" w:type="dxa"/>
            <w:vAlign w:val="center"/>
          </w:tcPr>
          <w:p w14:paraId="5F6B834C" w14:textId="77777777" w:rsidR="00021562" w:rsidRPr="00A024ED" w:rsidRDefault="00021562" w:rsidP="005352AB">
            <w:pPr>
              <w:pStyle w:val="IndraNormal"/>
            </w:pPr>
            <w:r>
              <w:t>0 ou 1</w:t>
            </w:r>
          </w:p>
        </w:tc>
        <w:tc>
          <w:tcPr>
            <w:tcW w:w="4253" w:type="dxa"/>
            <w:vAlign w:val="center"/>
          </w:tcPr>
          <w:p w14:paraId="3A98DEF0" w14:textId="48C358A0" w:rsidR="00021562" w:rsidRDefault="00021562" w:rsidP="005352AB">
            <w:pPr>
              <w:pStyle w:val="IndraNormal"/>
            </w:pPr>
            <w:r>
              <w:t>Data e hora efetiva de chegada (aterragem).</w:t>
            </w:r>
          </w:p>
          <w:p w14:paraId="15AD7F59" w14:textId="77777777" w:rsidR="00021562" w:rsidRPr="00A024ED" w:rsidRDefault="00021562" w:rsidP="005352AB">
            <w:pPr>
              <w:pStyle w:val="IndraNormal"/>
              <w:rPr>
                <w:highlight w:val="yellow"/>
              </w:rPr>
            </w:pPr>
            <w:r w:rsidRPr="00FC09D3">
              <w:t>Data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596BA3" w:rsidRPr="00A024ED" w14:paraId="013506C0" w14:textId="77777777" w:rsidTr="78FFDAED">
        <w:trPr>
          <w:jc w:val="center"/>
        </w:trPr>
        <w:tc>
          <w:tcPr>
            <w:tcW w:w="2830" w:type="dxa"/>
            <w:vAlign w:val="center"/>
          </w:tcPr>
          <w:p w14:paraId="2760FFAA" w14:textId="2AD00451" w:rsidR="00596BA3" w:rsidRPr="5DEF5C39" w:rsidRDefault="00596BA3" w:rsidP="000F5B85">
            <w:pPr>
              <w:pStyle w:val="IndraNormal"/>
            </w:pPr>
            <w:r>
              <w:t xml:space="preserve">- </w:t>
            </w:r>
            <w:r w:rsidRPr="00596BA3">
              <w:t>Number</w:t>
            </w:r>
            <w:r>
              <w:t xml:space="preserve"> </w:t>
            </w:r>
            <w:r w:rsidRPr="00596BA3">
              <w:t>Of</w:t>
            </w:r>
            <w:r>
              <w:t xml:space="preserve"> </w:t>
            </w:r>
            <w:r w:rsidRPr="00596BA3">
              <w:t>Passengers</w:t>
            </w:r>
            <w:r>
              <w:t xml:space="preserve"> </w:t>
            </w:r>
            <w:r w:rsidRPr="00596BA3">
              <w:t>Arrival</w:t>
            </w:r>
          </w:p>
        </w:tc>
        <w:tc>
          <w:tcPr>
            <w:tcW w:w="993" w:type="dxa"/>
            <w:vAlign w:val="center"/>
          </w:tcPr>
          <w:p w14:paraId="4F3CDFBE" w14:textId="16CADBFE" w:rsidR="00596BA3" w:rsidRPr="5DEF5C39" w:rsidRDefault="00312E6E" w:rsidP="000F5B85">
            <w:pPr>
              <w:pStyle w:val="IndraNormal"/>
            </w:pPr>
            <w:r>
              <w:t>n</w:t>
            </w:r>
            <w:r w:rsidR="00596BA3">
              <w:t>1..9</w:t>
            </w:r>
          </w:p>
        </w:tc>
        <w:tc>
          <w:tcPr>
            <w:tcW w:w="1275" w:type="dxa"/>
            <w:vAlign w:val="center"/>
          </w:tcPr>
          <w:p w14:paraId="6D6064B2" w14:textId="1ACF2571" w:rsidR="00596BA3" w:rsidRDefault="00596BA3" w:rsidP="000F5B85">
            <w:pPr>
              <w:pStyle w:val="IndraNormal"/>
            </w:pPr>
            <w:r>
              <w:t>0 ou 1</w:t>
            </w:r>
          </w:p>
        </w:tc>
        <w:tc>
          <w:tcPr>
            <w:tcW w:w="4253" w:type="dxa"/>
            <w:vAlign w:val="center"/>
          </w:tcPr>
          <w:p w14:paraId="2603F75A" w14:textId="774B02EF" w:rsidR="00596BA3" w:rsidRDefault="00596BA3" w:rsidP="00B97832">
            <w:pPr>
              <w:pStyle w:val="IndraNormal"/>
            </w:pPr>
            <w:r>
              <w:t xml:space="preserve">Número total de passageiros </w:t>
            </w:r>
            <w:r w:rsidR="00B97832">
              <w:t>na</w:t>
            </w:r>
            <w:r>
              <w:t xml:space="preserve"> entrada.</w:t>
            </w:r>
          </w:p>
        </w:tc>
      </w:tr>
      <w:tr w:rsidR="00761168" w:rsidRPr="00752EDC" w14:paraId="13AAFA75" w14:textId="77777777" w:rsidTr="78FFDAED">
        <w:trPr>
          <w:jc w:val="center"/>
        </w:trPr>
        <w:tc>
          <w:tcPr>
            <w:tcW w:w="2830" w:type="dxa"/>
            <w:vAlign w:val="center"/>
          </w:tcPr>
          <w:p w14:paraId="3674CBE0" w14:textId="191AAD7B" w:rsidR="00761168" w:rsidRPr="00752EDC" w:rsidRDefault="00761168" w:rsidP="005352AB">
            <w:pPr>
              <w:pStyle w:val="IndraNormal"/>
              <w:rPr>
                <w:lang w:val="en-US"/>
              </w:rPr>
            </w:pPr>
            <w:r>
              <w:rPr>
                <w:lang w:val="en-US"/>
              </w:rPr>
              <w:t>Departure</w:t>
            </w:r>
          </w:p>
        </w:tc>
        <w:tc>
          <w:tcPr>
            <w:tcW w:w="993" w:type="dxa"/>
            <w:vAlign w:val="center"/>
          </w:tcPr>
          <w:p w14:paraId="39BE13F6" w14:textId="77777777" w:rsidR="00761168" w:rsidRPr="00752EDC" w:rsidRDefault="00761168" w:rsidP="005352AB">
            <w:pPr>
              <w:pStyle w:val="IndraNormal"/>
              <w:rPr>
                <w:lang w:val="en-US"/>
              </w:rPr>
            </w:pPr>
            <w:r w:rsidRPr="00752EDC">
              <w:rPr>
                <w:lang w:val="en-US"/>
              </w:rPr>
              <w:t>-</w:t>
            </w:r>
          </w:p>
        </w:tc>
        <w:tc>
          <w:tcPr>
            <w:tcW w:w="1275" w:type="dxa"/>
            <w:vAlign w:val="center"/>
          </w:tcPr>
          <w:p w14:paraId="4C109810" w14:textId="77777777" w:rsidR="00761168" w:rsidRPr="00752EDC" w:rsidRDefault="00761168" w:rsidP="005352AB">
            <w:pPr>
              <w:pStyle w:val="IndraNormal"/>
              <w:rPr>
                <w:lang w:val="en-US"/>
              </w:rPr>
            </w:pPr>
            <w:r w:rsidRPr="27803FBC">
              <w:rPr>
                <w:lang w:val="en-US"/>
              </w:rPr>
              <w:t>1</w:t>
            </w:r>
          </w:p>
        </w:tc>
        <w:tc>
          <w:tcPr>
            <w:tcW w:w="4253" w:type="dxa"/>
            <w:vAlign w:val="center"/>
          </w:tcPr>
          <w:p w14:paraId="33A67388" w14:textId="5F6E29FF" w:rsidR="00761168" w:rsidRPr="00752EDC" w:rsidRDefault="00761168" w:rsidP="00761168">
            <w:pPr>
              <w:pStyle w:val="IndraNormal"/>
              <w:rPr>
                <w:lang w:val="en-US"/>
              </w:rPr>
            </w:pPr>
            <w:r>
              <w:rPr>
                <w:lang w:val="en-US"/>
              </w:rPr>
              <w:t>Dados da partida</w:t>
            </w:r>
          </w:p>
        </w:tc>
      </w:tr>
      <w:tr w:rsidR="008D29C0" w:rsidRPr="00A024ED" w14:paraId="776FDF39" w14:textId="77777777" w:rsidTr="78FFDAED">
        <w:trPr>
          <w:jc w:val="center"/>
        </w:trPr>
        <w:tc>
          <w:tcPr>
            <w:tcW w:w="2830" w:type="dxa"/>
            <w:vAlign w:val="center"/>
          </w:tcPr>
          <w:p w14:paraId="09D7DEFD" w14:textId="09B44464" w:rsidR="008D29C0" w:rsidRPr="008A2CDF" w:rsidRDefault="008D29C0" w:rsidP="005352AB">
            <w:pPr>
              <w:pStyle w:val="IndraNormal"/>
              <w:rPr>
                <w:lang w:val="en-US"/>
              </w:rPr>
            </w:pPr>
            <w:r w:rsidRPr="008A2CDF">
              <w:rPr>
                <w:lang w:val="en-US"/>
              </w:rPr>
              <w:t xml:space="preserve">- Estimated Date And Time Of </w:t>
            </w:r>
            <w:r>
              <w:rPr>
                <w:lang w:val="en-US"/>
              </w:rPr>
              <w:t>Departure</w:t>
            </w:r>
          </w:p>
        </w:tc>
        <w:tc>
          <w:tcPr>
            <w:tcW w:w="993" w:type="dxa"/>
            <w:vAlign w:val="center"/>
          </w:tcPr>
          <w:p w14:paraId="39925392" w14:textId="77777777" w:rsidR="008D29C0" w:rsidRPr="00752EDC" w:rsidRDefault="008D29C0" w:rsidP="005352AB">
            <w:pPr>
              <w:pStyle w:val="IndraNormal"/>
              <w:rPr>
                <w:lang w:val="en-US"/>
              </w:rPr>
            </w:pPr>
            <w:r>
              <w:rPr>
                <w:lang w:val="en-US"/>
              </w:rPr>
              <w:t>an</w:t>
            </w:r>
            <w:r w:rsidRPr="00752EDC">
              <w:rPr>
                <w:lang w:val="en-US"/>
              </w:rPr>
              <w:t>19</w:t>
            </w:r>
          </w:p>
        </w:tc>
        <w:tc>
          <w:tcPr>
            <w:tcW w:w="1275" w:type="dxa"/>
            <w:vAlign w:val="center"/>
          </w:tcPr>
          <w:p w14:paraId="3D9CE2B4" w14:textId="1F9A1B7E" w:rsidR="008D29C0" w:rsidRPr="00752EDC" w:rsidRDefault="008D29C0" w:rsidP="005352AB">
            <w:pPr>
              <w:pStyle w:val="IndraNormal"/>
              <w:rPr>
                <w:lang w:val="en-US"/>
              </w:rPr>
            </w:pPr>
            <w:r>
              <w:t>0 ou 1</w:t>
            </w:r>
          </w:p>
        </w:tc>
        <w:tc>
          <w:tcPr>
            <w:tcW w:w="4253" w:type="dxa"/>
            <w:vAlign w:val="center"/>
          </w:tcPr>
          <w:p w14:paraId="46B1E4FD" w14:textId="55949305" w:rsidR="008D29C0" w:rsidRPr="002467C8" w:rsidRDefault="008D29C0" w:rsidP="005352AB">
            <w:pPr>
              <w:pStyle w:val="IndraNormal"/>
            </w:pPr>
            <w:r>
              <w:t>Data e hora prevista de partida.</w:t>
            </w:r>
          </w:p>
          <w:p w14:paraId="31AA9055" w14:textId="77777777" w:rsidR="008D29C0" w:rsidRDefault="008D29C0" w:rsidP="005352AB">
            <w:pPr>
              <w:pStyle w:val="IndraNormal"/>
              <w:rPr>
                <w:highlight w:val="yellow"/>
              </w:rPr>
            </w:pPr>
            <w:r w:rsidRPr="002467C8">
              <w:t>Da</w:t>
            </w:r>
            <w:r w:rsidRPr="00FC09D3">
              <w:t>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8D29C0" w:rsidRPr="00A024ED" w14:paraId="031914C1" w14:textId="77777777" w:rsidTr="78FFDAED">
        <w:trPr>
          <w:jc w:val="center"/>
        </w:trPr>
        <w:tc>
          <w:tcPr>
            <w:tcW w:w="2830" w:type="dxa"/>
            <w:vAlign w:val="center"/>
          </w:tcPr>
          <w:p w14:paraId="40FDDC01" w14:textId="188803BD" w:rsidR="008D29C0" w:rsidRPr="008A2CDF" w:rsidRDefault="008D29C0" w:rsidP="005352AB">
            <w:pPr>
              <w:pStyle w:val="IndraNormal"/>
              <w:rPr>
                <w:lang w:val="en-US"/>
              </w:rPr>
            </w:pPr>
            <w:r w:rsidRPr="008A2CDF">
              <w:rPr>
                <w:lang w:val="en-US"/>
              </w:rPr>
              <w:t xml:space="preserve">- </w:t>
            </w:r>
            <w:r>
              <w:rPr>
                <w:lang w:val="en-US"/>
              </w:rPr>
              <w:t>Actual</w:t>
            </w:r>
            <w:r w:rsidRPr="008A2CDF">
              <w:rPr>
                <w:lang w:val="en-US"/>
              </w:rPr>
              <w:t xml:space="preserve"> Date And Time Of </w:t>
            </w:r>
            <w:r>
              <w:rPr>
                <w:lang w:val="en-US"/>
              </w:rPr>
              <w:t>Departure</w:t>
            </w:r>
          </w:p>
        </w:tc>
        <w:tc>
          <w:tcPr>
            <w:tcW w:w="993" w:type="dxa"/>
            <w:vAlign w:val="center"/>
          </w:tcPr>
          <w:p w14:paraId="65EDDAAB" w14:textId="77777777" w:rsidR="008D29C0" w:rsidRPr="00A024ED" w:rsidRDefault="008D29C0" w:rsidP="005352AB">
            <w:pPr>
              <w:pStyle w:val="IndraNormal"/>
            </w:pPr>
            <w:r>
              <w:t>an</w:t>
            </w:r>
            <w:r w:rsidRPr="5DEF5C39">
              <w:t>19</w:t>
            </w:r>
          </w:p>
        </w:tc>
        <w:tc>
          <w:tcPr>
            <w:tcW w:w="1275" w:type="dxa"/>
            <w:vAlign w:val="center"/>
          </w:tcPr>
          <w:p w14:paraId="70EAB6D2" w14:textId="77777777" w:rsidR="008D29C0" w:rsidRPr="00A024ED" w:rsidRDefault="008D29C0" w:rsidP="005352AB">
            <w:pPr>
              <w:pStyle w:val="IndraNormal"/>
            </w:pPr>
            <w:r>
              <w:t>0 ou 1</w:t>
            </w:r>
          </w:p>
        </w:tc>
        <w:tc>
          <w:tcPr>
            <w:tcW w:w="4253" w:type="dxa"/>
            <w:vAlign w:val="center"/>
          </w:tcPr>
          <w:p w14:paraId="77749B49" w14:textId="76508787" w:rsidR="008D29C0" w:rsidRDefault="008D29C0" w:rsidP="005352AB">
            <w:pPr>
              <w:pStyle w:val="IndraNormal"/>
            </w:pPr>
            <w:r>
              <w:t>Data e hora efetiva de partida (descolagem).</w:t>
            </w:r>
          </w:p>
          <w:p w14:paraId="4F76293E" w14:textId="77777777" w:rsidR="008D29C0" w:rsidRPr="00A024ED" w:rsidRDefault="008D29C0" w:rsidP="005352AB">
            <w:pPr>
              <w:pStyle w:val="IndraNormal"/>
              <w:rPr>
                <w:highlight w:val="yellow"/>
              </w:rPr>
            </w:pPr>
            <w:r w:rsidRPr="00FC09D3">
              <w:t>Data em UTC no formato "</w:t>
            </w:r>
            <w:r>
              <w:t>yyyy</w:t>
            </w:r>
            <w:r w:rsidRPr="00FC09D3">
              <w:t>-</w:t>
            </w:r>
            <w:r>
              <w:t>mm</w:t>
            </w:r>
            <w:r w:rsidRPr="00FC09D3">
              <w:t>-</w:t>
            </w:r>
            <w:r>
              <w:t>dd</w:t>
            </w:r>
            <w:r w:rsidRPr="00FC09D3">
              <w:t xml:space="preserve"> </w:t>
            </w:r>
            <w:r>
              <w:t>hh</w:t>
            </w:r>
            <w:r w:rsidRPr="00FC09D3">
              <w:t>:</w:t>
            </w:r>
            <w:r>
              <w:t>mm</w:t>
            </w:r>
            <w:r w:rsidRPr="00FC09D3">
              <w:t>:</w:t>
            </w:r>
            <w:r>
              <w:t>ss</w:t>
            </w:r>
            <w:r w:rsidRPr="00FC09D3">
              <w:t>"</w:t>
            </w:r>
          </w:p>
        </w:tc>
      </w:tr>
      <w:tr w:rsidR="00E22FB6" w:rsidRPr="00A024ED" w14:paraId="5B06B119" w14:textId="77777777" w:rsidTr="78FFDAED">
        <w:trPr>
          <w:jc w:val="center"/>
        </w:trPr>
        <w:tc>
          <w:tcPr>
            <w:tcW w:w="2830" w:type="dxa"/>
            <w:vAlign w:val="center"/>
          </w:tcPr>
          <w:p w14:paraId="215CEC77" w14:textId="693DF82E" w:rsidR="00E22FB6" w:rsidRPr="5DEF5C39" w:rsidRDefault="00E22FB6" w:rsidP="00E22FB6">
            <w:pPr>
              <w:pStyle w:val="IndraNormal"/>
            </w:pPr>
            <w:r>
              <w:t xml:space="preserve">- </w:t>
            </w:r>
            <w:r w:rsidRPr="00596BA3">
              <w:t>Number</w:t>
            </w:r>
            <w:r>
              <w:t xml:space="preserve"> </w:t>
            </w:r>
            <w:r w:rsidRPr="00596BA3">
              <w:t>Of</w:t>
            </w:r>
            <w:r>
              <w:t xml:space="preserve"> </w:t>
            </w:r>
            <w:r w:rsidRPr="00596BA3">
              <w:t>Passengers</w:t>
            </w:r>
            <w:r>
              <w:t xml:space="preserve"> Departure</w:t>
            </w:r>
          </w:p>
        </w:tc>
        <w:tc>
          <w:tcPr>
            <w:tcW w:w="993" w:type="dxa"/>
            <w:vAlign w:val="center"/>
          </w:tcPr>
          <w:p w14:paraId="04E8483C" w14:textId="233812AF" w:rsidR="00E22FB6" w:rsidRPr="5DEF5C39" w:rsidRDefault="00312E6E" w:rsidP="005352AB">
            <w:pPr>
              <w:pStyle w:val="IndraNormal"/>
            </w:pPr>
            <w:r>
              <w:t>n</w:t>
            </w:r>
            <w:r w:rsidR="00E22FB6">
              <w:t>1..9</w:t>
            </w:r>
          </w:p>
        </w:tc>
        <w:tc>
          <w:tcPr>
            <w:tcW w:w="1275" w:type="dxa"/>
            <w:vAlign w:val="center"/>
          </w:tcPr>
          <w:p w14:paraId="5E27D659" w14:textId="77777777" w:rsidR="00E22FB6" w:rsidRDefault="00E22FB6" w:rsidP="005352AB">
            <w:pPr>
              <w:pStyle w:val="IndraNormal"/>
            </w:pPr>
            <w:r>
              <w:t>0 ou 1</w:t>
            </w:r>
          </w:p>
        </w:tc>
        <w:tc>
          <w:tcPr>
            <w:tcW w:w="4253" w:type="dxa"/>
            <w:vAlign w:val="center"/>
          </w:tcPr>
          <w:p w14:paraId="39570925" w14:textId="458587FD" w:rsidR="00E22FB6" w:rsidRDefault="00E22FB6" w:rsidP="00B97832">
            <w:pPr>
              <w:pStyle w:val="IndraNormal"/>
            </w:pPr>
            <w:r>
              <w:t xml:space="preserve">Número total de passageiros </w:t>
            </w:r>
            <w:r w:rsidR="00B97832">
              <w:t>na</w:t>
            </w:r>
            <w:r>
              <w:t xml:space="preserve"> partida.</w:t>
            </w:r>
          </w:p>
        </w:tc>
      </w:tr>
      <w:tr w:rsidR="004B0020" w:rsidRPr="00A024ED" w14:paraId="1FCD99D4" w14:textId="77777777" w:rsidTr="78FFDAED">
        <w:trPr>
          <w:jc w:val="center"/>
        </w:trPr>
        <w:tc>
          <w:tcPr>
            <w:tcW w:w="2830" w:type="dxa"/>
            <w:vAlign w:val="center"/>
          </w:tcPr>
          <w:p w14:paraId="03611BFF" w14:textId="77777777" w:rsidR="004B0020" w:rsidRPr="00A024ED" w:rsidRDefault="004B0020" w:rsidP="005352AB">
            <w:pPr>
              <w:pStyle w:val="IndraNormal"/>
            </w:pPr>
            <w:r w:rsidRPr="5DEF5C39">
              <w:t>Manifests</w:t>
            </w:r>
          </w:p>
        </w:tc>
        <w:tc>
          <w:tcPr>
            <w:tcW w:w="993" w:type="dxa"/>
            <w:vAlign w:val="center"/>
          </w:tcPr>
          <w:p w14:paraId="3F7BB537" w14:textId="77777777" w:rsidR="004B0020" w:rsidRPr="00A024ED" w:rsidRDefault="004B0020" w:rsidP="005352AB">
            <w:pPr>
              <w:pStyle w:val="IndraNormal"/>
              <w:rPr>
                <w:highlight w:val="yellow"/>
              </w:rPr>
            </w:pPr>
            <w:r w:rsidRPr="00DF01DD">
              <w:t>-</w:t>
            </w:r>
          </w:p>
        </w:tc>
        <w:tc>
          <w:tcPr>
            <w:tcW w:w="1275" w:type="dxa"/>
            <w:vAlign w:val="center"/>
          </w:tcPr>
          <w:p w14:paraId="07E3E5F0" w14:textId="4846C022" w:rsidR="004B0020" w:rsidRPr="00A024ED" w:rsidRDefault="004B0020" w:rsidP="005352AB">
            <w:pPr>
              <w:pStyle w:val="IndraNormal"/>
            </w:pPr>
            <w:r>
              <w:t>1</w:t>
            </w:r>
          </w:p>
        </w:tc>
        <w:tc>
          <w:tcPr>
            <w:tcW w:w="4253" w:type="dxa"/>
            <w:vAlign w:val="center"/>
          </w:tcPr>
          <w:p w14:paraId="2D2C83EB" w14:textId="65025765" w:rsidR="004B0020" w:rsidRPr="00A024ED" w:rsidRDefault="004B0020" w:rsidP="004B0020">
            <w:pPr>
              <w:pStyle w:val="IndraNormal"/>
            </w:pPr>
            <w:r>
              <w:t>Dados sobre os manifestos</w:t>
            </w:r>
          </w:p>
        </w:tc>
      </w:tr>
      <w:tr w:rsidR="00A5180D" w:rsidRPr="00A024ED" w14:paraId="51EB557E" w14:textId="77777777" w:rsidTr="78FFDAED">
        <w:trPr>
          <w:jc w:val="center"/>
        </w:trPr>
        <w:tc>
          <w:tcPr>
            <w:tcW w:w="2830" w:type="dxa"/>
            <w:vAlign w:val="center"/>
          </w:tcPr>
          <w:p w14:paraId="3906527E" w14:textId="129F18F6" w:rsidR="00A5180D" w:rsidRPr="5DEF5C39" w:rsidRDefault="004B0020" w:rsidP="000F5B85">
            <w:pPr>
              <w:pStyle w:val="IndraNormal"/>
            </w:pPr>
            <w:r>
              <w:t xml:space="preserve">- </w:t>
            </w:r>
            <w:r w:rsidRPr="004B0020">
              <w:t>Manifest</w:t>
            </w:r>
            <w:r>
              <w:t xml:space="preserve"> </w:t>
            </w:r>
            <w:r w:rsidRPr="004B0020">
              <w:t>Type</w:t>
            </w:r>
          </w:p>
        </w:tc>
        <w:tc>
          <w:tcPr>
            <w:tcW w:w="993" w:type="dxa"/>
            <w:vAlign w:val="center"/>
          </w:tcPr>
          <w:p w14:paraId="42977607" w14:textId="307A1567" w:rsidR="00A5180D" w:rsidRPr="5DEF5C39" w:rsidRDefault="004B0020" w:rsidP="000F5B85">
            <w:pPr>
              <w:pStyle w:val="IndraNormal"/>
            </w:pPr>
            <w:r>
              <w:t>-</w:t>
            </w:r>
          </w:p>
        </w:tc>
        <w:tc>
          <w:tcPr>
            <w:tcW w:w="1275" w:type="dxa"/>
            <w:vAlign w:val="center"/>
          </w:tcPr>
          <w:p w14:paraId="4797C49B" w14:textId="5BC2D3DC" w:rsidR="00A5180D" w:rsidRDefault="004B0020" w:rsidP="000F5B85">
            <w:pPr>
              <w:pStyle w:val="IndraNormal"/>
            </w:pPr>
            <w:r>
              <w:t>1 a 3</w:t>
            </w:r>
          </w:p>
        </w:tc>
        <w:tc>
          <w:tcPr>
            <w:tcW w:w="4253" w:type="dxa"/>
            <w:vAlign w:val="center"/>
          </w:tcPr>
          <w:p w14:paraId="74ED2CD2" w14:textId="77777777" w:rsidR="00A5180D" w:rsidRDefault="004B0020" w:rsidP="000F5B85">
            <w:pPr>
              <w:pStyle w:val="IndraNormal"/>
            </w:pPr>
            <w:r>
              <w:t>Tipo de manifestos.</w:t>
            </w:r>
          </w:p>
          <w:p w14:paraId="63B73EC9" w14:textId="77777777" w:rsidR="004B0020" w:rsidRDefault="004B0020" w:rsidP="004B0020">
            <w:pPr>
              <w:pStyle w:val="tcr"/>
              <w:spacing w:line="240" w:lineRule="auto"/>
            </w:pPr>
            <w:r>
              <w:t>Valores possíveis:</w:t>
            </w:r>
          </w:p>
          <w:p w14:paraId="07F09903" w14:textId="2312A76C" w:rsidR="004B0020" w:rsidRDefault="004B0020" w:rsidP="004B0020">
            <w:pPr>
              <w:pStyle w:val="tcr"/>
              <w:spacing w:line="240" w:lineRule="auto"/>
            </w:pPr>
            <w:r w:rsidRPr="00F76D86">
              <w:t>Negative</w:t>
            </w:r>
            <w:r>
              <w:t xml:space="preserve"> (Negativo)</w:t>
            </w:r>
          </w:p>
          <w:p w14:paraId="342AC276" w14:textId="3B23A31C" w:rsidR="004B0020" w:rsidRDefault="004B0020" w:rsidP="004B0020">
            <w:pPr>
              <w:pStyle w:val="tcr"/>
              <w:spacing w:line="240" w:lineRule="auto"/>
            </w:pPr>
            <w:r w:rsidRPr="00F76D86">
              <w:t>Load</w:t>
            </w:r>
            <w:r>
              <w:t xml:space="preserve"> (Carga)</w:t>
            </w:r>
          </w:p>
          <w:p w14:paraId="6772EF73" w14:textId="7D8C1C95" w:rsidR="004B0020" w:rsidRDefault="004B0020" w:rsidP="004B0020">
            <w:pPr>
              <w:pStyle w:val="tcr"/>
              <w:spacing w:line="240" w:lineRule="auto"/>
            </w:pPr>
            <w:r w:rsidRPr="00F76D86">
              <w:t>Unload</w:t>
            </w:r>
            <w:r>
              <w:t xml:space="preserve"> (Descarga)</w:t>
            </w:r>
          </w:p>
          <w:p w14:paraId="245E54E3" w14:textId="007DFCBE" w:rsidR="004B0020" w:rsidRDefault="004B0020" w:rsidP="004B0020">
            <w:pPr>
              <w:pStyle w:val="IndraNormal"/>
            </w:pPr>
            <w:r w:rsidRPr="00F76D86">
              <w:t>Transit</w:t>
            </w:r>
            <w:r>
              <w:t xml:space="preserve"> (Transito)</w:t>
            </w:r>
          </w:p>
        </w:tc>
      </w:tr>
      <w:tr w:rsidR="005A507D" w:rsidRPr="00A024ED" w14:paraId="41315215" w14:textId="77777777" w:rsidTr="78FFDAED">
        <w:trPr>
          <w:jc w:val="center"/>
        </w:trPr>
        <w:tc>
          <w:tcPr>
            <w:tcW w:w="2830" w:type="dxa"/>
            <w:vAlign w:val="center"/>
          </w:tcPr>
          <w:p w14:paraId="749EE4E6" w14:textId="2403F044" w:rsidR="005A507D" w:rsidRPr="5DEF5C39" w:rsidRDefault="005A507D" w:rsidP="005A507D">
            <w:pPr>
              <w:pStyle w:val="IndraNormal"/>
            </w:pPr>
            <w:r>
              <w:lastRenderedPageBreak/>
              <w:t xml:space="preserve">- </w:t>
            </w:r>
            <w:r w:rsidRPr="005A507D">
              <w:t>Cargo</w:t>
            </w:r>
            <w:r>
              <w:t xml:space="preserve"> </w:t>
            </w:r>
            <w:r w:rsidRPr="005A507D">
              <w:t>Type</w:t>
            </w:r>
          </w:p>
        </w:tc>
        <w:tc>
          <w:tcPr>
            <w:tcW w:w="993" w:type="dxa"/>
            <w:vAlign w:val="center"/>
          </w:tcPr>
          <w:p w14:paraId="0EC04EAF" w14:textId="24A0826F" w:rsidR="005A507D" w:rsidRPr="5DEF5C39" w:rsidRDefault="005A507D" w:rsidP="005A507D">
            <w:pPr>
              <w:pStyle w:val="IndraNormal"/>
            </w:pPr>
            <w:r>
              <w:t>-</w:t>
            </w:r>
          </w:p>
        </w:tc>
        <w:tc>
          <w:tcPr>
            <w:tcW w:w="1275" w:type="dxa"/>
            <w:vAlign w:val="center"/>
          </w:tcPr>
          <w:p w14:paraId="02973E42" w14:textId="0E7C89E9" w:rsidR="005A507D" w:rsidRDefault="005A507D" w:rsidP="005A507D">
            <w:pPr>
              <w:pStyle w:val="IndraNormal"/>
            </w:pPr>
            <w:r>
              <w:t>0 ou 1</w:t>
            </w:r>
          </w:p>
        </w:tc>
        <w:tc>
          <w:tcPr>
            <w:tcW w:w="4253" w:type="dxa"/>
            <w:vAlign w:val="center"/>
          </w:tcPr>
          <w:p w14:paraId="7663ECC1" w14:textId="77777777" w:rsidR="005A507D" w:rsidRDefault="005A507D" w:rsidP="005A507D">
            <w:pPr>
              <w:pStyle w:val="IndraNormal"/>
            </w:pPr>
            <w:r>
              <w:t>Tipo de carga.</w:t>
            </w:r>
          </w:p>
          <w:p w14:paraId="47C937DE" w14:textId="77777777" w:rsidR="005A507D" w:rsidRDefault="005A507D" w:rsidP="005A507D">
            <w:pPr>
              <w:pStyle w:val="tcr"/>
              <w:spacing w:line="240" w:lineRule="auto"/>
            </w:pPr>
            <w:r>
              <w:t>Valores possíveis:</w:t>
            </w:r>
          </w:p>
          <w:p w14:paraId="0D710DCD" w14:textId="41394362" w:rsidR="005A507D" w:rsidRDefault="005A507D" w:rsidP="005A507D">
            <w:pPr>
              <w:pStyle w:val="tcr"/>
              <w:spacing w:line="240" w:lineRule="auto"/>
            </w:pPr>
            <w:r w:rsidRPr="00F76D86">
              <w:t>General</w:t>
            </w:r>
            <w:r>
              <w:t xml:space="preserve"> (Carga Geral)</w:t>
            </w:r>
          </w:p>
          <w:p w14:paraId="452B3642" w14:textId="22366ABB" w:rsidR="005A507D" w:rsidRDefault="005A507D" w:rsidP="005A507D">
            <w:pPr>
              <w:pStyle w:val="tcr"/>
              <w:spacing w:line="240" w:lineRule="auto"/>
            </w:pPr>
            <w:r w:rsidRPr="00F76D86">
              <w:t>Express</w:t>
            </w:r>
            <w:r>
              <w:t xml:space="preserve"> (Carga Expresso)</w:t>
            </w:r>
          </w:p>
          <w:p w14:paraId="7F3C23AB" w14:textId="74819C4E" w:rsidR="005A507D" w:rsidRDefault="005A507D" w:rsidP="005A507D">
            <w:pPr>
              <w:pStyle w:val="IndraNormal"/>
            </w:pPr>
            <w:r w:rsidRPr="00F76D86">
              <w:t>Combined</w:t>
            </w:r>
            <w:r>
              <w:t xml:space="preserve"> (Transporte Combinado)</w:t>
            </w:r>
          </w:p>
        </w:tc>
      </w:tr>
      <w:tr w:rsidR="00785B56" w:rsidRPr="00A024ED" w14:paraId="29FAC258" w14:textId="77777777" w:rsidTr="78FFDAED">
        <w:trPr>
          <w:jc w:val="center"/>
        </w:trPr>
        <w:tc>
          <w:tcPr>
            <w:tcW w:w="2830" w:type="dxa"/>
            <w:vAlign w:val="center"/>
          </w:tcPr>
          <w:p w14:paraId="229A0E07" w14:textId="101D8644" w:rsidR="00785B56" w:rsidRPr="5DEF5C39" w:rsidRDefault="003E77D0" w:rsidP="005A507D">
            <w:pPr>
              <w:pStyle w:val="IndraNormal"/>
            </w:pPr>
            <w:r>
              <w:t xml:space="preserve">- </w:t>
            </w:r>
            <w:r w:rsidRPr="003E77D0">
              <w:t>Load</w:t>
            </w:r>
            <w:r>
              <w:t xml:space="preserve"> </w:t>
            </w:r>
            <w:r w:rsidRPr="003E77D0">
              <w:t>Place</w:t>
            </w:r>
          </w:p>
        </w:tc>
        <w:tc>
          <w:tcPr>
            <w:tcW w:w="993" w:type="dxa"/>
            <w:vAlign w:val="center"/>
          </w:tcPr>
          <w:p w14:paraId="0B18E216" w14:textId="1E5ECE8C" w:rsidR="00785B56" w:rsidRPr="5DEF5C39" w:rsidRDefault="00C03CB1" w:rsidP="005A507D">
            <w:pPr>
              <w:pStyle w:val="IndraNormal"/>
            </w:pPr>
            <w:r>
              <w:t>an..35</w:t>
            </w:r>
          </w:p>
        </w:tc>
        <w:tc>
          <w:tcPr>
            <w:tcW w:w="1275" w:type="dxa"/>
            <w:vAlign w:val="center"/>
          </w:tcPr>
          <w:p w14:paraId="54A61AAA" w14:textId="73FA509E" w:rsidR="00785B56" w:rsidRDefault="00C03CB1" w:rsidP="005A507D">
            <w:pPr>
              <w:pStyle w:val="IndraNormal"/>
            </w:pPr>
            <w:r>
              <w:t>0 a 99</w:t>
            </w:r>
          </w:p>
        </w:tc>
        <w:tc>
          <w:tcPr>
            <w:tcW w:w="4253" w:type="dxa"/>
            <w:vAlign w:val="center"/>
          </w:tcPr>
          <w:p w14:paraId="0359E033" w14:textId="6F525B5C" w:rsidR="00C03CB1" w:rsidRDefault="00C03CB1" w:rsidP="005A507D">
            <w:pPr>
              <w:pStyle w:val="IndraNormal"/>
            </w:pPr>
            <w:r>
              <w:t xml:space="preserve">Local </w:t>
            </w:r>
            <w:r w:rsidR="00012CE2">
              <w:t>(placa)</w:t>
            </w:r>
            <w:r w:rsidR="009A77E8">
              <w:t xml:space="preserve"> </w:t>
            </w:r>
            <w:r>
              <w:t>de carga.</w:t>
            </w:r>
          </w:p>
        </w:tc>
      </w:tr>
      <w:tr w:rsidR="009A77E8" w:rsidRPr="00A024ED" w14:paraId="77556380" w14:textId="77777777" w:rsidTr="78FFDAED">
        <w:trPr>
          <w:jc w:val="center"/>
        </w:trPr>
        <w:tc>
          <w:tcPr>
            <w:tcW w:w="2830" w:type="dxa"/>
            <w:vAlign w:val="center"/>
          </w:tcPr>
          <w:p w14:paraId="4F6F6D23" w14:textId="339E9D0A" w:rsidR="009A77E8" w:rsidRPr="5DEF5C39" w:rsidRDefault="009A77E8" w:rsidP="009A77E8">
            <w:pPr>
              <w:pStyle w:val="IndraNormal"/>
            </w:pPr>
            <w:r>
              <w:t>- Unl</w:t>
            </w:r>
            <w:r w:rsidRPr="003E77D0">
              <w:t>oad</w:t>
            </w:r>
            <w:r>
              <w:t xml:space="preserve"> </w:t>
            </w:r>
            <w:r w:rsidRPr="003E77D0">
              <w:t>Place</w:t>
            </w:r>
          </w:p>
        </w:tc>
        <w:tc>
          <w:tcPr>
            <w:tcW w:w="993" w:type="dxa"/>
            <w:vAlign w:val="center"/>
          </w:tcPr>
          <w:p w14:paraId="00BAA771" w14:textId="77777777" w:rsidR="009A77E8" w:rsidRPr="5DEF5C39" w:rsidRDefault="009A77E8" w:rsidP="005352AB">
            <w:pPr>
              <w:pStyle w:val="IndraNormal"/>
            </w:pPr>
            <w:r>
              <w:t>an..35</w:t>
            </w:r>
          </w:p>
        </w:tc>
        <w:tc>
          <w:tcPr>
            <w:tcW w:w="1275" w:type="dxa"/>
            <w:vAlign w:val="center"/>
          </w:tcPr>
          <w:p w14:paraId="13B657B8" w14:textId="77777777" w:rsidR="009A77E8" w:rsidRDefault="009A77E8" w:rsidP="005352AB">
            <w:pPr>
              <w:pStyle w:val="IndraNormal"/>
            </w:pPr>
            <w:r>
              <w:t>0 a 99</w:t>
            </w:r>
          </w:p>
        </w:tc>
        <w:tc>
          <w:tcPr>
            <w:tcW w:w="4253" w:type="dxa"/>
            <w:vAlign w:val="center"/>
          </w:tcPr>
          <w:p w14:paraId="554FF420" w14:textId="6FCC9740" w:rsidR="009A77E8" w:rsidRDefault="009A77E8" w:rsidP="005352AB">
            <w:pPr>
              <w:pStyle w:val="IndraNormal"/>
            </w:pPr>
            <w:r>
              <w:t>Local (placa) de descarga.</w:t>
            </w:r>
          </w:p>
        </w:tc>
      </w:tr>
      <w:tr w:rsidR="00785B56" w:rsidRPr="00A024ED" w14:paraId="44752DD8" w14:textId="77777777" w:rsidTr="78FFDAED">
        <w:trPr>
          <w:jc w:val="center"/>
        </w:trPr>
        <w:tc>
          <w:tcPr>
            <w:tcW w:w="2830" w:type="dxa"/>
            <w:vAlign w:val="center"/>
          </w:tcPr>
          <w:p w14:paraId="4EB13042" w14:textId="7CDBF87C" w:rsidR="00785B56" w:rsidRPr="5DEF5C39" w:rsidRDefault="008B2D83" w:rsidP="005A507D">
            <w:pPr>
              <w:pStyle w:val="IndraNormal"/>
            </w:pPr>
            <w:r>
              <w:t xml:space="preserve">- </w:t>
            </w:r>
            <w:r w:rsidRPr="008B2D83">
              <w:t>Load</w:t>
            </w:r>
            <w:r>
              <w:t xml:space="preserve"> </w:t>
            </w:r>
            <w:r w:rsidRPr="008B2D83">
              <w:t>Total</w:t>
            </w:r>
            <w:r>
              <w:t xml:space="preserve"> </w:t>
            </w:r>
            <w:r w:rsidRPr="008B2D83">
              <w:t>Gross</w:t>
            </w:r>
            <w:r>
              <w:t xml:space="preserve"> </w:t>
            </w:r>
            <w:r w:rsidRPr="008B2D83">
              <w:t>Mass</w:t>
            </w:r>
          </w:p>
        </w:tc>
        <w:tc>
          <w:tcPr>
            <w:tcW w:w="993" w:type="dxa"/>
            <w:vAlign w:val="center"/>
          </w:tcPr>
          <w:p w14:paraId="7E9535AE" w14:textId="14E2FD63" w:rsidR="00785B56" w:rsidRPr="5DEF5C39" w:rsidRDefault="008B2D83" w:rsidP="005A507D">
            <w:pPr>
              <w:pStyle w:val="IndraNormal"/>
            </w:pPr>
            <w:r w:rsidRPr="008B2D83">
              <w:t>n16.6</w:t>
            </w:r>
          </w:p>
        </w:tc>
        <w:tc>
          <w:tcPr>
            <w:tcW w:w="1275" w:type="dxa"/>
            <w:vAlign w:val="center"/>
          </w:tcPr>
          <w:p w14:paraId="3D394F05" w14:textId="26A1AF21" w:rsidR="00785B56" w:rsidRDefault="009B2231" w:rsidP="005A507D">
            <w:pPr>
              <w:pStyle w:val="IndraNormal"/>
            </w:pPr>
            <w:r>
              <w:t>1</w:t>
            </w:r>
          </w:p>
        </w:tc>
        <w:tc>
          <w:tcPr>
            <w:tcW w:w="4253" w:type="dxa"/>
            <w:vAlign w:val="center"/>
          </w:tcPr>
          <w:p w14:paraId="5A994191" w14:textId="09E346E2" w:rsidR="00785B56" w:rsidRDefault="009B2231" w:rsidP="005A507D">
            <w:pPr>
              <w:pStyle w:val="IndraNormal"/>
            </w:pPr>
            <w:r>
              <w:t>Massa bruta de carga para embarque.</w:t>
            </w:r>
          </w:p>
        </w:tc>
      </w:tr>
      <w:tr w:rsidR="00785B56" w:rsidRPr="000D21B1" w14:paraId="1757E1FC" w14:textId="77777777" w:rsidTr="78FFDAED">
        <w:trPr>
          <w:jc w:val="center"/>
        </w:trPr>
        <w:tc>
          <w:tcPr>
            <w:tcW w:w="2830" w:type="dxa"/>
            <w:vAlign w:val="center"/>
          </w:tcPr>
          <w:p w14:paraId="2BAFF01F" w14:textId="37AACC01" w:rsidR="00785B56" w:rsidRPr="000D21B1" w:rsidRDefault="000D21B1" w:rsidP="005A507D">
            <w:pPr>
              <w:pStyle w:val="IndraNormal"/>
              <w:rPr>
                <w:lang w:val="en-US"/>
              </w:rPr>
            </w:pPr>
            <w:r w:rsidRPr="000D21B1">
              <w:rPr>
                <w:lang w:val="en-US"/>
              </w:rPr>
              <w:t>- Load Total Number Of Packages</w:t>
            </w:r>
          </w:p>
        </w:tc>
        <w:tc>
          <w:tcPr>
            <w:tcW w:w="993" w:type="dxa"/>
            <w:vAlign w:val="center"/>
          </w:tcPr>
          <w:p w14:paraId="179B9B79" w14:textId="1D77FE9E" w:rsidR="00785B56" w:rsidRPr="000D21B1" w:rsidRDefault="000D21B1" w:rsidP="005A507D">
            <w:pPr>
              <w:pStyle w:val="IndraNormal"/>
              <w:rPr>
                <w:lang w:val="en-US"/>
              </w:rPr>
            </w:pPr>
            <w:r w:rsidRPr="000D21B1">
              <w:rPr>
                <w:lang w:val="en-US"/>
              </w:rPr>
              <w:t>n1..9</w:t>
            </w:r>
          </w:p>
        </w:tc>
        <w:tc>
          <w:tcPr>
            <w:tcW w:w="1275" w:type="dxa"/>
            <w:vAlign w:val="center"/>
          </w:tcPr>
          <w:p w14:paraId="47A82C00" w14:textId="5802B725" w:rsidR="00785B56" w:rsidRPr="000D21B1" w:rsidRDefault="000D21B1" w:rsidP="005A507D">
            <w:pPr>
              <w:pStyle w:val="IndraNormal"/>
              <w:rPr>
                <w:lang w:val="en-US"/>
              </w:rPr>
            </w:pPr>
            <w:r>
              <w:rPr>
                <w:lang w:val="en-US"/>
              </w:rPr>
              <w:t>1</w:t>
            </w:r>
          </w:p>
        </w:tc>
        <w:tc>
          <w:tcPr>
            <w:tcW w:w="4253" w:type="dxa"/>
            <w:vAlign w:val="center"/>
          </w:tcPr>
          <w:p w14:paraId="19ACDAF0" w14:textId="241DA8D0" w:rsidR="00785B56" w:rsidRPr="000D21B1" w:rsidRDefault="000D21B1" w:rsidP="005A507D">
            <w:pPr>
              <w:pStyle w:val="IndraNormal"/>
            </w:pPr>
            <w:r>
              <w:t>Número de volumes para embarque.</w:t>
            </w:r>
          </w:p>
        </w:tc>
      </w:tr>
      <w:tr w:rsidR="000D21B1" w:rsidRPr="00A024ED" w14:paraId="37C285A5" w14:textId="77777777" w:rsidTr="78FFDAED">
        <w:trPr>
          <w:jc w:val="center"/>
        </w:trPr>
        <w:tc>
          <w:tcPr>
            <w:tcW w:w="2830" w:type="dxa"/>
            <w:vAlign w:val="center"/>
          </w:tcPr>
          <w:p w14:paraId="678191EC" w14:textId="4F1564B9" w:rsidR="000D21B1" w:rsidRPr="5DEF5C39" w:rsidRDefault="000D21B1" w:rsidP="000D21B1">
            <w:pPr>
              <w:pStyle w:val="IndraNormal"/>
            </w:pPr>
            <w:r>
              <w:t>- Unl</w:t>
            </w:r>
            <w:r w:rsidRPr="008B2D83">
              <w:t>oad</w:t>
            </w:r>
            <w:r>
              <w:t xml:space="preserve"> </w:t>
            </w:r>
            <w:r w:rsidRPr="008B2D83">
              <w:t>Total</w:t>
            </w:r>
            <w:r>
              <w:t xml:space="preserve"> </w:t>
            </w:r>
            <w:r w:rsidRPr="008B2D83">
              <w:t>Gross</w:t>
            </w:r>
            <w:r>
              <w:t xml:space="preserve"> </w:t>
            </w:r>
            <w:r w:rsidRPr="008B2D83">
              <w:t>Mass</w:t>
            </w:r>
          </w:p>
        </w:tc>
        <w:tc>
          <w:tcPr>
            <w:tcW w:w="993" w:type="dxa"/>
            <w:vAlign w:val="center"/>
          </w:tcPr>
          <w:p w14:paraId="70C7EE9C" w14:textId="77777777" w:rsidR="000D21B1" w:rsidRPr="5DEF5C39" w:rsidRDefault="000D21B1" w:rsidP="005352AB">
            <w:pPr>
              <w:pStyle w:val="IndraNormal"/>
            </w:pPr>
            <w:r w:rsidRPr="008B2D83">
              <w:t>n16.6</w:t>
            </w:r>
          </w:p>
        </w:tc>
        <w:tc>
          <w:tcPr>
            <w:tcW w:w="1275" w:type="dxa"/>
            <w:vAlign w:val="center"/>
          </w:tcPr>
          <w:p w14:paraId="4119DBBF" w14:textId="77777777" w:rsidR="000D21B1" w:rsidRDefault="000D21B1" w:rsidP="005352AB">
            <w:pPr>
              <w:pStyle w:val="IndraNormal"/>
            </w:pPr>
            <w:r>
              <w:t>1</w:t>
            </w:r>
          </w:p>
        </w:tc>
        <w:tc>
          <w:tcPr>
            <w:tcW w:w="4253" w:type="dxa"/>
            <w:vAlign w:val="center"/>
          </w:tcPr>
          <w:p w14:paraId="180FF8A5" w14:textId="355EF742" w:rsidR="000D21B1" w:rsidRDefault="000D21B1" w:rsidP="005352AB">
            <w:pPr>
              <w:pStyle w:val="IndraNormal"/>
            </w:pPr>
            <w:r>
              <w:t>Massa bruta de carga para desembarque.</w:t>
            </w:r>
          </w:p>
        </w:tc>
      </w:tr>
      <w:tr w:rsidR="000D21B1" w:rsidRPr="000D21B1" w14:paraId="0958D5C9" w14:textId="77777777" w:rsidTr="78FFDAED">
        <w:trPr>
          <w:jc w:val="center"/>
        </w:trPr>
        <w:tc>
          <w:tcPr>
            <w:tcW w:w="2830" w:type="dxa"/>
            <w:vAlign w:val="center"/>
          </w:tcPr>
          <w:p w14:paraId="3C8DCB28" w14:textId="255A1972" w:rsidR="000D21B1" w:rsidRPr="000D21B1" w:rsidRDefault="000D21B1" w:rsidP="000D21B1">
            <w:pPr>
              <w:pStyle w:val="IndraNormal"/>
              <w:rPr>
                <w:lang w:val="en-US"/>
              </w:rPr>
            </w:pPr>
            <w:r w:rsidRPr="000D21B1">
              <w:rPr>
                <w:lang w:val="en-US"/>
              </w:rPr>
              <w:t xml:space="preserve">- </w:t>
            </w:r>
            <w:r>
              <w:rPr>
                <w:lang w:val="en-US"/>
              </w:rPr>
              <w:t>Unl</w:t>
            </w:r>
            <w:r w:rsidRPr="000D21B1">
              <w:rPr>
                <w:lang w:val="en-US"/>
              </w:rPr>
              <w:t>oad Total Number Of Packages</w:t>
            </w:r>
          </w:p>
        </w:tc>
        <w:tc>
          <w:tcPr>
            <w:tcW w:w="993" w:type="dxa"/>
            <w:vAlign w:val="center"/>
          </w:tcPr>
          <w:p w14:paraId="26B78A8F" w14:textId="77777777" w:rsidR="000D21B1" w:rsidRPr="000D21B1" w:rsidRDefault="000D21B1" w:rsidP="005352AB">
            <w:pPr>
              <w:pStyle w:val="IndraNormal"/>
              <w:rPr>
                <w:lang w:val="en-US"/>
              </w:rPr>
            </w:pPr>
            <w:r w:rsidRPr="000D21B1">
              <w:rPr>
                <w:lang w:val="en-US"/>
              </w:rPr>
              <w:t>n1..9</w:t>
            </w:r>
          </w:p>
        </w:tc>
        <w:tc>
          <w:tcPr>
            <w:tcW w:w="1275" w:type="dxa"/>
            <w:vAlign w:val="center"/>
          </w:tcPr>
          <w:p w14:paraId="6A4B5F4C" w14:textId="77777777" w:rsidR="000D21B1" w:rsidRPr="000D21B1" w:rsidRDefault="000D21B1" w:rsidP="005352AB">
            <w:pPr>
              <w:pStyle w:val="IndraNormal"/>
              <w:rPr>
                <w:lang w:val="en-US"/>
              </w:rPr>
            </w:pPr>
            <w:r>
              <w:rPr>
                <w:lang w:val="en-US"/>
              </w:rPr>
              <w:t>1</w:t>
            </w:r>
          </w:p>
        </w:tc>
        <w:tc>
          <w:tcPr>
            <w:tcW w:w="4253" w:type="dxa"/>
            <w:vAlign w:val="center"/>
          </w:tcPr>
          <w:p w14:paraId="6893CE28" w14:textId="4F959CCD" w:rsidR="000D21B1" w:rsidRPr="000D21B1" w:rsidRDefault="000D21B1" w:rsidP="005352AB">
            <w:pPr>
              <w:pStyle w:val="IndraNormal"/>
            </w:pPr>
            <w:r>
              <w:t>Número de volumes para desembarque.</w:t>
            </w:r>
          </w:p>
        </w:tc>
      </w:tr>
      <w:tr w:rsidR="00CF2F9F" w:rsidRPr="00DE1C58" w14:paraId="2DF02337" w14:textId="77777777" w:rsidTr="78FFDAED">
        <w:trPr>
          <w:jc w:val="center"/>
        </w:trPr>
        <w:tc>
          <w:tcPr>
            <w:tcW w:w="2830" w:type="dxa"/>
            <w:vAlign w:val="center"/>
          </w:tcPr>
          <w:p w14:paraId="6637C8F4" w14:textId="35A6454E" w:rsidR="00CF2F9F" w:rsidRPr="00CF2F9F" w:rsidRDefault="00CF2F9F" w:rsidP="00CF2F9F">
            <w:pPr>
              <w:pStyle w:val="IndraNormal"/>
              <w:rPr>
                <w:lang w:val="en-US"/>
              </w:rPr>
            </w:pPr>
            <w:r w:rsidRPr="00CF2F9F">
              <w:rPr>
                <w:lang w:val="en-US"/>
              </w:rPr>
              <w:t>- Unload Total Number Of Mail Bags</w:t>
            </w:r>
          </w:p>
        </w:tc>
        <w:tc>
          <w:tcPr>
            <w:tcW w:w="993" w:type="dxa"/>
            <w:vAlign w:val="center"/>
          </w:tcPr>
          <w:p w14:paraId="05253134" w14:textId="7109A95A" w:rsidR="00CF2F9F" w:rsidRPr="00CF2F9F" w:rsidRDefault="00CF2F9F" w:rsidP="00CF2F9F">
            <w:pPr>
              <w:pStyle w:val="IndraNormal"/>
              <w:rPr>
                <w:lang w:val="en-US"/>
              </w:rPr>
            </w:pPr>
            <w:r w:rsidRPr="000D21B1">
              <w:rPr>
                <w:lang w:val="en-US"/>
              </w:rPr>
              <w:t>n1..9</w:t>
            </w:r>
          </w:p>
        </w:tc>
        <w:tc>
          <w:tcPr>
            <w:tcW w:w="1275" w:type="dxa"/>
            <w:vAlign w:val="center"/>
          </w:tcPr>
          <w:p w14:paraId="7EDD5554" w14:textId="1AB2E4AC" w:rsidR="00CF2F9F" w:rsidRPr="00CF2F9F" w:rsidRDefault="00CF2F9F" w:rsidP="00CF2F9F">
            <w:pPr>
              <w:pStyle w:val="IndraNormal"/>
              <w:rPr>
                <w:lang w:val="en-US"/>
              </w:rPr>
            </w:pPr>
            <w:r>
              <w:rPr>
                <w:lang w:val="en-US"/>
              </w:rPr>
              <w:t>1</w:t>
            </w:r>
          </w:p>
        </w:tc>
        <w:tc>
          <w:tcPr>
            <w:tcW w:w="4253" w:type="dxa"/>
            <w:vAlign w:val="center"/>
          </w:tcPr>
          <w:p w14:paraId="0C1F75A0" w14:textId="6E87BC03" w:rsidR="00CF2F9F" w:rsidRPr="00DE1C58" w:rsidRDefault="00DE1C58" w:rsidP="00CF2F9F">
            <w:pPr>
              <w:pStyle w:val="IndraNormal"/>
            </w:pPr>
            <w:r w:rsidRPr="00DE1C58">
              <w:t>Número de malas de correio para desembarque</w:t>
            </w:r>
            <w:r>
              <w:t>.</w:t>
            </w:r>
          </w:p>
        </w:tc>
      </w:tr>
      <w:tr w:rsidR="00DE1C58" w:rsidRPr="00DE1C58" w14:paraId="5FFA46CE" w14:textId="77777777" w:rsidTr="78FFDAED">
        <w:trPr>
          <w:jc w:val="center"/>
        </w:trPr>
        <w:tc>
          <w:tcPr>
            <w:tcW w:w="2830" w:type="dxa"/>
            <w:vAlign w:val="center"/>
          </w:tcPr>
          <w:p w14:paraId="24B703B0" w14:textId="1AD86D9E" w:rsidR="00DE1C58" w:rsidRPr="00DE1C58" w:rsidRDefault="00DE1C58" w:rsidP="005A507D">
            <w:pPr>
              <w:pStyle w:val="IndraNormal"/>
            </w:pPr>
            <w:r>
              <w:t xml:space="preserve">- </w:t>
            </w:r>
            <w:r w:rsidRPr="00DE1C58">
              <w:t>Unload</w:t>
            </w:r>
            <w:r>
              <w:t xml:space="preserve"> </w:t>
            </w:r>
            <w:r w:rsidRPr="00DE1C58">
              <w:t>Mail</w:t>
            </w:r>
            <w:r>
              <w:t xml:space="preserve"> </w:t>
            </w:r>
            <w:r w:rsidRPr="00DE1C58">
              <w:t>Bags</w:t>
            </w:r>
            <w:r>
              <w:t xml:space="preserve"> </w:t>
            </w:r>
            <w:r w:rsidRPr="00DE1C58">
              <w:t>Identification</w:t>
            </w:r>
          </w:p>
        </w:tc>
        <w:tc>
          <w:tcPr>
            <w:tcW w:w="993" w:type="dxa"/>
            <w:vAlign w:val="center"/>
          </w:tcPr>
          <w:p w14:paraId="1C154A8F" w14:textId="6E03FB7F" w:rsidR="00DE1C58" w:rsidRPr="00DE1C58" w:rsidRDefault="00DE1C58" w:rsidP="005A507D">
            <w:pPr>
              <w:pStyle w:val="IndraNormal"/>
            </w:pPr>
            <w:r w:rsidRPr="00DE1C58">
              <w:t>an..35</w:t>
            </w:r>
          </w:p>
        </w:tc>
        <w:tc>
          <w:tcPr>
            <w:tcW w:w="1275" w:type="dxa"/>
            <w:vAlign w:val="center"/>
          </w:tcPr>
          <w:p w14:paraId="77DA1EB2" w14:textId="15EAE40B" w:rsidR="00DE1C58" w:rsidRPr="00DE1C58" w:rsidRDefault="00DE1C58" w:rsidP="005A507D">
            <w:pPr>
              <w:pStyle w:val="IndraNormal"/>
            </w:pPr>
            <w:r>
              <w:t>0 a 9999</w:t>
            </w:r>
          </w:p>
        </w:tc>
        <w:tc>
          <w:tcPr>
            <w:tcW w:w="4253" w:type="dxa"/>
            <w:vAlign w:val="center"/>
          </w:tcPr>
          <w:p w14:paraId="05D88F33" w14:textId="4A2A0439" w:rsidR="00DE1C58" w:rsidRPr="00DE1C58" w:rsidRDefault="00DE1C58" w:rsidP="005A507D">
            <w:pPr>
              <w:pStyle w:val="IndraNormal"/>
            </w:pPr>
            <w:r w:rsidRPr="00DE1C58">
              <w:t>Identificação de malas de correio para desembarque</w:t>
            </w:r>
            <w:r>
              <w:t>.</w:t>
            </w:r>
          </w:p>
        </w:tc>
      </w:tr>
      <w:tr w:rsidR="00022AB6" w:rsidRPr="00DE1C58" w14:paraId="2187B83F" w14:textId="77777777" w:rsidTr="78FFDAED">
        <w:trPr>
          <w:jc w:val="center"/>
        </w:trPr>
        <w:tc>
          <w:tcPr>
            <w:tcW w:w="2830" w:type="dxa"/>
            <w:vAlign w:val="center"/>
          </w:tcPr>
          <w:p w14:paraId="5A699F18" w14:textId="25A096CB" w:rsidR="00022AB6" w:rsidRPr="00CF2F9F" w:rsidRDefault="00022AB6" w:rsidP="005352AB">
            <w:pPr>
              <w:pStyle w:val="IndraNormal"/>
              <w:rPr>
                <w:lang w:val="en-US"/>
              </w:rPr>
            </w:pPr>
            <w:r w:rsidRPr="00CF2F9F">
              <w:rPr>
                <w:lang w:val="en-US"/>
              </w:rPr>
              <w:t xml:space="preserve">- </w:t>
            </w:r>
            <w:r w:rsidRPr="00022AB6">
              <w:rPr>
                <w:lang w:val="en-US"/>
              </w:rPr>
              <w:t>Transhipment</w:t>
            </w:r>
            <w:r>
              <w:rPr>
                <w:lang w:val="en-US"/>
              </w:rPr>
              <w:t xml:space="preserve"> </w:t>
            </w:r>
            <w:r w:rsidRPr="00CF2F9F">
              <w:rPr>
                <w:lang w:val="en-US"/>
              </w:rPr>
              <w:t>Total Number Of Mail Bags</w:t>
            </w:r>
          </w:p>
        </w:tc>
        <w:tc>
          <w:tcPr>
            <w:tcW w:w="993" w:type="dxa"/>
            <w:vAlign w:val="center"/>
          </w:tcPr>
          <w:p w14:paraId="21094A8A" w14:textId="77777777" w:rsidR="00022AB6" w:rsidRPr="00CF2F9F" w:rsidRDefault="00022AB6" w:rsidP="005352AB">
            <w:pPr>
              <w:pStyle w:val="IndraNormal"/>
              <w:rPr>
                <w:lang w:val="en-US"/>
              </w:rPr>
            </w:pPr>
            <w:r w:rsidRPr="000D21B1">
              <w:rPr>
                <w:lang w:val="en-US"/>
              </w:rPr>
              <w:t>n1..9</w:t>
            </w:r>
          </w:p>
        </w:tc>
        <w:tc>
          <w:tcPr>
            <w:tcW w:w="1275" w:type="dxa"/>
            <w:vAlign w:val="center"/>
          </w:tcPr>
          <w:p w14:paraId="7C7D5C68" w14:textId="77777777" w:rsidR="00022AB6" w:rsidRPr="00CF2F9F" w:rsidRDefault="00022AB6" w:rsidP="005352AB">
            <w:pPr>
              <w:pStyle w:val="IndraNormal"/>
              <w:rPr>
                <w:lang w:val="en-US"/>
              </w:rPr>
            </w:pPr>
            <w:r>
              <w:rPr>
                <w:lang w:val="en-US"/>
              </w:rPr>
              <w:t>1</w:t>
            </w:r>
          </w:p>
        </w:tc>
        <w:tc>
          <w:tcPr>
            <w:tcW w:w="4253" w:type="dxa"/>
            <w:vAlign w:val="center"/>
          </w:tcPr>
          <w:p w14:paraId="704EFE89" w14:textId="33598F08" w:rsidR="00022AB6" w:rsidRPr="00DE1C58" w:rsidRDefault="00022AB6" w:rsidP="00022AB6">
            <w:pPr>
              <w:pStyle w:val="IndraNormal"/>
            </w:pPr>
            <w:r w:rsidRPr="00DE1C58">
              <w:t xml:space="preserve">Número de malas de correio para </w:t>
            </w:r>
            <w:r>
              <w:t>transbordo.</w:t>
            </w:r>
          </w:p>
        </w:tc>
      </w:tr>
      <w:tr w:rsidR="00022AB6" w:rsidRPr="00DE1C58" w14:paraId="5E5F8D06" w14:textId="77777777" w:rsidTr="78FFDAED">
        <w:trPr>
          <w:jc w:val="center"/>
        </w:trPr>
        <w:tc>
          <w:tcPr>
            <w:tcW w:w="2830" w:type="dxa"/>
            <w:vAlign w:val="center"/>
          </w:tcPr>
          <w:p w14:paraId="6EB400B5" w14:textId="30E90F1E" w:rsidR="00022AB6" w:rsidRPr="00DE1C58" w:rsidRDefault="00022AB6" w:rsidP="005352AB">
            <w:pPr>
              <w:pStyle w:val="IndraNormal"/>
            </w:pPr>
            <w:r>
              <w:t xml:space="preserve">- </w:t>
            </w:r>
            <w:r w:rsidRPr="00022AB6">
              <w:rPr>
                <w:lang w:val="en-US"/>
              </w:rPr>
              <w:t>Transhipment</w:t>
            </w:r>
            <w:r>
              <w:rPr>
                <w:lang w:val="en-US"/>
              </w:rPr>
              <w:t xml:space="preserve"> </w:t>
            </w:r>
            <w:r w:rsidRPr="00DE1C58">
              <w:t>Mail</w:t>
            </w:r>
            <w:r>
              <w:t xml:space="preserve"> </w:t>
            </w:r>
            <w:r w:rsidRPr="00DE1C58">
              <w:t>Bags</w:t>
            </w:r>
            <w:r>
              <w:t xml:space="preserve"> </w:t>
            </w:r>
            <w:r w:rsidRPr="00DE1C58">
              <w:t>Identification</w:t>
            </w:r>
          </w:p>
        </w:tc>
        <w:tc>
          <w:tcPr>
            <w:tcW w:w="993" w:type="dxa"/>
            <w:vAlign w:val="center"/>
          </w:tcPr>
          <w:p w14:paraId="0A8C05F6" w14:textId="77777777" w:rsidR="00022AB6" w:rsidRPr="00DE1C58" w:rsidRDefault="00022AB6" w:rsidP="005352AB">
            <w:pPr>
              <w:pStyle w:val="IndraNormal"/>
            </w:pPr>
            <w:r w:rsidRPr="00DE1C58">
              <w:t>an..35</w:t>
            </w:r>
          </w:p>
        </w:tc>
        <w:tc>
          <w:tcPr>
            <w:tcW w:w="1275" w:type="dxa"/>
            <w:vAlign w:val="center"/>
          </w:tcPr>
          <w:p w14:paraId="38CD588D" w14:textId="77777777" w:rsidR="00022AB6" w:rsidRPr="00DE1C58" w:rsidRDefault="00022AB6" w:rsidP="005352AB">
            <w:pPr>
              <w:pStyle w:val="IndraNormal"/>
            </w:pPr>
            <w:r>
              <w:t>0 a 9999</w:t>
            </w:r>
          </w:p>
        </w:tc>
        <w:tc>
          <w:tcPr>
            <w:tcW w:w="4253" w:type="dxa"/>
            <w:vAlign w:val="center"/>
          </w:tcPr>
          <w:p w14:paraId="38CAFD2E" w14:textId="4B3C94F3" w:rsidR="00022AB6" w:rsidRPr="00DE1C58" w:rsidRDefault="00022AB6" w:rsidP="005352AB">
            <w:pPr>
              <w:pStyle w:val="IndraNormal"/>
            </w:pPr>
            <w:r w:rsidRPr="00DE1C58">
              <w:t xml:space="preserve">Identificação de malas de correio para </w:t>
            </w:r>
            <w:r>
              <w:t>transbordo.</w:t>
            </w:r>
          </w:p>
        </w:tc>
      </w:tr>
      <w:tr w:rsidR="00EC040F" w:rsidRPr="00A024ED" w14:paraId="782ECFC0" w14:textId="77777777" w:rsidTr="78FFDAED">
        <w:trPr>
          <w:jc w:val="center"/>
        </w:trPr>
        <w:tc>
          <w:tcPr>
            <w:tcW w:w="2830" w:type="dxa"/>
            <w:vAlign w:val="center"/>
          </w:tcPr>
          <w:p w14:paraId="5C2AD996" w14:textId="0BDE0669" w:rsidR="00EC040F" w:rsidRPr="5DEF5C39" w:rsidRDefault="00EC040F" w:rsidP="00EC040F">
            <w:pPr>
              <w:pStyle w:val="IndraNormal"/>
            </w:pPr>
            <w:r>
              <w:t xml:space="preserve">- Transit </w:t>
            </w:r>
            <w:r w:rsidRPr="008B2D83">
              <w:t>Total</w:t>
            </w:r>
            <w:r>
              <w:t xml:space="preserve"> </w:t>
            </w:r>
            <w:r w:rsidRPr="008B2D83">
              <w:t>Gross</w:t>
            </w:r>
            <w:r>
              <w:t xml:space="preserve"> </w:t>
            </w:r>
            <w:r w:rsidRPr="008B2D83">
              <w:t>Mass</w:t>
            </w:r>
          </w:p>
        </w:tc>
        <w:tc>
          <w:tcPr>
            <w:tcW w:w="993" w:type="dxa"/>
            <w:vAlign w:val="center"/>
          </w:tcPr>
          <w:p w14:paraId="72EA3A30" w14:textId="77777777" w:rsidR="00EC040F" w:rsidRPr="5DEF5C39" w:rsidRDefault="00EC040F" w:rsidP="005352AB">
            <w:pPr>
              <w:pStyle w:val="IndraNormal"/>
            </w:pPr>
            <w:r w:rsidRPr="008B2D83">
              <w:t>n16.6</w:t>
            </w:r>
          </w:p>
        </w:tc>
        <w:tc>
          <w:tcPr>
            <w:tcW w:w="1275" w:type="dxa"/>
            <w:vAlign w:val="center"/>
          </w:tcPr>
          <w:p w14:paraId="1EC73674" w14:textId="77777777" w:rsidR="00EC040F" w:rsidRDefault="00EC040F" w:rsidP="005352AB">
            <w:pPr>
              <w:pStyle w:val="IndraNormal"/>
            </w:pPr>
            <w:r>
              <w:t>1</w:t>
            </w:r>
          </w:p>
        </w:tc>
        <w:tc>
          <w:tcPr>
            <w:tcW w:w="4253" w:type="dxa"/>
            <w:vAlign w:val="center"/>
          </w:tcPr>
          <w:p w14:paraId="5B80D316" w14:textId="128E89A2" w:rsidR="00EC040F" w:rsidRDefault="00EC040F" w:rsidP="00EC040F">
            <w:pPr>
              <w:pStyle w:val="IndraNormal"/>
            </w:pPr>
            <w:r>
              <w:t>Massa bruta de carga em transito.</w:t>
            </w:r>
          </w:p>
        </w:tc>
      </w:tr>
      <w:tr w:rsidR="00EC040F" w:rsidRPr="000D21B1" w14:paraId="57C283C0" w14:textId="77777777" w:rsidTr="78FFDAED">
        <w:trPr>
          <w:jc w:val="center"/>
        </w:trPr>
        <w:tc>
          <w:tcPr>
            <w:tcW w:w="2830" w:type="dxa"/>
            <w:vAlign w:val="center"/>
          </w:tcPr>
          <w:p w14:paraId="36E4F402" w14:textId="39D6C304" w:rsidR="00EC040F" w:rsidRPr="000D21B1" w:rsidRDefault="00EC040F" w:rsidP="005352AB">
            <w:pPr>
              <w:pStyle w:val="IndraNormal"/>
              <w:rPr>
                <w:lang w:val="en-US"/>
              </w:rPr>
            </w:pPr>
            <w:r w:rsidRPr="000D21B1">
              <w:rPr>
                <w:lang w:val="en-US"/>
              </w:rPr>
              <w:t xml:space="preserve">- </w:t>
            </w:r>
            <w:r w:rsidRPr="00EC040F">
              <w:rPr>
                <w:lang w:val="en-US"/>
              </w:rPr>
              <w:t xml:space="preserve">Transit </w:t>
            </w:r>
            <w:r w:rsidRPr="000D21B1">
              <w:rPr>
                <w:lang w:val="en-US"/>
              </w:rPr>
              <w:t>Total Number Of Packages</w:t>
            </w:r>
          </w:p>
        </w:tc>
        <w:tc>
          <w:tcPr>
            <w:tcW w:w="993" w:type="dxa"/>
            <w:vAlign w:val="center"/>
          </w:tcPr>
          <w:p w14:paraId="0871C2ED" w14:textId="77777777" w:rsidR="00EC040F" w:rsidRPr="000D21B1" w:rsidRDefault="00EC040F" w:rsidP="005352AB">
            <w:pPr>
              <w:pStyle w:val="IndraNormal"/>
              <w:rPr>
                <w:lang w:val="en-US"/>
              </w:rPr>
            </w:pPr>
            <w:r w:rsidRPr="000D21B1">
              <w:rPr>
                <w:lang w:val="en-US"/>
              </w:rPr>
              <w:t>n1..9</w:t>
            </w:r>
          </w:p>
        </w:tc>
        <w:tc>
          <w:tcPr>
            <w:tcW w:w="1275" w:type="dxa"/>
            <w:vAlign w:val="center"/>
          </w:tcPr>
          <w:p w14:paraId="0F4FBB8B" w14:textId="77777777" w:rsidR="00EC040F" w:rsidRPr="000D21B1" w:rsidRDefault="00EC040F" w:rsidP="005352AB">
            <w:pPr>
              <w:pStyle w:val="IndraNormal"/>
              <w:rPr>
                <w:lang w:val="en-US"/>
              </w:rPr>
            </w:pPr>
            <w:r>
              <w:rPr>
                <w:lang w:val="en-US"/>
              </w:rPr>
              <w:t>1</w:t>
            </w:r>
          </w:p>
        </w:tc>
        <w:tc>
          <w:tcPr>
            <w:tcW w:w="4253" w:type="dxa"/>
            <w:vAlign w:val="center"/>
          </w:tcPr>
          <w:p w14:paraId="00DA74E1" w14:textId="6ABC45D7" w:rsidR="00EC040F" w:rsidRPr="000D21B1" w:rsidRDefault="00EC040F" w:rsidP="00EC040F">
            <w:pPr>
              <w:pStyle w:val="IndraNormal"/>
            </w:pPr>
            <w:r>
              <w:t>Número de volumes em transito.</w:t>
            </w:r>
          </w:p>
        </w:tc>
      </w:tr>
      <w:tr w:rsidR="00BB7EAC" w:rsidRPr="00A024ED" w14:paraId="0E1E9D80" w14:textId="77777777" w:rsidTr="78FFDAED">
        <w:trPr>
          <w:jc w:val="center"/>
        </w:trPr>
        <w:tc>
          <w:tcPr>
            <w:tcW w:w="2830" w:type="dxa"/>
            <w:vAlign w:val="center"/>
          </w:tcPr>
          <w:p w14:paraId="67417479" w14:textId="77777777" w:rsidR="00BB7EAC" w:rsidRPr="00A024ED" w:rsidRDefault="00BB7EAC" w:rsidP="005352AB">
            <w:pPr>
              <w:pStyle w:val="IndraNormal"/>
            </w:pPr>
            <w:r>
              <w:lastRenderedPageBreak/>
              <w:t>Operators</w:t>
            </w:r>
          </w:p>
        </w:tc>
        <w:tc>
          <w:tcPr>
            <w:tcW w:w="993" w:type="dxa"/>
            <w:vAlign w:val="center"/>
          </w:tcPr>
          <w:p w14:paraId="551E3885" w14:textId="77777777" w:rsidR="00BB7EAC" w:rsidRPr="00A024ED" w:rsidRDefault="00BB7EAC" w:rsidP="005352AB">
            <w:pPr>
              <w:pStyle w:val="IndraNormal"/>
            </w:pPr>
            <w:r w:rsidRPr="5DEF5C39">
              <w:t>-</w:t>
            </w:r>
          </w:p>
        </w:tc>
        <w:tc>
          <w:tcPr>
            <w:tcW w:w="1275" w:type="dxa"/>
            <w:vAlign w:val="center"/>
          </w:tcPr>
          <w:p w14:paraId="036B3C1C" w14:textId="14C9C23F" w:rsidR="00BB7EAC" w:rsidRPr="00C359D6" w:rsidRDefault="00875FBD" w:rsidP="005352AB">
            <w:pPr>
              <w:pStyle w:val="IndraNormal"/>
            </w:pPr>
            <w:r>
              <w:t>0 a 8</w:t>
            </w:r>
          </w:p>
        </w:tc>
        <w:tc>
          <w:tcPr>
            <w:tcW w:w="4253" w:type="dxa"/>
            <w:vAlign w:val="center"/>
          </w:tcPr>
          <w:p w14:paraId="43ED9FF7" w14:textId="77777777" w:rsidR="00BB7EAC" w:rsidRPr="00A024ED" w:rsidRDefault="00BB7EAC" w:rsidP="005352AB">
            <w:pPr>
              <w:pStyle w:val="IndraNormal"/>
            </w:pPr>
            <w:r>
              <w:t>Operadores Económicos</w:t>
            </w:r>
          </w:p>
        </w:tc>
      </w:tr>
      <w:tr w:rsidR="00DE1C58" w:rsidRPr="00DE1C58" w14:paraId="33D9F31E" w14:textId="77777777" w:rsidTr="78FFDAED">
        <w:trPr>
          <w:jc w:val="center"/>
        </w:trPr>
        <w:tc>
          <w:tcPr>
            <w:tcW w:w="2830" w:type="dxa"/>
            <w:vAlign w:val="center"/>
          </w:tcPr>
          <w:p w14:paraId="019E7F22" w14:textId="5F2A4375" w:rsidR="00DE1C58" w:rsidRPr="00DE1C58" w:rsidRDefault="009272E2" w:rsidP="005A507D">
            <w:pPr>
              <w:pStyle w:val="IndraNormal"/>
            </w:pPr>
            <w:r>
              <w:t xml:space="preserve">- </w:t>
            </w:r>
            <w:r w:rsidRPr="009272E2">
              <w:t>Role</w:t>
            </w:r>
          </w:p>
        </w:tc>
        <w:tc>
          <w:tcPr>
            <w:tcW w:w="993" w:type="dxa"/>
            <w:vAlign w:val="center"/>
          </w:tcPr>
          <w:p w14:paraId="387FDD85" w14:textId="18DF2797" w:rsidR="00DE1C58" w:rsidRPr="00DE1C58" w:rsidRDefault="009272E2" w:rsidP="005A507D">
            <w:pPr>
              <w:pStyle w:val="IndraNormal"/>
            </w:pPr>
            <w:r>
              <w:t>-</w:t>
            </w:r>
          </w:p>
        </w:tc>
        <w:tc>
          <w:tcPr>
            <w:tcW w:w="1275" w:type="dxa"/>
            <w:vAlign w:val="center"/>
          </w:tcPr>
          <w:p w14:paraId="1C620A91" w14:textId="7EDAC9CF" w:rsidR="00DE1C58" w:rsidRPr="00DE1C58" w:rsidRDefault="009272E2" w:rsidP="005A507D">
            <w:pPr>
              <w:pStyle w:val="IndraNormal"/>
            </w:pPr>
            <w:r>
              <w:t>1</w:t>
            </w:r>
          </w:p>
        </w:tc>
        <w:tc>
          <w:tcPr>
            <w:tcW w:w="4253" w:type="dxa"/>
            <w:vAlign w:val="center"/>
          </w:tcPr>
          <w:p w14:paraId="5DD6BFFF" w14:textId="77777777" w:rsidR="00DE1C58" w:rsidRDefault="009272E2" w:rsidP="005A507D">
            <w:pPr>
              <w:pStyle w:val="IndraNormal"/>
            </w:pPr>
            <w:r>
              <w:t>Função.</w:t>
            </w:r>
          </w:p>
          <w:p w14:paraId="07F82BC3" w14:textId="77777777" w:rsidR="009272E2" w:rsidRDefault="009272E2" w:rsidP="005A507D">
            <w:pPr>
              <w:pStyle w:val="IndraNormal"/>
            </w:pPr>
            <w:r w:rsidRPr="009272E2">
              <w:t>Valores possíveis:</w:t>
            </w:r>
          </w:p>
          <w:p w14:paraId="13407BA1" w14:textId="77777777" w:rsidR="009272E2" w:rsidRDefault="009272E2" w:rsidP="005A507D">
            <w:pPr>
              <w:pStyle w:val="IndraNormal"/>
            </w:pPr>
            <w:r w:rsidRPr="009272E2">
              <w:t>EntryAirCompany</w:t>
            </w:r>
          </w:p>
          <w:p w14:paraId="00220372" w14:textId="77777777" w:rsidR="009272E2" w:rsidRDefault="009272E2" w:rsidP="005A507D">
            <w:pPr>
              <w:pStyle w:val="IndraNormal"/>
            </w:pPr>
            <w:r w:rsidRPr="009272E2">
              <w:t>ExitAirCompany</w:t>
            </w:r>
          </w:p>
          <w:p w14:paraId="2D915F9C" w14:textId="77777777" w:rsidR="009272E2" w:rsidRDefault="009272E2" w:rsidP="005A507D">
            <w:pPr>
              <w:pStyle w:val="IndraNormal"/>
            </w:pPr>
            <w:r w:rsidRPr="009272E2">
              <w:t>Captain</w:t>
            </w:r>
          </w:p>
          <w:p w14:paraId="5E067876" w14:textId="46657D4D" w:rsidR="009272E2" w:rsidRDefault="009272E2" w:rsidP="005A507D">
            <w:pPr>
              <w:pStyle w:val="IndraNormal"/>
            </w:pPr>
            <w:r w:rsidRPr="009272E2">
              <w:t>EntryAirCompanyRepresentative</w:t>
            </w:r>
          </w:p>
          <w:p w14:paraId="3A3D4BC1" w14:textId="77777777" w:rsidR="009272E2" w:rsidRDefault="009272E2" w:rsidP="005A507D">
            <w:pPr>
              <w:pStyle w:val="IndraNormal"/>
            </w:pPr>
            <w:r w:rsidRPr="009272E2">
              <w:t>ExitAirCompanyRepresentative</w:t>
            </w:r>
          </w:p>
          <w:p w14:paraId="3EB3A703" w14:textId="77777777" w:rsidR="009272E2" w:rsidRDefault="009272E2" w:rsidP="005A507D">
            <w:pPr>
              <w:pStyle w:val="IndraNormal"/>
            </w:pPr>
            <w:r w:rsidRPr="009272E2">
              <w:t>AirCompanyRepresentativeRepresentative</w:t>
            </w:r>
          </w:p>
          <w:p w14:paraId="0501C19C" w14:textId="77777777" w:rsidR="009272E2" w:rsidRDefault="009272E2" w:rsidP="005A507D">
            <w:pPr>
              <w:pStyle w:val="IndraNormal"/>
            </w:pPr>
            <w:r w:rsidRPr="009272E2">
              <w:t>EntryDeclarant</w:t>
            </w:r>
          </w:p>
          <w:p w14:paraId="783C140B" w14:textId="5317FB17" w:rsidR="009272E2" w:rsidRPr="00DE1C58" w:rsidRDefault="009272E2" w:rsidP="005A507D">
            <w:pPr>
              <w:pStyle w:val="IndraNormal"/>
            </w:pPr>
            <w:r w:rsidRPr="009272E2">
              <w:t>ExitDeclarant</w:t>
            </w:r>
          </w:p>
        </w:tc>
      </w:tr>
      <w:tr w:rsidR="00DE1C58" w:rsidRPr="00DE1C58" w14:paraId="4A9AD00C" w14:textId="77777777" w:rsidTr="78FFDAED">
        <w:trPr>
          <w:jc w:val="center"/>
        </w:trPr>
        <w:tc>
          <w:tcPr>
            <w:tcW w:w="2830" w:type="dxa"/>
            <w:vAlign w:val="center"/>
          </w:tcPr>
          <w:p w14:paraId="1174E467" w14:textId="6DA916E8" w:rsidR="00DE1C58" w:rsidRPr="00DE1C58" w:rsidRDefault="002D2E15" w:rsidP="005A507D">
            <w:pPr>
              <w:pStyle w:val="IndraNormal"/>
            </w:pPr>
            <w:r>
              <w:t>- Name</w:t>
            </w:r>
          </w:p>
        </w:tc>
        <w:tc>
          <w:tcPr>
            <w:tcW w:w="993" w:type="dxa"/>
            <w:vAlign w:val="center"/>
          </w:tcPr>
          <w:p w14:paraId="4C6B0667" w14:textId="171CB500" w:rsidR="00DE1C58" w:rsidRPr="00DE1C58" w:rsidRDefault="002D2E15" w:rsidP="005A507D">
            <w:pPr>
              <w:pStyle w:val="IndraNormal"/>
            </w:pPr>
            <w:r w:rsidRPr="002D2E15">
              <w:t>an..250</w:t>
            </w:r>
          </w:p>
        </w:tc>
        <w:tc>
          <w:tcPr>
            <w:tcW w:w="1275" w:type="dxa"/>
            <w:vAlign w:val="center"/>
          </w:tcPr>
          <w:p w14:paraId="40E18618" w14:textId="66E19A83" w:rsidR="00DE1C58" w:rsidRPr="00DE1C58" w:rsidRDefault="19B7B22B" w:rsidP="005A507D">
            <w:pPr>
              <w:pStyle w:val="IndraNormal"/>
            </w:pPr>
            <w:r>
              <w:t>0 ou 1</w:t>
            </w:r>
          </w:p>
        </w:tc>
        <w:tc>
          <w:tcPr>
            <w:tcW w:w="4253" w:type="dxa"/>
            <w:vAlign w:val="center"/>
          </w:tcPr>
          <w:p w14:paraId="26E2170B" w14:textId="22B18340" w:rsidR="00DE1C58" w:rsidRPr="00DE1C58" w:rsidRDefault="002D2E15" w:rsidP="005A507D">
            <w:pPr>
              <w:pStyle w:val="IndraNormal"/>
            </w:pPr>
            <w:r>
              <w:t>Nome do Operador Económico.</w:t>
            </w:r>
          </w:p>
        </w:tc>
      </w:tr>
      <w:tr w:rsidR="00DE1C58" w:rsidRPr="00DE1C58" w14:paraId="0CBB3D68" w14:textId="77777777" w:rsidTr="78FFDAED">
        <w:trPr>
          <w:jc w:val="center"/>
        </w:trPr>
        <w:tc>
          <w:tcPr>
            <w:tcW w:w="2830" w:type="dxa"/>
            <w:vAlign w:val="center"/>
          </w:tcPr>
          <w:p w14:paraId="495BD8A8" w14:textId="0379C91E" w:rsidR="00DE1C58" w:rsidRPr="00DE1C58" w:rsidRDefault="002C7343" w:rsidP="005A507D">
            <w:pPr>
              <w:pStyle w:val="IndraNormal"/>
            </w:pPr>
            <w:r>
              <w:t xml:space="preserve">- </w:t>
            </w:r>
            <w:r w:rsidRPr="002C7343">
              <w:t>Identification</w:t>
            </w:r>
            <w:r>
              <w:t xml:space="preserve"> </w:t>
            </w:r>
            <w:r w:rsidRPr="002C7343">
              <w:t>Number</w:t>
            </w:r>
          </w:p>
        </w:tc>
        <w:tc>
          <w:tcPr>
            <w:tcW w:w="993" w:type="dxa"/>
            <w:vAlign w:val="center"/>
          </w:tcPr>
          <w:p w14:paraId="63939067" w14:textId="7A6A57AB" w:rsidR="00DE1C58" w:rsidRPr="00DE1C58" w:rsidRDefault="002C7343" w:rsidP="005A507D">
            <w:pPr>
              <w:pStyle w:val="IndraNormal"/>
            </w:pPr>
            <w:r w:rsidRPr="002C7343">
              <w:t>an..17</w:t>
            </w:r>
          </w:p>
        </w:tc>
        <w:tc>
          <w:tcPr>
            <w:tcW w:w="1275" w:type="dxa"/>
            <w:vAlign w:val="center"/>
          </w:tcPr>
          <w:p w14:paraId="2F17A46C" w14:textId="7642ED7F" w:rsidR="00DE1C58" w:rsidRPr="00DE1C58" w:rsidRDefault="002C7343" w:rsidP="005A507D">
            <w:pPr>
              <w:pStyle w:val="IndraNormal"/>
            </w:pPr>
            <w:r>
              <w:t>1</w:t>
            </w:r>
          </w:p>
        </w:tc>
        <w:tc>
          <w:tcPr>
            <w:tcW w:w="4253" w:type="dxa"/>
            <w:vAlign w:val="center"/>
          </w:tcPr>
          <w:p w14:paraId="390B9761" w14:textId="2EF9D760" w:rsidR="00DE1C58" w:rsidRPr="00DE1C58" w:rsidRDefault="002C7343" w:rsidP="00FD3370">
            <w:pPr>
              <w:pStyle w:val="IndraNormal"/>
            </w:pPr>
            <w:r>
              <w:t xml:space="preserve">Número de identificação </w:t>
            </w:r>
            <w:r w:rsidR="009A69E2">
              <w:t>(</w:t>
            </w:r>
            <w:r>
              <w:t>EORI</w:t>
            </w:r>
            <w:r w:rsidR="00FD3370">
              <w:t xml:space="preserve"> se existir</w:t>
            </w:r>
            <w:r w:rsidR="009A69E2">
              <w:t>)</w:t>
            </w:r>
            <w:r>
              <w:t xml:space="preserve"> do Operador Económico.</w:t>
            </w:r>
          </w:p>
        </w:tc>
      </w:tr>
      <w:tr w:rsidR="008E75C9" w:rsidRPr="00DE1C58" w14:paraId="02A881ED" w14:textId="77777777" w:rsidTr="78FFDAED">
        <w:trPr>
          <w:jc w:val="center"/>
        </w:trPr>
        <w:tc>
          <w:tcPr>
            <w:tcW w:w="2830" w:type="dxa"/>
            <w:vAlign w:val="center"/>
          </w:tcPr>
          <w:p w14:paraId="71996CD1" w14:textId="6A2FCDC6" w:rsidR="008E75C9" w:rsidRPr="00DE1C58" w:rsidRDefault="00122065" w:rsidP="005A507D">
            <w:pPr>
              <w:pStyle w:val="IndraNormal"/>
            </w:pPr>
            <w:r>
              <w:t xml:space="preserve">- </w:t>
            </w:r>
            <w:r w:rsidRPr="00122065">
              <w:t>Representative</w:t>
            </w:r>
            <w:r>
              <w:t xml:space="preserve"> </w:t>
            </w:r>
            <w:r w:rsidRPr="00122065">
              <w:t>Status</w:t>
            </w:r>
          </w:p>
        </w:tc>
        <w:tc>
          <w:tcPr>
            <w:tcW w:w="993" w:type="dxa"/>
            <w:vAlign w:val="center"/>
          </w:tcPr>
          <w:p w14:paraId="25F0933A" w14:textId="49F663D6" w:rsidR="008E75C9" w:rsidRPr="00DE1C58" w:rsidRDefault="00122065" w:rsidP="005A507D">
            <w:pPr>
              <w:pStyle w:val="IndraNormal"/>
            </w:pPr>
            <w:r>
              <w:t>-</w:t>
            </w:r>
          </w:p>
        </w:tc>
        <w:tc>
          <w:tcPr>
            <w:tcW w:w="1275" w:type="dxa"/>
            <w:vAlign w:val="center"/>
          </w:tcPr>
          <w:p w14:paraId="194CD0F2" w14:textId="59D651E4" w:rsidR="008E75C9" w:rsidRPr="00DE1C58" w:rsidRDefault="00122065" w:rsidP="005A507D">
            <w:pPr>
              <w:pStyle w:val="IndraNormal"/>
            </w:pPr>
            <w:r>
              <w:t>0 ou 1</w:t>
            </w:r>
          </w:p>
        </w:tc>
        <w:tc>
          <w:tcPr>
            <w:tcW w:w="4253" w:type="dxa"/>
            <w:vAlign w:val="center"/>
          </w:tcPr>
          <w:p w14:paraId="2B23F344" w14:textId="6E485C56" w:rsidR="008E75C9" w:rsidRDefault="00122065" w:rsidP="005A507D">
            <w:pPr>
              <w:pStyle w:val="IndraNormal"/>
            </w:pPr>
            <w:r w:rsidRPr="776B62DC">
              <w:t>Estatuto</w:t>
            </w:r>
            <w:r>
              <w:t xml:space="preserve"> de Representação</w:t>
            </w:r>
            <w:r w:rsidR="00863140">
              <w:t xml:space="preserve"> (apenas aplicável quando Role é </w:t>
            </w:r>
            <w:r w:rsidR="00863140" w:rsidRPr="009272E2">
              <w:t>EntryAirCompanyRepresentative</w:t>
            </w:r>
            <w:r w:rsidR="00863140">
              <w:t xml:space="preserve"> ou </w:t>
            </w:r>
            <w:r w:rsidR="00863140" w:rsidRPr="009272E2">
              <w:t>ExitAirCompanyRepresentative</w:t>
            </w:r>
            <w:r w:rsidR="00863140">
              <w:t>)</w:t>
            </w:r>
            <w:r>
              <w:t>.</w:t>
            </w:r>
          </w:p>
          <w:p w14:paraId="32F88239" w14:textId="35C1B232" w:rsidR="00122065" w:rsidRPr="00DE1C58" w:rsidRDefault="00122065" w:rsidP="005A507D">
            <w:pPr>
              <w:pStyle w:val="IndraNormal"/>
            </w:pPr>
            <w:r w:rsidRPr="776B62DC">
              <w:t>Valores possíveis:</w:t>
            </w:r>
            <w:r>
              <w:br/>
            </w:r>
            <w:r w:rsidRPr="776B62DC">
              <w:t>2 - Representante</w:t>
            </w:r>
          </w:p>
        </w:tc>
      </w:tr>
      <w:tr w:rsidR="00DE1C58" w:rsidRPr="00DE1C58" w14:paraId="5D1901E8" w14:textId="77777777" w:rsidTr="78FFDAED">
        <w:trPr>
          <w:jc w:val="center"/>
        </w:trPr>
        <w:tc>
          <w:tcPr>
            <w:tcW w:w="2830" w:type="dxa"/>
            <w:vAlign w:val="center"/>
          </w:tcPr>
          <w:p w14:paraId="5986E28B" w14:textId="67FBB455" w:rsidR="00DE1C58" w:rsidRPr="00DE1C58" w:rsidRDefault="00892D89" w:rsidP="005A507D">
            <w:pPr>
              <w:pStyle w:val="IndraNormal"/>
            </w:pPr>
            <w:r>
              <w:t xml:space="preserve">- </w:t>
            </w:r>
            <w:r w:rsidRPr="00892D89">
              <w:t>Communication</w:t>
            </w:r>
          </w:p>
        </w:tc>
        <w:tc>
          <w:tcPr>
            <w:tcW w:w="993" w:type="dxa"/>
            <w:vAlign w:val="center"/>
          </w:tcPr>
          <w:p w14:paraId="26ADDEBE" w14:textId="27650497" w:rsidR="00DE1C58" w:rsidRPr="00DE1C58" w:rsidRDefault="00892D89" w:rsidP="005A507D">
            <w:pPr>
              <w:pStyle w:val="IndraNormal"/>
            </w:pPr>
            <w:r>
              <w:t>-</w:t>
            </w:r>
          </w:p>
        </w:tc>
        <w:tc>
          <w:tcPr>
            <w:tcW w:w="1275" w:type="dxa"/>
            <w:vAlign w:val="center"/>
          </w:tcPr>
          <w:p w14:paraId="7746D63E" w14:textId="414B3087" w:rsidR="00DE1C58" w:rsidRPr="00DE1C58" w:rsidRDefault="00892D89" w:rsidP="005A507D">
            <w:pPr>
              <w:pStyle w:val="IndraNormal"/>
            </w:pPr>
            <w:r>
              <w:t>0 a 9</w:t>
            </w:r>
          </w:p>
        </w:tc>
        <w:tc>
          <w:tcPr>
            <w:tcW w:w="4253" w:type="dxa"/>
            <w:vAlign w:val="center"/>
          </w:tcPr>
          <w:p w14:paraId="739603B4" w14:textId="4DDA58A0" w:rsidR="00DE1C58" w:rsidRPr="00DE1C58" w:rsidRDefault="00892D89" w:rsidP="005A507D">
            <w:pPr>
              <w:pStyle w:val="IndraNormal"/>
            </w:pPr>
            <w:r>
              <w:t>Dados de comunicação</w:t>
            </w:r>
          </w:p>
        </w:tc>
      </w:tr>
      <w:tr w:rsidR="005A507D" w:rsidRPr="00DE1C58" w14:paraId="00B88E52" w14:textId="77777777" w:rsidTr="78FFDAED">
        <w:trPr>
          <w:jc w:val="center"/>
        </w:trPr>
        <w:tc>
          <w:tcPr>
            <w:tcW w:w="2830" w:type="dxa"/>
            <w:vAlign w:val="center"/>
          </w:tcPr>
          <w:p w14:paraId="15814534" w14:textId="6184E577" w:rsidR="005A507D" w:rsidRPr="00DE1C58" w:rsidRDefault="00892D89" w:rsidP="005A507D">
            <w:pPr>
              <w:pStyle w:val="IndraNormal"/>
            </w:pPr>
            <w:r>
              <w:t xml:space="preserve">- - </w:t>
            </w:r>
            <w:r w:rsidRPr="00892D89">
              <w:t>Type</w:t>
            </w:r>
          </w:p>
        </w:tc>
        <w:tc>
          <w:tcPr>
            <w:tcW w:w="993" w:type="dxa"/>
            <w:vAlign w:val="center"/>
          </w:tcPr>
          <w:p w14:paraId="1B48918B" w14:textId="35F1916B" w:rsidR="005A507D" w:rsidRPr="00DE1C58" w:rsidRDefault="00892D89" w:rsidP="005A507D">
            <w:pPr>
              <w:pStyle w:val="IndraNormal"/>
            </w:pPr>
            <w:r>
              <w:t>-</w:t>
            </w:r>
          </w:p>
        </w:tc>
        <w:tc>
          <w:tcPr>
            <w:tcW w:w="1275" w:type="dxa"/>
            <w:vAlign w:val="center"/>
          </w:tcPr>
          <w:p w14:paraId="4A043712" w14:textId="5DE8D1DC" w:rsidR="005A507D" w:rsidRPr="00DE1C58" w:rsidRDefault="00892D89" w:rsidP="005A507D">
            <w:pPr>
              <w:pStyle w:val="IndraNormal"/>
            </w:pPr>
            <w:r>
              <w:t>1</w:t>
            </w:r>
          </w:p>
        </w:tc>
        <w:tc>
          <w:tcPr>
            <w:tcW w:w="4253" w:type="dxa"/>
            <w:vAlign w:val="center"/>
          </w:tcPr>
          <w:p w14:paraId="68FD5231" w14:textId="77777777" w:rsidR="005A507D" w:rsidRDefault="00C90725" w:rsidP="005A507D">
            <w:pPr>
              <w:pStyle w:val="IndraNormal"/>
            </w:pPr>
            <w:r>
              <w:t>Tipo de comunicação.</w:t>
            </w:r>
          </w:p>
          <w:p w14:paraId="4F1F552B" w14:textId="77777777" w:rsidR="00C90725" w:rsidRDefault="00C90725" w:rsidP="005A507D">
            <w:pPr>
              <w:pStyle w:val="IndraNormal"/>
            </w:pPr>
            <w:r>
              <w:t>Valores possíveis:</w:t>
            </w:r>
          </w:p>
          <w:p w14:paraId="7009579B" w14:textId="09408429" w:rsidR="00C90725" w:rsidRDefault="00C90725" w:rsidP="005A507D">
            <w:pPr>
              <w:pStyle w:val="IndraNormal"/>
            </w:pPr>
            <w:r>
              <w:t xml:space="preserve">EM - </w:t>
            </w:r>
            <w:r w:rsidR="00EF4A2D" w:rsidRPr="776B62DC">
              <w:t>Endereço eletrónico</w:t>
            </w:r>
          </w:p>
          <w:p w14:paraId="1EC18283" w14:textId="0CBA9B9B" w:rsidR="00C90725" w:rsidRPr="00DE1C58" w:rsidRDefault="00C90725" w:rsidP="005A507D">
            <w:pPr>
              <w:pStyle w:val="IndraNormal"/>
            </w:pPr>
            <w:r>
              <w:t xml:space="preserve">TE - </w:t>
            </w:r>
            <w:r w:rsidR="00EF4A2D">
              <w:t>Telef</w:t>
            </w:r>
            <w:r w:rsidRPr="00C90725">
              <w:t>one</w:t>
            </w:r>
          </w:p>
        </w:tc>
      </w:tr>
      <w:tr w:rsidR="005A507D" w:rsidRPr="00DE1C58" w14:paraId="7B91952D" w14:textId="77777777" w:rsidTr="78FFDAED">
        <w:trPr>
          <w:jc w:val="center"/>
        </w:trPr>
        <w:tc>
          <w:tcPr>
            <w:tcW w:w="2830" w:type="dxa"/>
            <w:vAlign w:val="center"/>
          </w:tcPr>
          <w:p w14:paraId="210FBDDC" w14:textId="489CBF93" w:rsidR="005A507D" w:rsidRPr="00DE1C58" w:rsidRDefault="00892D89" w:rsidP="005A507D">
            <w:pPr>
              <w:pStyle w:val="IndraNormal"/>
            </w:pPr>
            <w:r>
              <w:lastRenderedPageBreak/>
              <w:t xml:space="preserve">- - </w:t>
            </w:r>
            <w:r w:rsidRPr="00892D89">
              <w:t>Identifier</w:t>
            </w:r>
          </w:p>
        </w:tc>
        <w:tc>
          <w:tcPr>
            <w:tcW w:w="993" w:type="dxa"/>
            <w:vAlign w:val="center"/>
          </w:tcPr>
          <w:p w14:paraId="13561687" w14:textId="2338F6BC" w:rsidR="005A507D" w:rsidRPr="00DE1C58" w:rsidRDefault="00892D89" w:rsidP="005A507D">
            <w:pPr>
              <w:pStyle w:val="IndraNormal"/>
            </w:pPr>
            <w:r w:rsidRPr="00892D89">
              <w:t>an..512</w:t>
            </w:r>
          </w:p>
        </w:tc>
        <w:tc>
          <w:tcPr>
            <w:tcW w:w="1275" w:type="dxa"/>
            <w:vAlign w:val="center"/>
          </w:tcPr>
          <w:p w14:paraId="3B653F21" w14:textId="0758B4A8" w:rsidR="005A507D" w:rsidRPr="00DE1C58" w:rsidRDefault="00892D89" w:rsidP="005A507D">
            <w:pPr>
              <w:pStyle w:val="IndraNormal"/>
            </w:pPr>
            <w:r>
              <w:t>1</w:t>
            </w:r>
          </w:p>
        </w:tc>
        <w:tc>
          <w:tcPr>
            <w:tcW w:w="4253" w:type="dxa"/>
            <w:vAlign w:val="center"/>
          </w:tcPr>
          <w:p w14:paraId="2C73A6D7" w14:textId="66250E86" w:rsidR="005A507D" w:rsidRPr="00DE1C58" w:rsidRDefault="00C90725" w:rsidP="005A507D">
            <w:pPr>
              <w:pStyle w:val="IndraNormal"/>
            </w:pPr>
            <w:r w:rsidRPr="00C90725">
              <w:t>Identificador</w:t>
            </w:r>
            <w:r>
              <w:t>.</w:t>
            </w:r>
          </w:p>
        </w:tc>
      </w:tr>
      <w:tr w:rsidR="005A507D" w:rsidRPr="00E119FD" w14:paraId="6607E95C" w14:textId="77777777" w:rsidTr="78FFDAED">
        <w:trPr>
          <w:jc w:val="center"/>
        </w:trPr>
        <w:tc>
          <w:tcPr>
            <w:tcW w:w="2830" w:type="dxa"/>
            <w:vAlign w:val="center"/>
          </w:tcPr>
          <w:p w14:paraId="192D4771" w14:textId="0CC0D826" w:rsidR="005A507D" w:rsidRPr="00A024ED" w:rsidRDefault="00655665" w:rsidP="005A507D">
            <w:pPr>
              <w:pStyle w:val="IndraNormal"/>
            </w:pPr>
            <w:r>
              <w:t xml:space="preserve">- </w:t>
            </w:r>
            <w:r w:rsidRPr="00655665">
              <w:t>Contact</w:t>
            </w:r>
            <w:r>
              <w:t xml:space="preserve"> </w:t>
            </w:r>
            <w:r w:rsidRPr="00655665">
              <w:t>Person</w:t>
            </w:r>
          </w:p>
        </w:tc>
        <w:tc>
          <w:tcPr>
            <w:tcW w:w="993" w:type="dxa"/>
            <w:vAlign w:val="center"/>
          </w:tcPr>
          <w:p w14:paraId="0C1467EC" w14:textId="7CA3F077" w:rsidR="005A507D" w:rsidRPr="00A024ED" w:rsidRDefault="00655665" w:rsidP="005A507D">
            <w:pPr>
              <w:pStyle w:val="IndraNormal"/>
            </w:pPr>
            <w:r>
              <w:t>-</w:t>
            </w:r>
          </w:p>
        </w:tc>
        <w:tc>
          <w:tcPr>
            <w:tcW w:w="1275" w:type="dxa"/>
            <w:vAlign w:val="center"/>
          </w:tcPr>
          <w:p w14:paraId="4C471D7B" w14:textId="1A7BCB7B" w:rsidR="005A507D" w:rsidRPr="00A024ED" w:rsidRDefault="00655665" w:rsidP="00655665">
            <w:pPr>
              <w:pStyle w:val="IndraNormal"/>
            </w:pPr>
            <w:r>
              <w:t>0 a 9</w:t>
            </w:r>
          </w:p>
        </w:tc>
        <w:tc>
          <w:tcPr>
            <w:tcW w:w="4253" w:type="dxa"/>
            <w:vAlign w:val="center"/>
          </w:tcPr>
          <w:p w14:paraId="0CC94D8C" w14:textId="42FDD801" w:rsidR="005A507D" w:rsidRPr="00986248" w:rsidRDefault="00655665" w:rsidP="005A507D">
            <w:pPr>
              <w:pStyle w:val="IndraNormal"/>
            </w:pPr>
            <w:r>
              <w:t>Pessoa a contactar</w:t>
            </w:r>
          </w:p>
        </w:tc>
      </w:tr>
      <w:tr w:rsidR="00655665" w:rsidRPr="00E119FD" w14:paraId="5C127B45" w14:textId="77777777" w:rsidTr="78FFDAED">
        <w:trPr>
          <w:jc w:val="center"/>
        </w:trPr>
        <w:tc>
          <w:tcPr>
            <w:tcW w:w="2830" w:type="dxa"/>
            <w:vAlign w:val="center"/>
          </w:tcPr>
          <w:p w14:paraId="56F393A8" w14:textId="6A32554D" w:rsidR="00655665" w:rsidRPr="002C7343" w:rsidRDefault="00655665" w:rsidP="00655665">
            <w:pPr>
              <w:pStyle w:val="IndraNormal"/>
            </w:pPr>
            <w:r w:rsidRPr="776B62DC">
              <w:t xml:space="preserve">- </w:t>
            </w:r>
            <w:r>
              <w:t xml:space="preserve">- </w:t>
            </w:r>
            <w:r w:rsidRPr="776B62DC">
              <w:t>Name</w:t>
            </w:r>
          </w:p>
        </w:tc>
        <w:tc>
          <w:tcPr>
            <w:tcW w:w="993" w:type="dxa"/>
            <w:vAlign w:val="center"/>
          </w:tcPr>
          <w:p w14:paraId="161BD676" w14:textId="401AD207" w:rsidR="00655665" w:rsidRPr="002C7343" w:rsidRDefault="00655665" w:rsidP="00655665">
            <w:pPr>
              <w:pStyle w:val="IndraNormal"/>
            </w:pPr>
            <w:r w:rsidRPr="00655665">
              <w:t>an..70</w:t>
            </w:r>
          </w:p>
        </w:tc>
        <w:tc>
          <w:tcPr>
            <w:tcW w:w="1275" w:type="dxa"/>
            <w:vAlign w:val="center"/>
          </w:tcPr>
          <w:p w14:paraId="3B00C05E" w14:textId="656129B0" w:rsidR="00655665" w:rsidRPr="002C7343" w:rsidRDefault="00655665" w:rsidP="00655665">
            <w:pPr>
              <w:pStyle w:val="IndraNormal"/>
            </w:pPr>
            <w:r>
              <w:t>1</w:t>
            </w:r>
          </w:p>
        </w:tc>
        <w:tc>
          <w:tcPr>
            <w:tcW w:w="4253" w:type="dxa"/>
            <w:vAlign w:val="center"/>
          </w:tcPr>
          <w:p w14:paraId="4E0AEEBB" w14:textId="41B3485F" w:rsidR="00655665" w:rsidRPr="002C7343" w:rsidRDefault="00655665" w:rsidP="00655665">
            <w:pPr>
              <w:pStyle w:val="IndraNormal"/>
            </w:pPr>
            <w:r>
              <w:t>Nome</w:t>
            </w:r>
          </w:p>
        </w:tc>
      </w:tr>
      <w:tr w:rsidR="00655665" w:rsidRPr="00C647D9" w14:paraId="120362F6" w14:textId="77777777" w:rsidTr="78FFDAED">
        <w:trPr>
          <w:jc w:val="center"/>
        </w:trPr>
        <w:tc>
          <w:tcPr>
            <w:tcW w:w="2830" w:type="dxa"/>
            <w:vAlign w:val="center"/>
          </w:tcPr>
          <w:p w14:paraId="47779450" w14:textId="2FDD4E55" w:rsidR="00655665" w:rsidRPr="002C7343" w:rsidRDefault="00655665" w:rsidP="00655665">
            <w:pPr>
              <w:pStyle w:val="IndraNormal"/>
            </w:pPr>
            <w:r w:rsidRPr="776B62DC">
              <w:t xml:space="preserve">- </w:t>
            </w:r>
            <w:r>
              <w:t xml:space="preserve">- </w:t>
            </w:r>
            <w:r w:rsidRPr="776B62DC">
              <w:t>Phone</w:t>
            </w:r>
            <w:r>
              <w:t xml:space="preserve"> </w:t>
            </w:r>
            <w:r w:rsidRPr="776B62DC">
              <w:t>Number</w:t>
            </w:r>
          </w:p>
        </w:tc>
        <w:tc>
          <w:tcPr>
            <w:tcW w:w="993" w:type="dxa"/>
            <w:vAlign w:val="center"/>
          </w:tcPr>
          <w:p w14:paraId="055BBDB2" w14:textId="37A28BDF" w:rsidR="00655665" w:rsidRPr="002C7343" w:rsidRDefault="00655665" w:rsidP="00655665">
            <w:pPr>
              <w:pStyle w:val="IndraNormal"/>
            </w:pPr>
            <w:r w:rsidRPr="00655665">
              <w:t>an..35</w:t>
            </w:r>
          </w:p>
        </w:tc>
        <w:tc>
          <w:tcPr>
            <w:tcW w:w="1275" w:type="dxa"/>
            <w:vAlign w:val="center"/>
          </w:tcPr>
          <w:p w14:paraId="48A99A3C" w14:textId="670AB86D" w:rsidR="00655665" w:rsidRPr="002C7343" w:rsidRDefault="00655665" w:rsidP="00655665">
            <w:pPr>
              <w:pStyle w:val="IndraNormal"/>
            </w:pPr>
            <w:r>
              <w:t>1</w:t>
            </w:r>
          </w:p>
        </w:tc>
        <w:tc>
          <w:tcPr>
            <w:tcW w:w="4253" w:type="dxa"/>
            <w:vAlign w:val="center"/>
          </w:tcPr>
          <w:p w14:paraId="051ACFAD" w14:textId="78AC020F" w:rsidR="00655665" w:rsidRPr="00C647D9" w:rsidRDefault="00655665" w:rsidP="00655665">
            <w:pPr>
              <w:pStyle w:val="IndraNormal"/>
            </w:pPr>
            <w:r w:rsidRPr="776B62DC">
              <w:t>Número de telefone</w:t>
            </w:r>
          </w:p>
        </w:tc>
      </w:tr>
      <w:tr w:rsidR="00655665" w:rsidRPr="00E119FD" w14:paraId="316FB74E" w14:textId="77777777" w:rsidTr="78FFDAED">
        <w:trPr>
          <w:jc w:val="center"/>
        </w:trPr>
        <w:tc>
          <w:tcPr>
            <w:tcW w:w="2830" w:type="dxa"/>
            <w:vAlign w:val="center"/>
          </w:tcPr>
          <w:p w14:paraId="782E6EB0" w14:textId="3054E562" w:rsidR="00655665" w:rsidRPr="002C7343" w:rsidRDefault="00655665" w:rsidP="00655665">
            <w:pPr>
              <w:pStyle w:val="IndraNormal"/>
            </w:pPr>
            <w:r w:rsidRPr="776B62DC">
              <w:t xml:space="preserve">- </w:t>
            </w:r>
            <w:r>
              <w:t xml:space="preserve">- </w:t>
            </w:r>
            <w:r w:rsidRPr="776B62DC">
              <w:t>Email</w:t>
            </w:r>
            <w:r>
              <w:t xml:space="preserve"> </w:t>
            </w:r>
            <w:r w:rsidRPr="776B62DC">
              <w:t>Address</w:t>
            </w:r>
          </w:p>
        </w:tc>
        <w:tc>
          <w:tcPr>
            <w:tcW w:w="993" w:type="dxa"/>
            <w:vAlign w:val="center"/>
          </w:tcPr>
          <w:p w14:paraId="0A5B7069" w14:textId="4207D6E0" w:rsidR="00655665" w:rsidRPr="002C7343" w:rsidRDefault="00655665" w:rsidP="00655665">
            <w:pPr>
              <w:pStyle w:val="IndraNormal"/>
            </w:pPr>
            <w:r w:rsidRPr="00655665">
              <w:t>an..256</w:t>
            </w:r>
          </w:p>
        </w:tc>
        <w:tc>
          <w:tcPr>
            <w:tcW w:w="1275" w:type="dxa"/>
            <w:vAlign w:val="center"/>
          </w:tcPr>
          <w:p w14:paraId="1509BD4C" w14:textId="0D0EDBA3" w:rsidR="00655665" w:rsidRPr="002C7343" w:rsidRDefault="00655665" w:rsidP="00655665">
            <w:pPr>
              <w:pStyle w:val="IndraNormal"/>
            </w:pPr>
            <w:r>
              <w:t>1</w:t>
            </w:r>
          </w:p>
        </w:tc>
        <w:tc>
          <w:tcPr>
            <w:tcW w:w="4253" w:type="dxa"/>
            <w:vAlign w:val="center"/>
          </w:tcPr>
          <w:p w14:paraId="354B7783" w14:textId="14007608" w:rsidR="00655665" w:rsidRPr="00986248" w:rsidRDefault="00655665" w:rsidP="00655665">
            <w:pPr>
              <w:pStyle w:val="IndraNormal"/>
            </w:pPr>
            <w:r w:rsidRPr="776B62DC">
              <w:t>Endereço eletrónico</w:t>
            </w:r>
          </w:p>
        </w:tc>
      </w:tr>
      <w:tr w:rsidR="00D06241" w14:paraId="4329285E" w14:textId="77777777" w:rsidTr="78FFDAED">
        <w:trPr>
          <w:jc w:val="center"/>
        </w:trPr>
        <w:tc>
          <w:tcPr>
            <w:tcW w:w="2830" w:type="dxa"/>
            <w:vAlign w:val="center"/>
          </w:tcPr>
          <w:p w14:paraId="281E4664" w14:textId="6D39B705" w:rsidR="00D06241" w:rsidRDefault="00D06241" w:rsidP="005352AB">
            <w:pPr>
              <w:pStyle w:val="IndraNormal"/>
            </w:pPr>
            <w:r w:rsidRPr="5DEF5C39">
              <w:t>Cargo</w:t>
            </w:r>
            <w:r>
              <w:t xml:space="preserve"> </w:t>
            </w:r>
            <w:r w:rsidRPr="5DEF5C39">
              <w:t>Agents</w:t>
            </w:r>
          </w:p>
        </w:tc>
        <w:tc>
          <w:tcPr>
            <w:tcW w:w="993" w:type="dxa"/>
            <w:vAlign w:val="center"/>
          </w:tcPr>
          <w:p w14:paraId="2C7F2C7E" w14:textId="77777777" w:rsidR="00D06241" w:rsidRDefault="00D06241" w:rsidP="005352AB">
            <w:pPr>
              <w:pStyle w:val="IndraNormal"/>
            </w:pPr>
            <w:r w:rsidRPr="5DEF5C39">
              <w:t>-</w:t>
            </w:r>
          </w:p>
        </w:tc>
        <w:tc>
          <w:tcPr>
            <w:tcW w:w="1275" w:type="dxa"/>
            <w:vAlign w:val="center"/>
          </w:tcPr>
          <w:p w14:paraId="25DAA029" w14:textId="77777777" w:rsidR="00D06241" w:rsidRDefault="00D06241" w:rsidP="005352AB">
            <w:pPr>
              <w:pStyle w:val="IndraNormal"/>
            </w:pPr>
            <w:r w:rsidRPr="5DEF5C39">
              <w:t>0 a 99</w:t>
            </w:r>
          </w:p>
        </w:tc>
        <w:tc>
          <w:tcPr>
            <w:tcW w:w="4253" w:type="dxa"/>
            <w:vAlign w:val="center"/>
          </w:tcPr>
          <w:p w14:paraId="4F3F1C2F" w14:textId="77777777" w:rsidR="00D06241" w:rsidRDefault="00D06241" w:rsidP="005352AB">
            <w:pPr>
              <w:pStyle w:val="IndraNormal"/>
            </w:pPr>
            <w:r>
              <w:t>Agentes de carga</w:t>
            </w:r>
          </w:p>
        </w:tc>
      </w:tr>
      <w:tr w:rsidR="005A507D" w:rsidRPr="00E119FD" w14:paraId="19192455" w14:textId="77777777" w:rsidTr="78FFDAED">
        <w:trPr>
          <w:jc w:val="center"/>
        </w:trPr>
        <w:tc>
          <w:tcPr>
            <w:tcW w:w="2830" w:type="dxa"/>
            <w:vAlign w:val="center"/>
          </w:tcPr>
          <w:p w14:paraId="29B4CC3A" w14:textId="220C6A5B" w:rsidR="005A507D" w:rsidRPr="002C7343" w:rsidRDefault="005542F9" w:rsidP="005A507D">
            <w:pPr>
              <w:pStyle w:val="IndraNormal"/>
            </w:pPr>
            <w:r>
              <w:t xml:space="preserve">- </w:t>
            </w:r>
            <w:r w:rsidRPr="005542F9">
              <w:t>Cargo</w:t>
            </w:r>
            <w:r>
              <w:t xml:space="preserve"> </w:t>
            </w:r>
            <w:r w:rsidRPr="005542F9">
              <w:t>Agent</w:t>
            </w:r>
            <w:r>
              <w:t xml:space="preserve"> </w:t>
            </w:r>
            <w:r w:rsidRPr="005542F9">
              <w:t>Name</w:t>
            </w:r>
          </w:p>
        </w:tc>
        <w:tc>
          <w:tcPr>
            <w:tcW w:w="993" w:type="dxa"/>
            <w:vAlign w:val="center"/>
          </w:tcPr>
          <w:p w14:paraId="5722F94E" w14:textId="720A07E8" w:rsidR="005A507D" w:rsidRPr="002C7343" w:rsidRDefault="005542F9" w:rsidP="005A507D">
            <w:pPr>
              <w:pStyle w:val="IndraNormal"/>
            </w:pPr>
            <w:r w:rsidRPr="005542F9">
              <w:t>an..250</w:t>
            </w:r>
          </w:p>
        </w:tc>
        <w:tc>
          <w:tcPr>
            <w:tcW w:w="1275" w:type="dxa"/>
            <w:vAlign w:val="center"/>
          </w:tcPr>
          <w:p w14:paraId="2695D368" w14:textId="7079CC7A" w:rsidR="005A507D" w:rsidRPr="002C7343" w:rsidRDefault="005542F9" w:rsidP="005A507D">
            <w:pPr>
              <w:pStyle w:val="IndraNormal"/>
            </w:pPr>
            <w:r>
              <w:t>1</w:t>
            </w:r>
          </w:p>
        </w:tc>
        <w:tc>
          <w:tcPr>
            <w:tcW w:w="4253" w:type="dxa"/>
            <w:vAlign w:val="center"/>
          </w:tcPr>
          <w:p w14:paraId="5F9975B8" w14:textId="1770377C" w:rsidR="005A507D" w:rsidRPr="002C7343" w:rsidRDefault="00680BEB" w:rsidP="005A507D">
            <w:pPr>
              <w:pStyle w:val="IndraNormal"/>
            </w:pPr>
            <w:r>
              <w:t>Nome do Agente de Carga.</w:t>
            </w:r>
          </w:p>
        </w:tc>
      </w:tr>
      <w:tr w:rsidR="005A507D" w:rsidRPr="00A024ED" w14:paraId="5B4D3384" w14:textId="77777777" w:rsidTr="78FFDAED">
        <w:trPr>
          <w:jc w:val="center"/>
        </w:trPr>
        <w:tc>
          <w:tcPr>
            <w:tcW w:w="2830" w:type="dxa"/>
            <w:vAlign w:val="center"/>
          </w:tcPr>
          <w:p w14:paraId="5311BA48" w14:textId="1E9334E4" w:rsidR="005A507D" w:rsidRPr="002C7343" w:rsidRDefault="00680BEB" w:rsidP="005A507D">
            <w:pPr>
              <w:pStyle w:val="IndraNormal"/>
            </w:pPr>
            <w:r>
              <w:t xml:space="preserve">- </w:t>
            </w:r>
            <w:r w:rsidRPr="00680BEB">
              <w:t>Cargo</w:t>
            </w:r>
            <w:r>
              <w:t xml:space="preserve"> </w:t>
            </w:r>
            <w:r w:rsidRPr="00680BEB">
              <w:t>Agent</w:t>
            </w:r>
            <w:r>
              <w:t xml:space="preserve"> </w:t>
            </w:r>
            <w:r w:rsidRPr="00680BEB">
              <w:t>Identification</w:t>
            </w:r>
          </w:p>
        </w:tc>
        <w:tc>
          <w:tcPr>
            <w:tcW w:w="993" w:type="dxa"/>
            <w:vAlign w:val="center"/>
          </w:tcPr>
          <w:p w14:paraId="12EBD127" w14:textId="37CEB60D" w:rsidR="005A507D" w:rsidRPr="008A2CDF" w:rsidRDefault="00680BEB" w:rsidP="005A507D">
            <w:pPr>
              <w:pStyle w:val="IndraNormal"/>
            </w:pPr>
            <w:r w:rsidRPr="00680BEB">
              <w:t>an..17</w:t>
            </w:r>
          </w:p>
        </w:tc>
        <w:tc>
          <w:tcPr>
            <w:tcW w:w="1275" w:type="dxa"/>
            <w:vAlign w:val="center"/>
          </w:tcPr>
          <w:p w14:paraId="1DF24874" w14:textId="7E3D9C4E" w:rsidR="005A507D" w:rsidRPr="002C7343" w:rsidRDefault="00680BEB" w:rsidP="005A507D">
            <w:pPr>
              <w:pStyle w:val="IndraNormal"/>
            </w:pPr>
            <w:r>
              <w:t>1</w:t>
            </w:r>
          </w:p>
        </w:tc>
        <w:tc>
          <w:tcPr>
            <w:tcW w:w="4253" w:type="dxa"/>
            <w:vAlign w:val="center"/>
          </w:tcPr>
          <w:p w14:paraId="5F0F1B24" w14:textId="7D1AFC67" w:rsidR="005A507D" w:rsidRPr="00A024ED" w:rsidRDefault="00680BEB" w:rsidP="00680BEB">
            <w:pPr>
              <w:pStyle w:val="IndraNormal"/>
              <w:rPr>
                <w:highlight w:val="yellow"/>
              </w:rPr>
            </w:pPr>
            <w:r>
              <w:t>Número de identificação (EORI se existir) do Agente de Carga.</w:t>
            </w:r>
          </w:p>
        </w:tc>
      </w:tr>
      <w:tr w:rsidR="00977545" w:rsidRPr="00A024ED" w14:paraId="7B27A673" w14:textId="77777777" w:rsidTr="78FFDAED">
        <w:trPr>
          <w:jc w:val="center"/>
        </w:trPr>
        <w:tc>
          <w:tcPr>
            <w:tcW w:w="2830" w:type="dxa"/>
            <w:vAlign w:val="center"/>
          </w:tcPr>
          <w:p w14:paraId="006B09D3" w14:textId="7FB040B2" w:rsidR="00977545" w:rsidRPr="5DEF5C39" w:rsidRDefault="00977545" w:rsidP="00977545">
            <w:pPr>
              <w:pStyle w:val="IndraNormal"/>
            </w:pPr>
            <w:r>
              <w:t xml:space="preserve">- </w:t>
            </w:r>
            <w:r w:rsidRPr="008B2D83">
              <w:t>Load</w:t>
            </w:r>
            <w:r>
              <w:t xml:space="preserve"> </w:t>
            </w:r>
            <w:r w:rsidRPr="008B2D83">
              <w:t>Gross</w:t>
            </w:r>
            <w:r>
              <w:t xml:space="preserve"> </w:t>
            </w:r>
            <w:r w:rsidRPr="008B2D83">
              <w:t>Mass</w:t>
            </w:r>
          </w:p>
        </w:tc>
        <w:tc>
          <w:tcPr>
            <w:tcW w:w="993" w:type="dxa"/>
            <w:vAlign w:val="center"/>
          </w:tcPr>
          <w:p w14:paraId="25649E2C" w14:textId="77777777" w:rsidR="00977545" w:rsidRPr="5DEF5C39" w:rsidRDefault="00977545" w:rsidP="005352AB">
            <w:pPr>
              <w:pStyle w:val="IndraNormal"/>
            </w:pPr>
            <w:r w:rsidRPr="008B2D83">
              <w:t>n16.6</w:t>
            </w:r>
          </w:p>
        </w:tc>
        <w:tc>
          <w:tcPr>
            <w:tcW w:w="1275" w:type="dxa"/>
            <w:vAlign w:val="center"/>
          </w:tcPr>
          <w:p w14:paraId="2014D282" w14:textId="77777777" w:rsidR="00977545" w:rsidRDefault="00977545" w:rsidP="005352AB">
            <w:pPr>
              <w:pStyle w:val="IndraNormal"/>
            </w:pPr>
            <w:r>
              <w:t>1</w:t>
            </w:r>
          </w:p>
        </w:tc>
        <w:tc>
          <w:tcPr>
            <w:tcW w:w="4253" w:type="dxa"/>
            <w:vAlign w:val="center"/>
          </w:tcPr>
          <w:p w14:paraId="59DC8002" w14:textId="77777777" w:rsidR="00977545" w:rsidRDefault="00977545" w:rsidP="005352AB">
            <w:pPr>
              <w:pStyle w:val="IndraNormal"/>
            </w:pPr>
            <w:r>
              <w:t>Massa bruta de carga para embarque.</w:t>
            </w:r>
          </w:p>
        </w:tc>
      </w:tr>
      <w:tr w:rsidR="00977545" w:rsidRPr="000D21B1" w14:paraId="1DA0759B" w14:textId="77777777" w:rsidTr="78FFDAED">
        <w:trPr>
          <w:jc w:val="center"/>
        </w:trPr>
        <w:tc>
          <w:tcPr>
            <w:tcW w:w="2830" w:type="dxa"/>
            <w:vAlign w:val="center"/>
          </w:tcPr>
          <w:p w14:paraId="3B298A81" w14:textId="2B219A66" w:rsidR="00977545" w:rsidRPr="000D21B1" w:rsidRDefault="00977545" w:rsidP="00977545">
            <w:pPr>
              <w:pStyle w:val="IndraNormal"/>
              <w:rPr>
                <w:lang w:val="en-US"/>
              </w:rPr>
            </w:pPr>
            <w:r w:rsidRPr="000D21B1">
              <w:rPr>
                <w:lang w:val="en-US"/>
              </w:rPr>
              <w:t>- Load Number Of Packages</w:t>
            </w:r>
          </w:p>
        </w:tc>
        <w:tc>
          <w:tcPr>
            <w:tcW w:w="993" w:type="dxa"/>
            <w:vAlign w:val="center"/>
          </w:tcPr>
          <w:p w14:paraId="43B3531A" w14:textId="77777777" w:rsidR="00977545" w:rsidRPr="000D21B1" w:rsidRDefault="00977545" w:rsidP="005352AB">
            <w:pPr>
              <w:pStyle w:val="IndraNormal"/>
              <w:rPr>
                <w:lang w:val="en-US"/>
              </w:rPr>
            </w:pPr>
            <w:r w:rsidRPr="000D21B1">
              <w:rPr>
                <w:lang w:val="en-US"/>
              </w:rPr>
              <w:t>n1..9</w:t>
            </w:r>
          </w:p>
        </w:tc>
        <w:tc>
          <w:tcPr>
            <w:tcW w:w="1275" w:type="dxa"/>
            <w:vAlign w:val="center"/>
          </w:tcPr>
          <w:p w14:paraId="5187D6EC" w14:textId="77777777" w:rsidR="00977545" w:rsidRPr="000D21B1" w:rsidRDefault="00977545" w:rsidP="005352AB">
            <w:pPr>
              <w:pStyle w:val="IndraNormal"/>
              <w:rPr>
                <w:lang w:val="en-US"/>
              </w:rPr>
            </w:pPr>
            <w:r>
              <w:rPr>
                <w:lang w:val="en-US"/>
              </w:rPr>
              <w:t>1</w:t>
            </w:r>
          </w:p>
        </w:tc>
        <w:tc>
          <w:tcPr>
            <w:tcW w:w="4253" w:type="dxa"/>
            <w:vAlign w:val="center"/>
          </w:tcPr>
          <w:p w14:paraId="634D0AB4" w14:textId="77777777" w:rsidR="00977545" w:rsidRPr="000D21B1" w:rsidRDefault="00977545" w:rsidP="005352AB">
            <w:pPr>
              <w:pStyle w:val="IndraNormal"/>
            </w:pPr>
            <w:r>
              <w:t>Número de volumes para embarque.</w:t>
            </w:r>
          </w:p>
        </w:tc>
      </w:tr>
      <w:tr w:rsidR="00977545" w:rsidRPr="00A024ED" w14:paraId="34191F29" w14:textId="77777777" w:rsidTr="78FFDAED">
        <w:trPr>
          <w:jc w:val="center"/>
        </w:trPr>
        <w:tc>
          <w:tcPr>
            <w:tcW w:w="2830" w:type="dxa"/>
            <w:vAlign w:val="center"/>
          </w:tcPr>
          <w:p w14:paraId="2FCC8976" w14:textId="2BACFF74" w:rsidR="00977545" w:rsidRPr="5DEF5C39" w:rsidRDefault="00977545" w:rsidP="00977545">
            <w:pPr>
              <w:pStyle w:val="IndraNormal"/>
            </w:pPr>
            <w:r>
              <w:t>- Unl</w:t>
            </w:r>
            <w:r w:rsidRPr="008B2D83">
              <w:t>oad</w:t>
            </w:r>
            <w:r>
              <w:t xml:space="preserve"> </w:t>
            </w:r>
            <w:r w:rsidRPr="008B2D83">
              <w:t>Gross</w:t>
            </w:r>
            <w:r>
              <w:t xml:space="preserve"> </w:t>
            </w:r>
            <w:r w:rsidRPr="008B2D83">
              <w:t>Mass</w:t>
            </w:r>
          </w:p>
        </w:tc>
        <w:tc>
          <w:tcPr>
            <w:tcW w:w="993" w:type="dxa"/>
            <w:vAlign w:val="center"/>
          </w:tcPr>
          <w:p w14:paraId="54C238A7" w14:textId="77777777" w:rsidR="00977545" w:rsidRPr="5DEF5C39" w:rsidRDefault="00977545" w:rsidP="005352AB">
            <w:pPr>
              <w:pStyle w:val="IndraNormal"/>
            </w:pPr>
            <w:r w:rsidRPr="008B2D83">
              <w:t>n16.6</w:t>
            </w:r>
          </w:p>
        </w:tc>
        <w:tc>
          <w:tcPr>
            <w:tcW w:w="1275" w:type="dxa"/>
            <w:vAlign w:val="center"/>
          </w:tcPr>
          <w:p w14:paraId="3A042EC4" w14:textId="77777777" w:rsidR="00977545" w:rsidRDefault="00977545" w:rsidP="005352AB">
            <w:pPr>
              <w:pStyle w:val="IndraNormal"/>
            </w:pPr>
            <w:r>
              <w:t>1</w:t>
            </w:r>
          </w:p>
        </w:tc>
        <w:tc>
          <w:tcPr>
            <w:tcW w:w="4253" w:type="dxa"/>
            <w:vAlign w:val="center"/>
          </w:tcPr>
          <w:p w14:paraId="4D82F5B6" w14:textId="77777777" w:rsidR="00977545" w:rsidRDefault="00977545" w:rsidP="005352AB">
            <w:pPr>
              <w:pStyle w:val="IndraNormal"/>
            </w:pPr>
            <w:r>
              <w:t>Massa bruta de carga para desembarque.</w:t>
            </w:r>
          </w:p>
        </w:tc>
      </w:tr>
      <w:tr w:rsidR="00977545" w:rsidRPr="000D21B1" w14:paraId="5EC31E11" w14:textId="77777777" w:rsidTr="78FFDAED">
        <w:trPr>
          <w:jc w:val="center"/>
        </w:trPr>
        <w:tc>
          <w:tcPr>
            <w:tcW w:w="2830" w:type="dxa"/>
            <w:vAlign w:val="center"/>
          </w:tcPr>
          <w:p w14:paraId="42CD2BC8" w14:textId="6A902006" w:rsidR="00977545" w:rsidRPr="000D21B1" w:rsidRDefault="00977545" w:rsidP="00977545">
            <w:pPr>
              <w:pStyle w:val="IndraNormal"/>
              <w:rPr>
                <w:lang w:val="en-US"/>
              </w:rPr>
            </w:pPr>
            <w:r w:rsidRPr="000D21B1">
              <w:rPr>
                <w:lang w:val="en-US"/>
              </w:rPr>
              <w:t xml:space="preserve">- </w:t>
            </w:r>
            <w:r>
              <w:rPr>
                <w:lang w:val="en-US"/>
              </w:rPr>
              <w:t>Unl</w:t>
            </w:r>
            <w:r w:rsidRPr="000D21B1">
              <w:rPr>
                <w:lang w:val="en-US"/>
              </w:rPr>
              <w:t>oad Number Of Packages</w:t>
            </w:r>
          </w:p>
        </w:tc>
        <w:tc>
          <w:tcPr>
            <w:tcW w:w="993" w:type="dxa"/>
            <w:vAlign w:val="center"/>
          </w:tcPr>
          <w:p w14:paraId="541560DC" w14:textId="77777777" w:rsidR="00977545" w:rsidRPr="000D21B1" w:rsidRDefault="00977545" w:rsidP="005352AB">
            <w:pPr>
              <w:pStyle w:val="IndraNormal"/>
              <w:rPr>
                <w:lang w:val="en-US"/>
              </w:rPr>
            </w:pPr>
            <w:r w:rsidRPr="000D21B1">
              <w:rPr>
                <w:lang w:val="en-US"/>
              </w:rPr>
              <w:t>n1..9</w:t>
            </w:r>
          </w:p>
        </w:tc>
        <w:tc>
          <w:tcPr>
            <w:tcW w:w="1275" w:type="dxa"/>
            <w:vAlign w:val="center"/>
          </w:tcPr>
          <w:p w14:paraId="5331C385" w14:textId="77777777" w:rsidR="00977545" w:rsidRPr="000D21B1" w:rsidRDefault="00977545" w:rsidP="005352AB">
            <w:pPr>
              <w:pStyle w:val="IndraNormal"/>
              <w:rPr>
                <w:lang w:val="en-US"/>
              </w:rPr>
            </w:pPr>
            <w:r>
              <w:rPr>
                <w:lang w:val="en-US"/>
              </w:rPr>
              <w:t>1</w:t>
            </w:r>
          </w:p>
        </w:tc>
        <w:tc>
          <w:tcPr>
            <w:tcW w:w="4253" w:type="dxa"/>
            <w:vAlign w:val="center"/>
          </w:tcPr>
          <w:p w14:paraId="372698DD" w14:textId="77777777" w:rsidR="00977545" w:rsidRPr="000D21B1" w:rsidRDefault="00977545" w:rsidP="005352AB">
            <w:pPr>
              <w:pStyle w:val="IndraNormal"/>
            </w:pPr>
            <w:r>
              <w:t>Número de volumes para desembarque.</w:t>
            </w:r>
          </w:p>
        </w:tc>
      </w:tr>
      <w:tr w:rsidR="00C94D1D" w:rsidRPr="00A024ED" w14:paraId="57A90939" w14:textId="77777777" w:rsidTr="78FFDAED">
        <w:trPr>
          <w:jc w:val="center"/>
        </w:trPr>
        <w:tc>
          <w:tcPr>
            <w:tcW w:w="2830" w:type="dxa"/>
            <w:vAlign w:val="center"/>
          </w:tcPr>
          <w:p w14:paraId="532B6E72" w14:textId="14C94020" w:rsidR="00C94D1D" w:rsidRPr="5DEF5C39" w:rsidRDefault="00C94D1D" w:rsidP="00C94D1D">
            <w:pPr>
              <w:pStyle w:val="IndraNormal"/>
            </w:pPr>
            <w:r>
              <w:t xml:space="preserve">- Transit </w:t>
            </w:r>
            <w:r w:rsidRPr="008B2D83">
              <w:t>Gross</w:t>
            </w:r>
            <w:r>
              <w:t xml:space="preserve"> </w:t>
            </w:r>
            <w:r w:rsidRPr="008B2D83">
              <w:t>Mass</w:t>
            </w:r>
          </w:p>
        </w:tc>
        <w:tc>
          <w:tcPr>
            <w:tcW w:w="993" w:type="dxa"/>
            <w:vAlign w:val="center"/>
          </w:tcPr>
          <w:p w14:paraId="4438E973" w14:textId="77777777" w:rsidR="00C94D1D" w:rsidRPr="5DEF5C39" w:rsidRDefault="00C94D1D" w:rsidP="005352AB">
            <w:pPr>
              <w:pStyle w:val="IndraNormal"/>
            </w:pPr>
            <w:r w:rsidRPr="008B2D83">
              <w:t>n16.6</w:t>
            </w:r>
          </w:p>
        </w:tc>
        <w:tc>
          <w:tcPr>
            <w:tcW w:w="1275" w:type="dxa"/>
            <w:vAlign w:val="center"/>
          </w:tcPr>
          <w:p w14:paraId="5660B90B" w14:textId="77777777" w:rsidR="00C94D1D" w:rsidRDefault="00C94D1D" w:rsidP="005352AB">
            <w:pPr>
              <w:pStyle w:val="IndraNormal"/>
            </w:pPr>
            <w:r>
              <w:t>1</w:t>
            </w:r>
          </w:p>
        </w:tc>
        <w:tc>
          <w:tcPr>
            <w:tcW w:w="4253" w:type="dxa"/>
            <w:vAlign w:val="center"/>
          </w:tcPr>
          <w:p w14:paraId="57A7B3C9" w14:textId="77777777" w:rsidR="00C94D1D" w:rsidRDefault="00C94D1D" w:rsidP="005352AB">
            <w:pPr>
              <w:pStyle w:val="IndraNormal"/>
            </w:pPr>
            <w:r>
              <w:t>Massa bruta de carga em transito.</w:t>
            </w:r>
          </w:p>
        </w:tc>
      </w:tr>
      <w:tr w:rsidR="00C94D1D" w:rsidRPr="000D21B1" w14:paraId="3E2FEEDA" w14:textId="77777777" w:rsidTr="78FFDAED">
        <w:trPr>
          <w:jc w:val="center"/>
        </w:trPr>
        <w:tc>
          <w:tcPr>
            <w:tcW w:w="2830" w:type="dxa"/>
            <w:vAlign w:val="center"/>
          </w:tcPr>
          <w:p w14:paraId="0AD3BC6E" w14:textId="7A04AE51" w:rsidR="00C94D1D" w:rsidRPr="000D21B1" w:rsidRDefault="00C94D1D" w:rsidP="00C94D1D">
            <w:pPr>
              <w:pStyle w:val="IndraNormal"/>
              <w:rPr>
                <w:lang w:val="en-US"/>
              </w:rPr>
            </w:pPr>
            <w:r w:rsidRPr="000D21B1">
              <w:rPr>
                <w:lang w:val="en-US"/>
              </w:rPr>
              <w:t xml:space="preserve">- </w:t>
            </w:r>
            <w:r w:rsidRPr="00EC040F">
              <w:rPr>
                <w:lang w:val="en-US"/>
              </w:rPr>
              <w:t xml:space="preserve">Transit </w:t>
            </w:r>
            <w:r w:rsidRPr="000D21B1">
              <w:rPr>
                <w:lang w:val="en-US"/>
              </w:rPr>
              <w:t>Number Of Packages</w:t>
            </w:r>
          </w:p>
        </w:tc>
        <w:tc>
          <w:tcPr>
            <w:tcW w:w="993" w:type="dxa"/>
            <w:vAlign w:val="center"/>
          </w:tcPr>
          <w:p w14:paraId="77F090F0" w14:textId="77777777" w:rsidR="00C94D1D" w:rsidRPr="000D21B1" w:rsidRDefault="00C94D1D" w:rsidP="005352AB">
            <w:pPr>
              <w:pStyle w:val="IndraNormal"/>
              <w:rPr>
                <w:lang w:val="en-US"/>
              </w:rPr>
            </w:pPr>
            <w:r w:rsidRPr="000D21B1">
              <w:rPr>
                <w:lang w:val="en-US"/>
              </w:rPr>
              <w:t>n1..9</w:t>
            </w:r>
          </w:p>
        </w:tc>
        <w:tc>
          <w:tcPr>
            <w:tcW w:w="1275" w:type="dxa"/>
            <w:vAlign w:val="center"/>
          </w:tcPr>
          <w:p w14:paraId="62F5443E" w14:textId="77777777" w:rsidR="00C94D1D" w:rsidRPr="000D21B1" w:rsidRDefault="00C94D1D" w:rsidP="005352AB">
            <w:pPr>
              <w:pStyle w:val="IndraNormal"/>
              <w:rPr>
                <w:lang w:val="en-US"/>
              </w:rPr>
            </w:pPr>
            <w:r>
              <w:rPr>
                <w:lang w:val="en-US"/>
              </w:rPr>
              <w:t>1</w:t>
            </w:r>
          </w:p>
        </w:tc>
        <w:tc>
          <w:tcPr>
            <w:tcW w:w="4253" w:type="dxa"/>
            <w:vAlign w:val="center"/>
          </w:tcPr>
          <w:p w14:paraId="7647DE81" w14:textId="77777777" w:rsidR="00C94D1D" w:rsidRPr="000D21B1" w:rsidRDefault="00C94D1D" w:rsidP="005352AB">
            <w:pPr>
              <w:pStyle w:val="IndraNormal"/>
            </w:pPr>
            <w:r>
              <w:t>Número de volumes em transito.</w:t>
            </w:r>
          </w:p>
        </w:tc>
      </w:tr>
    </w:tbl>
    <w:p w14:paraId="5B08B5D1" w14:textId="77777777" w:rsidR="00AA6C37" w:rsidRDefault="00AA6C37" w:rsidP="00861C51">
      <w:pPr>
        <w:pStyle w:val="IndraNormal"/>
      </w:pPr>
    </w:p>
    <w:p w14:paraId="5C7853CC" w14:textId="2FD80D03" w:rsidR="0027722D" w:rsidRDefault="0027722D" w:rsidP="0027722D">
      <w:pPr>
        <w:pStyle w:val="IndraHeading1Doc"/>
        <w:numPr>
          <w:ilvl w:val="0"/>
          <w:numId w:val="3"/>
        </w:numPr>
      </w:pPr>
      <w:bookmarkStart w:id="69" w:name="_Toc126875914"/>
      <w:r>
        <w:lastRenderedPageBreak/>
        <w:t xml:space="preserve">Mensagem </w:t>
      </w:r>
      <w:r w:rsidR="00FC2CD0">
        <w:t>Air</w:t>
      </w:r>
      <w:r>
        <w:t>TransportStatus</w:t>
      </w:r>
      <w:bookmarkEnd w:id="69"/>
    </w:p>
    <w:p w14:paraId="0F33A130" w14:textId="77777777" w:rsidR="0027722D" w:rsidRDefault="0027722D" w:rsidP="00861C51">
      <w:pPr>
        <w:pStyle w:val="IndraNormal"/>
      </w:pPr>
    </w:p>
    <w:p w14:paraId="4ABB6D60" w14:textId="54BBDD06" w:rsidR="0027722D" w:rsidRDefault="0027722D" w:rsidP="00861C51">
      <w:pPr>
        <w:pStyle w:val="IndraNormal"/>
      </w:pPr>
      <w:r w:rsidRPr="00227991">
        <w:t xml:space="preserve">O fluxo da mensagem tem como ponto de origem o </w:t>
      </w:r>
      <w:r>
        <w:t xml:space="preserve">sistema SiMTeM </w:t>
      </w:r>
      <w:r w:rsidRPr="00227991">
        <w:t xml:space="preserve">Via </w:t>
      </w:r>
      <w:r w:rsidR="00A50C6C">
        <w:t>Aérea</w:t>
      </w:r>
      <w:r w:rsidRPr="00227991">
        <w:t xml:space="preserve"> sendo o destinatário o sistema </w:t>
      </w:r>
      <w:r>
        <w:t xml:space="preserve">do </w:t>
      </w:r>
      <w:r w:rsidRPr="00227991">
        <w:t xml:space="preserve">Operador </w:t>
      </w:r>
      <w:r>
        <w:t>Marítimo</w:t>
      </w:r>
      <w:r w:rsidR="000B6B9F">
        <w:t xml:space="preserve">. Esta mensagem é enviada </w:t>
      </w:r>
      <w:r w:rsidR="000B6B9F" w:rsidRPr="006015FD">
        <w:t xml:space="preserve">como resposta à </w:t>
      </w:r>
      <w:r w:rsidR="00EE36D2">
        <w:t>Air</w:t>
      </w:r>
      <w:r w:rsidR="000B6B9F" w:rsidRPr="00F44D8C">
        <w:t>TransportInformation</w:t>
      </w:r>
      <w:r w:rsidR="000B6B9F">
        <w:t xml:space="preserve"> ou quando ocorrem alterações de estado à Contramarca</w:t>
      </w:r>
      <w:r w:rsidR="000B6B9F" w:rsidRPr="006015FD">
        <w:t>.</w:t>
      </w:r>
    </w:p>
    <w:p w14:paraId="61E978DF" w14:textId="7CDCC1BD" w:rsidR="0027722D" w:rsidRDefault="0027722D" w:rsidP="00861C51">
      <w:pPr>
        <w:pStyle w:val="IndraNormal"/>
      </w:pPr>
      <w:r w:rsidRPr="292FAF7C">
        <w:t>A tabela seguinte contém os elementos XML d</w:t>
      </w:r>
      <w:r w:rsidR="00366CFF">
        <w:t>a mensagem</w:t>
      </w:r>
      <w:r w:rsidRPr="292FAF7C">
        <w:t xml:space="preserve"> </w:t>
      </w:r>
      <w:r w:rsidR="00EE36D2">
        <w:t>Air</w:t>
      </w:r>
      <w:r>
        <w:t>TransportStatus (</w:t>
      </w:r>
      <w:r w:rsidR="00743632">
        <w:t>Resposta aos Dados da Contramarca</w:t>
      </w:r>
      <w:r>
        <w:t>)</w:t>
      </w:r>
      <w:r w:rsidRPr="292FAF7C">
        <w:t xml:space="preserve"> e respetivos Ti</w:t>
      </w:r>
      <w:r>
        <w:t>po, Existências e Descrição:</w:t>
      </w:r>
    </w:p>
    <w:tbl>
      <w:tblPr>
        <w:tblStyle w:val="TableGrid"/>
        <w:tblW w:w="9351" w:type="dxa"/>
        <w:jc w:val="center"/>
        <w:tblLayout w:type="fixed"/>
        <w:tblLook w:val="01E0" w:firstRow="1" w:lastRow="1" w:firstColumn="1" w:lastColumn="1" w:noHBand="0" w:noVBand="0"/>
      </w:tblPr>
      <w:tblGrid>
        <w:gridCol w:w="2842"/>
        <w:gridCol w:w="992"/>
        <w:gridCol w:w="1264"/>
        <w:gridCol w:w="4253"/>
      </w:tblGrid>
      <w:tr w:rsidR="0027722D" w:rsidRPr="00A024ED" w14:paraId="19E4C4D7" w14:textId="77777777" w:rsidTr="00A62A11">
        <w:trPr>
          <w:trHeight w:val="367"/>
          <w:tblHeader/>
          <w:jc w:val="center"/>
        </w:trPr>
        <w:tc>
          <w:tcPr>
            <w:tcW w:w="2842" w:type="dxa"/>
            <w:shd w:val="clear" w:color="auto" w:fill="B6DDE8" w:themeFill="accent5" w:themeFillTint="66"/>
            <w:vAlign w:val="center"/>
          </w:tcPr>
          <w:p w14:paraId="54CEE431" w14:textId="77777777" w:rsidR="0027722D" w:rsidRPr="00A024ED" w:rsidRDefault="0027722D" w:rsidP="00861C51">
            <w:pPr>
              <w:pStyle w:val="IndraNormal"/>
            </w:pPr>
            <w:r w:rsidRPr="00A024ED">
              <w:t>Elemento XML</w:t>
            </w:r>
          </w:p>
        </w:tc>
        <w:tc>
          <w:tcPr>
            <w:tcW w:w="992" w:type="dxa"/>
            <w:shd w:val="clear" w:color="auto" w:fill="B6DDE8" w:themeFill="accent5" w:themeFillTint="66"/>
            <w:vAlign w:val="center"/>
          </w:tcPr>
          <w:p w14:paraId="20151C32" w14:textId="77777777" w:rsidR="0027722D" w:rsidRPr="00A024ED" w:rsidRDefault="0027722D" w:rsidP="00861C51">
            <w:pPr>
              <w:pStyle w:val="IndraNormal"/>
            </w:pPr>
            <w:r w:rsidRPr="00A024ED">
              <w:t>Tipo</w:t>
            </w:r>
          </w:p>
        </w:tc>
        <w:tc>
          <w:tcPr>
            <w:tcW w:w="1264" w:type="dxa"/>
            <w:shd w:val="clear" w:color="auto" w:fill="B6DDE8" w:themeFill="accent5" w:themeFillTint="66"/>
            <w:vAlign w:val="center"/>
          </w:tcPr>
          <w:p w14:paraId="64E76F52" w14:textId="77777777" w:rsidR="0027722D" w:rsidRPr="00A024ED" w:rsidRDefault="0027722D" w:rsidP="00861C51">
            <w:pPr>
              <w:pStyle w:val="IndraNormal"/>
            </w:pPr>
            <w:r w:rsidRPr="00A024ED">
              <w:t>Existências</w:t>
            </w:r>
          </w:p>
        </w:tc>
        <w:tc>
          <w:tcPr>
            <w:tcW w:w="4253" w:type="dxa"/>
            <w:shd w:val="clear" w:color="auto" w:fill="B6DDE8" w:themeFill="accent5" w:themeFillTint="66"/>
            <w:vAlign w:val="center"/>
          </w:tcPr>
          <w:p w14:paraId="1DA68FBB" w14:textId="77777777" w:rsidR="0027722D" w:rsidRPr="00A024ED" w:rsidRDefault="0027722D" w:rsidP="00861C51">
            <w:pPr>
              <w:pStyle w:val="IndraNormal"/>
            </w:pPr>
            <w:r w:rsidRPr="00A024ED">
              <w:t>Descrição</w:t>
            </w:r>
          </w:p>
        </w:tc>
      </w:tr>
      <w:tr w:rsidR="00FB0417" w:rsidRPr="00A024ED" w14:paraId="26AD62D4" w14:textId="77777777" w:rsidTr="005D3DF3">
        <w:trPr>
          <w:jc w:val="center"/>
        </w:trPr>
        <w:tc>
          <w:tcPr>
            <w:tcW w:w="2842" w:type="dxa"/>
            <w:vAlign w:val="center"/>
          </w:tcPr>
          <w:p w14:paraId="156F1382" w14:textId="73226AE4" w:rsidR="00FB0417" w:rsidRPr="00485BE1" w:rsidRDefault="00FB0417" w:rsidP="005D3DF3">
            <w:pPr>
              <w:pStyle w:val="IndraNormal"/>
              <w:rPr>
                <w:highlight w:val="yellow"/>
              </w:rPr>
            </w:pPr>
            <w:r w:rsidRPr="00FB0417">
              <w:t>Message</w:t>
            </w:r>
            <w:r w:rsidR="00574A9C">
              <w:t xml:space="preserve"> </w:t>
            </w:r>
            <w:r w:rsidRPr="00FB0417">
              <w:t>Information</w:t>
            </w:r>
          </w:p>
        </w:tc>
        <w:tc>
          <w:tcPr>
            <w:tcW w:w="992" w:type="dxa"/>
            <w:vAlign w:val="center"/>
          </w:tcPr>
          <w:p w14:paraId="614C0DD5" w14:textId="77777777" w:rsidR="00FB0417" w:rsidRPr="00FB0417" w:rsidRDefault="00FB0417" w:rsidP="005D3DF3">
            <w:pPr>
              <w:pStyle w:val="IndraNormal"/>
            </w:pPr>
            <w:r w:rsidRPr="00FB0417">
              <w:t>-</w:t>
            </w:r>
          </w:p>
        </w:tc>
        <w:tc>
          <w:tcPr>
            <w:tcW w:w="1264" w:type="dxa"/>
            <w:vAlign w:val="center"/>
          </w:tcPr>
          <w:p w14:paraId="3DBB99A4" w14:textId="77777777" w:rsidR="00FB0417" w:rsidRPr="00FB0417" w:rsidRDefault="00FB0417" w:rsidP="005D3DF3">
            <w:pPr>
              <w:pStyle w:val="IndraNormal"/>
            </w:pPr>
            <w:r w:rsidRPr="00FB0417">
              <w:t>1</w:t>
            </w:r>
          </w:p>
        </w:tc>
        <w:tc>
          <w:tcPr>
            <w:tcW w:w="4253" w:type="dxa"/>
            <w:vAlign w:val="center"/>
          </w:tcPr>
          <w:p w14:paraId="61020CAE" w14:textId="610A5ABB" w:rsidR="00FB0417" w:rsidRPr="00FB0417" w:rsidRDefault="00FB0417" w:rsidP="008220B6">
            <w:pPr>
              <w:pStyle w:val="IndraNormal"/>
            </w:pPr>
            <w:r>
              <w:t>Dados da mensagem de resposta. Ver capítulo</w:t>
            </w:r>
            <w:r w:rsidR="008220B6">
              <w:t xml:space="preserve"> </w:t>
            </w:r>
            <w:r w:rsidR="008220B6">
              <w:fldChar w:fldCharType="begin"/>
            </w:r>
            <w:r w:rsidR="008220B6">
              <w:instrText xml:space="preserve"> REF _Ref109601091 \r \h </w:instrText>
            </w:r>
            <w:r w:rsidR="008220B6">
              <w:fldChar w:fldCharType="separate"/>
            </w:r>
            <w:r w:rsidR="0012574A">
              <w:t>5.13</w:t>
            </w:r>
            <w:r w:rsidR="008220B6">
              <w:fldChar w:fldCharType="end"/>
            </w:r>
            <w:r w:rsidR="00571596">
              <w:t>.</w:t>
            </w:r>
          </w:p>
        </w:tc>
      </w:tr>
      <w:tr w:rsidR="0027722D" w:rsidRPr="00A024ED" w14:paraId="3D8A4B9A" w14:textId="77777777" w:rsidTr="00A62A11">
        <w:trPr>
          <w:jc w:val="center"/>
        </w:trPr>
        <w:tc>
          <w:tcPr>
            <w:tcW w:w="2842" w:type="dxa"/>
            <w:vAlign w:val="center"/>
          </w:tcPr>
          <w:p w14:paraId="78601FA7" w14:textId="15030B09" w:rsidR="0027722D" w:rsidRPr="00485BE1" w:rsidRDefault="00FB0417" w:rsidP="00861C51">
            <w:pPr>
              <w:pStyle w:val="IndraNormal"/>
              <w:rPr>
                <w:highlight w:val="yellow"/>
              </w:rPr>
            </w:pPr>
            <w:r w:rsidRPr="00FB0417">
              <w:t>Message</w:t>
            </w:r>
            <w:r w:rsidR="00574A9C">
              <w:t xml:space="preserve"> </w:t>
            </w:r>
            <w:r w:rsidRPr="00FB0417">
              <w:t>Correlation</w:t>
            </w:r>
            <w:r w:rsidR="00574A9C">
              <w:t xml:space="preserve"> </w:t>
            </w:r>
            <w:r w:rsidRPr="00FB0417">
              <w:t>Information</w:t>
            </w:r>
          </w:p>
        </w:tc>
        <w:tc>
          <w:tcPr>
            <w:tcW w:w="992" w:type="dxa"/>
            <w:vAlign w:val="center"/>
          </w:tcPr>
          <w:p w14:paraId="1AAB48AD" w14:textId="3ED6839E" w:rsidR="0027722D" w:rsidRPr="00FB0417" w:rsidRDefault="00FB0417" w:rsidP="00861C51">
            <w:pPr>
              <w:pStyle w:val="IndraNormal"/>
            </w:pPr>
            <w:r w:rsidRPr="00FB0417">
              <w:t>-</w:t>
            </w:r>
          </w:p>
        </w:tc>
        <w:tc>
          <w:tcPr>
            <w:tcW w:w="1264" w:type="dxa"/>
            <w:vAlign w:val="center"/>
          </w:tcPr>
          <w:p w14:paraId="380FC3D4" w14:textId="77777777" w:rsidR="0027722D" w:rsidRPr="00FB0417" w:rsidRDefault="0027722D" w:rsidP="00861C51">
            <w:pPr>
              <w:pStyle w:val="IndraNormal"/>
            </w:pPr>
            <w:r w:rsidRPr="00FB0417">
              <w:t>1</w:t>
            </w:r>
          </w:p>
        </w:tc>
        <w:tc>
          <w:tcPr>
            <w:tcW w:w="4253" w:type="dxa"/>
            <w:vAlign w:val="center"/>
          </w:tcPr>
          <w:p w14:paraId="4FD87195" w14:textId="0B086D0C" w:rsidR="0027722D" w:rsidRPr="00FB0417" w:rsidRDefault="00FB0417" w:rsidP="008220B6">
            <w:pPr>
              <w:pStyle w:val="IndraNormal"/>
            </w:pPr>
            <w:r>
              <w:t>Dados da mensagem de entrada a que esta resposta diz respeito. Ver capítulo</w:t>
            </w:r>
            <w:r w:rsidR="008220B6">
              <w:t xml:space="preserve"> </w:t>
            </w:r>
            <w:r w:rsidR="008220B6">
              <w:fldChar w:fldCharType="begin"/>
            </w:r>
            <w:r w:rsidR="008220B6">
              <w:instrText xml:space="preserve"> REF _Ref109601102 \r \h </w:instrText>
            </w:r>
            <w:r w:rsidR="008220B6">
              <w:fldChar w:fldCharType="separate"/>
            </w:r>
            <w:r w:rsidR="0012574A">
              <w:t>5.13</w:t>
            </w:r>
            <w:r w:rsidR="008220B6">
              <w:fldChar w:fldCharType="end"/>
            </w:r>
            <w:r w:rsidR="00571596">
              <w:t>.</w:t>
            </w:r>
          </w:p>
        </w:tc>
      </w:tr>
      <w:tr w:rsidR="00574A9C" w:rsidRPr="00A024ED" w14:paraId="4EAADA45" w14:textId="77777777" w:rsidTr="00A62A11">
        <w:trPr>
          <w:jc w:val="center"/>
        </w:trPr>
        <w:tc>
          <w:tcPr>
            <w:tcW w:w="2842" w:type="dxa"/>
            <w:vAlign w:val="center"/>
          </w:tcPr>
          <w:p w14:paraId="5DD8E555" w14:textId="6CEEF978" w:rsidR="00574A9C" w:rsidRPr="00FB0417" w:rsidRDefault="00574A9C" w:rsidP="00861C51">
            <w:pPr>
              <w:pStyle w:val="IndraNormal"/>
            </w:pPr>
            <w:r w:rsidRPr="00574A9C">
              <w:t>Customs</w:t>
            </w:r>
            <w:r>
              <w:t xml:space="preserve"> </w:t>
            </w:r>
            <w:r w:rsidRPr="00574A9C">
              <w:t>Process</w:t>
            </w:r>
          </w:p>
        </w:tc>
        <w:tc>
          <w:tcPr>
            <w:tcW w:w="992" w:type="dxa"/>
            <w:vAlign w:val="center"/>
          </w:tcPr>
          <w:p w14:paraId="64E2E83C" w14:textId="71B3FD13" w:rsidR="00574A9C" w:rsidRPr="00FB0417" w:rsidRDefault="00574A9C" w:rsidP="00861C51">
            <w:pPr>
              <w:pStyle w:val="IndraNormal"/>
            </w:pPr>
            <w:r>
              <w:t>-</w:t>
            </w:r>
          </w:p>
        </w:tc>
        <w:tc>
          <w:tcPr>
            <w:tcW w:w="1264" w:type="dxa"/>
            <w:vAlign w:val="center"/>
          </w:tcPr>
          <w:p w14:paraId="6FF43763" w14:textId="77A85B40" w:rsidR="00574A9C" w:rsidRPr="00FB0417" w:rsidRDefault="00574A9C" w:rsidP="00861C51">
            <w:pPr>
              <w:pStyle w:val="IndraNormal"/>
            </w:pPr>
            <w:r>
              <w:t>1</w:t>
            </w:r>
          </w:p>
        </w:tc>
        <w:tc>
          <w:tcPr>
            <w:tcW w:w="4253" w:type="dxa"/>
            <w:vAlign w:val="center"/>
          </w:tcPr>
          <w:p w14:paraId="06FDB8E5" w14:textId="4890817A" w:rsidR="00574A9C" w:rsidRDefault="00574A9C" w:rsidP="00FB0417">
            <w:pPr>
              <w:pStyle w:val="IndraNormal"/>
            </w:pPr>
            <w:r>
              <w:t>Dados da contramarca.</w:t>
            </w:r>
          </w:p>
        </w:tc>
      </w:tr>
      <w:tr w:rsidR="00574A9C" w:rsidRPr="00A024ED" w14:paraId="3E6662BD" w14:textId="77777777" w:rsidTr="00A62A11">
        <w:trPr>
          <w:jc w:val="center"/>
        </w:trPr>
        <w:tc>
          <w:tcPr>
            <w:tcW w:w="2842" w:type="dxa"/>
            <w:vAlign w:val="center"/>
          </w:tcPr>
          <w:p w14:paraId="13AB528E" w14:textId="11D7EADF" w:rsidR="00574A9C" w:rsidRPr="00574A9C" w:rsidRDefault="00574A9C" w:rsidP="00861C51">
            <w:pPr>
              <w:pStyle w:val="IndraNormal"/>
            </w:pPr>
            <w:r>
              <w:t xml:space="preserve">- </w:t>
            </w:r>
            <w:r w:rsidRPr="00574A9C">
              <w:t>Customs</w:t>
            </w:r>
            <w:r>
              <w:t xml:space="preserve"> </w:t>
            </w:r>
            <w:r w:rsidRPr="00574A9C">
              <w:t>Reference</w:t>
            </w:r>
            <w:r>
              <w:t xml:space="preserve"> </w:t>
            </w:r>
            <w:r w:rsidRPr="00574A9C">
              <w:t>Number</w:t>
            </w:r>
          </w:p>
        </w:tc>
        <w:tc>
          <w:tcPr>
            <w:tcW w:w="992" w:type="dxa"/>
            <w:vAlign w:val="center"/>
          </w:tcPr>
          <w:p w14:paraId="2E8AD5FF" w14:textId="6D1A332B" w:rsidR="00574A9C" w:rsidRDefault="00574A9C" w:rsidP="00861C51">
            <w:pPr>
              <w:pStyle w:val="IndraNormal"/>
            </w:pPr>
            <w:r>
              <w:t>n14</w:t>
            </w:r>
          </w:p>
        </w:tc>
        <w:tc>
          <w:tcPr>
            <w:tcW w:w="1264" w:type="dxa"/>
            <w:vAlign w:val="center"/>
          </w:tcPr>
          <w:p w14:paraId="1F406B42" w14:textId="135C7BE1" w:rsidR="00574A9C" w:rsidRDefault="00574A9C" w:rsidP="00861C51">
            <w:pPr>
              <w:pStyle w:val="IndraNormal"/>
            </w:pPr>
            <w:r>
              <w:t>0 ou 1</w:t>
            </w:r>
          </w:p>
        </w:tc>
        <w:tc>
          <w:tcPr>
            <w:tcW w:w="4253" w:type="dxa"/>
            <w:vAlign w:val="center"/>
          </w:tcPr>
          <w:p w14:paraId="055F91BB" w14:textId="378B1872" w:rsidR="00574A9C" w:rsidRDefault="00574A9C" w:rsidP="00574A9C">
            <w:pPr>
              <w:pStyle w:val="IndraNormal"/>
            </w:pPr>
            <w:r w:rsidRPr="37410F61">
              <w:t xml:space="preserve">Número </w:t>
            </w:r>
            <w:r>
              <w:t>da contramarca criada</w:t>
            </w:r>
            <w:r w:rsidR="00995AC5">
              <w:t xml:space="preserve"> </w:t>
            </w:r>
            <w:r>
              <w:t>/</w:t>
            </w:r>
            <w:r w:rsidR="00995AC5">
              <w:t xml:space="preserve"> </w:t>
            </w:r>
            <w:r>
              <w:t>alterada</w:t>
            </w:r>
            <w:r w:rsidR="00995AC5">
              <w:t xml:space="preserve"> </w:t>
            </w:r>
            <w:r>
              <w:t>/</w:t>
            </w:r>
            <w:r w:rsidR="00995AC5">
              <w:t xml:space="preserve"> </w:t>
            </w:r>
            <w:r>
              <w:t>anulada</w:t>
            </w:r>
            <w:r w:rsidRPr="37410F61">
              <w:t>.</w:t>
            </w:r>
          </w:p>
        </w:tc>
      </w:tr>
      <w:tr w:rsidR="00574A9C" w:rsidRPr="00A024ED" w14:paraId="26EE6FB8" w14:textId="77777777" w:rsidTr="00A62A11">
        <w:trPr>
          <w:jc w:val="center"/>
        </w:trPr>
        <w:tc>
          <w:tcPr>
            <w:tcW w:w="2842" w:type="dxa"/>
            <w:vAlign w:val="center"/>
          </w:tcPr>
          <w:p w14:paraId="2C1D8AA7" w14:textId="1775AC65" w:rsidR="00574A9C" w:rsidRPr="00574A9C" w:rsidRDefault="00422565" w:rsidP="00861C51">
            <w:pPr>
              <w:pStyle w:val="IndraNormal"/>
            </w:pPr>
            <w:r>
              <w:t xml:space="preserve">- </w:t>
            </w:r>
            <w:r w:rsidRPr="00422565">
              <w:t>Customs</w:t>
            </w:r>
            <w:r>
              <w:t xml:space="preserve"> </w:t>
            </w:r>
            <w:r w:rsidRPr="00422565">
              <w:t>Process</w:t>
            </w:r>
            <w:r>
              <w:t xml:space="preserve"> </w:t>
            </w:r>
            <w:r w:rsidRPr="00422565">
              <w:t>State</w:t>
            </w:r>
          </w:p>
        </w:tc>
        <w:tc>
          <w:tcPr>
            <w:tcW w:w="992" w:type="dxa"/>
            <w:vAlign w:val="center"/>
          </w:tcPr>
          <w:p w14:paraId="045CED9B" w14:textId="2166855B" w:rsidR="00574A9C" w:rsidRDefault="00422565" w:rsidP="00861C51">
            <w:pPr>
              <w:pStyle w:val="IndraNormal"/>
            </w:pPr>
            <w:r>
              <w:t>-</w:t>
            </w:r>
          </w:p>
        </w:tc>
        <w:tc>
          <w:tcPr>
            <w:tcW w:w="1264" w:type="dxa"/>
            <w:vAlign w:val="center"/>
          </w:tcPr>
          <w:p w14:paraId="7C140AFA" w14:textId="7436FAC7" w:rsidR="00574A9C" w:rsidRDefault="00422565" w:rsidP="00861C51">
            <w:pPr>
              <w:pStyle w:val="IndraNormal"/>
            </w:pPr>
            <w:r>
              <w:t>0 ou 1</w:t>
            </w:r>
          </w:p>
        </w:tc>
        <w:tc>
          <w:tcPr>
            <w:tcW w:w="4253" w:type="dxa"/>
            <w:vAlign w:val="center"/>
          </w:tcPr>
          <w:p w14:paraId="1F629AF4" w14:textId="77777777" w:rsidR="00574A9C" w:rsidRDefault="00422565" w:rsidP="00FB0417">
            <w:pPr>
              <w:pStyle w:val="IndraNormal"/>
            </w:pPr>
            <w:r>
              <w:t>Estado da contramarca.</w:t>
            </w:r>
          </w:p>
          <w:p w14:paraId="1773F4AD" w14:textId="77777777" w:rsidR="00422565" w:rsidRDefault="00422565" w:rsidP="00FB0417">
            <w:pPr>
              <w:pStyle w:val="IndraNormal"/>
            </w:pPr>
            <w:r>
              <w:t>Lista de códigos aplicáveis:</w:t>
            </w:r>
          </w:p>
          <w:p w14:paraId="3BBEEE58" w14:textId="305636B0" w:rsidR="00422565" w:rsidRDefault="00422565" w:rsidP="00FB0417">
            <w:pPr>
              <w:pStyle w:val="IndraNormal"/>
            </w:pPr>
            <w:r w:rsidRPr="00422565">
              <w:t>Provisional</w:t>
            </w:r>
            <w:r>
              <w:t xml:space="preserve"> – Provisório (PRV)</w:t>
            </w:r>
          </w:p>
          <w:p w14:paraId="509D5063" w14:textId="5DC1166F" w:rsidR="00422565" w:rsidRDefault="00422565" w:rsidP="00FB0417">
            <w:pPr>
              <w:pStyle w:val="IndraNormal"/>
            </w:pPr>
            <w:r w:rsidRPr="00422565">
              <w:t>PreActive</w:t>
            </w:r>
            <w:r>
              <w:t xml:space="preserve"> – Pré-Ativo (PAC)</w:t>
            </w:r>
          </w:p>
          <w:p w14:paraId="02D71B1C" w14:textId="403EFCF9" w:rsidR="00422565" w:rsidRDefault="00422565" w:rsidP="00FB0417">
            <w:pPr>
              <w:pStyle w:val="IndraNormal"/>
            </w:pPr>
            <w:r w:rsidRPr="00422565">
              <w:t>Active</w:t>
            </w:r>
            <w:r>
              <w:t xml:space="preserve"> – Ativo (ACT)</w:t>
            </w:r>
          </w:p>
          <w:p w14:paraId="2C2EFEE7" w14:textId="37A19458" w:rsidR="00422565" w:rsidRDefault="00422565" w:rsidP="00FB0417">
            <w:pPr>
              <w:pStyle w:val="IndraNormal"/>
            </w:pPr>
            <w:r w:rsidRPr="00422565">
              <w:t>Closed</w:t>
            </w:r>
            <w:r w:rsidR="00831E68">
              <w:t xml:space="preserve"> – Fechado (FE</w:t>
            </w:r>
            <w:r>
              <w:t>C)</w:t>
            </w:r>
          </w:p>
          <w:p w14:paraId="29F3EF25" w14:textId="77777777" w:rsidR="00422565" w:rsidRDefault="00422565" w:rsidP="00422565">
            <w:pPr>
              <w:pStyle w:val="IndraNormal"/>
            </w:pPr>
            <w:r w:rsidRPr="00422565">
              <w:t>Ultimate</w:t>
            </w:r>
            <w:r>
              <w:t xml:space="preserve"> – Ultimado (ULT)</w:t>
            </w:r>
          </w:p>
          <w:p w14:paraId="27F61773" w14:textId="03334CB6" w:rsidR="009370DF" w:rsidRDefault="009370DF" w:rsidP="00422565">
            <w:pPr>
              <w:pStyle w:val="IndraNormal"/>
            </w:pPr>
            <w:r w:rsidRPr="009370DF">
              <w:t>Annul</w:t>
            </w:r>
            <w:r>
              <w:t xml:space="preserve"> – Anulado (ANU)</w:t>
            </w:r>
          </w:p>
        </w:tc>
      </w:tr>
      <w:tr w:rsidR="00574A9C" w:rsidRPr="00A024ED" w14:paraId="5618C954" w14:textId="77777777" w:rsidTr="00A62A11">
        <w:trPr>
          <w:jc w:val="center"/>
        </w:trPr>
        <w:tc>
          <w:tcPr>
            <w:tcW w:w="2842" w:type="dxa"/>
            <w:vAlign w:val="center"/>
          </w:tcPr>
          <w:p w14:paraId="1706637E" w14:textId="409D7E2A" w:rsidR="00574A9C" w:rsidRPr="00574A9C" w:rsidRDefault="00EE07F7" w:rsidP="00861C51">
            <w:pPr>
              <w:pStyle w:val="IndraNormal"/>
            </w:pPr>
            <w:r w:rsidRPr="00EE07F7">
              <w:t>Errors</w:t>
            </w:r>
          </w:p>
        </w:tc>
        <w:tc>
          <w:tcPr>
            <w:tcW w:w="992" w:type="dxa"/>
            <w:vAlign w:val="center"/>
          </w:tcPr>
          <w:p w14:paraId="6B238C79" w14:textId="5DCDEDE7" w:rsidR="00574A9C" w:rsidRDefault="00EE07F7" w:rsidP="00861C51">
            <w:pPr>
              <w:pStyle w:val="IndraNormal"/>
            </w:pPr>
            <w:r>
              <w:t>-</w:t>
            </w:r>
          </w:p>
        </w:tc>
        <w:tc>
          <w:tcPr>
            <w:tcW w:w="1264" w:type="dxa"/>
            <w:vAlign w:val="center"/>
          </w:tcPr>
          <w:p w14:paraId="4DD0E489" w14:textId="6D29B47A" w:rsidR="00574A9C" w:rsidRDefault="00EE07F7" w:rsidP="00861C51">
            <w:pPr>
              <w:pStyle w:val="IndraNormal"/>
            </w:pPr>
            <w:r>
              <w:t>0 a 9999</w:t>
            </w:r>
          </w:p>
        </w:tc>
        <w:tc>
          <w:tcPr>
            <w:tcW w:w="4253" w:type="dxa"/>
            <w:vAlign w:val="center"/>
          </w:tcPr>
          <w:p w14:paraId="61DC28DE" w14:textId="4A8CE4FC" w:rsidR="00574A9C" w:rsidRDefault="00EE07F7" w:rsidP="00B86647">
            <w:pPr>
              <w:pStyle w:val="IndraNormal"/>
            </w:pPr>
            <w:r>
              <w:t>Lista de erros. Ver capítulo</w:t>
            </w:r>
            <w:r w:rsidR="00B86647">
              <w:t xml:space="preserve"> </w:t>
            </w:r>
            <w:r w:rsidR="00B86647">
              <w:fldChar w:fldCharType="begin"/>
            </w:r>
            <w:r w:rsidR="00B86647">
              <w:instrText xml:space="preserve"> REF _Ref109602624 \r \h </w:instrText>
            </w:r>
            <w:r w:rsidR="00B86647">
              <w:fldChar w:fldCharType="separate"/>
            </w:r>
            <w:r w:rsidR="0012574A">
              <w:t>5.8</w:t>
            </w:r>
            <w:r w:rsidR="00B86647">
              <w:fldChar w:fldCharType="end"/>
            </w:r>
            <w:r>
              <w:t>.</w:t>
            </w:r>
          </w:p>
        </w:tc>
      </w:tr>
      <w:tr w:rsidR="00EE07F7" w:rsidRPr="00A024ED" w14:paraId="177D702A" w14:textId="77777777" w:rsidTr="00A62A11">
        <w:trPr>
          <w:jc w:val="center"/>
        </w:trPr>
        <w:tc>
          <w:tcPr>
            <w:tcW w:w="2842" w:type="dxa"/>
            <w:vAlign w:val="center"/>
          </w:tcPr>
          <w:p w14:paraId="1A4DE51A" w14:textId="41B2E735" w:rsidR="00EE07F7" w:rsidRPr="00EE07F7" w:rsidRDefault="00EE07F7" w:rsidP="00861C51">
            <w:pPr>
              <w:pStyle w:val="IndraNormal"/>
            </w:pPr>
            <w:r w:rsidRPr="00EE07F7">
              <w:t>Warnings</w:t>
            </w:r>
          </w:p>
        </w:tc>
        <w:tc>
          <w:tcPr>
            <w:tcW w:w="992" w:type="dxa"/>
            <w:vAlign w:val="center"/>
          </w:tcPr>
          <w:p w14:paraId="395AD6CF" w14:textId="65FABE8B" w:rsidR="00EE07F7" w:rsidRDefault="00EE07F7" w:rsidP="00861C51">
            <w:pPr>
              <w:pStyle w:val="IndraNormal"/>
            </w:pPr>
            <w:r>
              <w:t>-</w:t>
            </w:r>
          </w:p>
        </w:tc>
        <w:tc>
          <w:tcPr>
            <w:tcW w:w="1264" w:type="dxa"/>
            <w:vAlign w:val="center"/>
          </w:tcPr>
          <w:p w14:paraId="6CEF9E29" w14:textId="059FA7E1" w:rsidR="00EE07F7" w:rsidRDefault="00EE07F7" w:rsidP="00861C51">
            <w:pPr>
              <w:pStyle w:val="IndraNormal"/>
            </w:pPr>
            <w:r>
              <w:t>0 a 9999</w:t>
            </w:r>
          </w:p>
        </w:tc>
        <w:tc>
          <w:tcPr>
            <w:tcW w:w="4253" w:type="dxa"/>
            <w:vAlign w:val="center"/>
          </w:tcPr>
          <w:p w14:paraId="3F93785D" w14:textId="2863B8C7" w:rsidR="00EE07F7" w:rsidRDefault="00EE07F7" w:rsidP="00B86647">
            <w:pPr>
              <w:pStyle w:val="IndraNormal"/>
            </w:pPr>
            <w:r>
              <w:t>Lista de avisos. Ver capítulo</w:t>
            </w:r>
            <w:r w:rsidR="00B86647">
              <w:t xml:space="preserve"> </w:t>
            </w:r>
            <w:r w:rsidR="00B86647">
              <w:fldChar w:fldCharType="begin"/>
            </w:r>
            <w:r w:rsidR="00B86647">
              <w:instrText xml:space="preserve"> REF _Ref109602634 \r \h </w:instrText>
            </w:r>
            <w:r w:rsidR="00B86647">
              <w:fldChar w:fldCharType="separate"/>
            </w:r>
            <w:r w:rsidR="0012574A">
              <w:t>5.8</w:t>
            </w:r>
            <w:r w:rsidR="00B86647">
              <w:fldChar w:fldCharType="end"/>
            </w:r>
            <w:r>
              <w:t>.</w:t>
            </w:r>
          </w:p>
        </w:tc>
      </w:tr>
    </w:tbl>
    <w:p w14:paraId="1F3B1409" w14:textId="77777777" w:rsidR="00863C45" w:rsidRPr="00E73A65" w:rsidRDefault="00863C45" w:rsidP="00861C51">
      <w:pPr>
        <w:pStyle w:val="IndraNormal"/>
      </w:pPr>
    </w:p>
    <w:p w14:paraId="5D61B4E2" w14:textId="2C6F478B" w:rsidR="709DEF91" w:rsidRDefault="709DEF91" w:rsidP="007B3685">
      <w:pPr>
        <w:pStyle w:val="IndraHeading1Doc"/>
        <w:numPr>
          <w:ilvl w:val="0"/>
          <w:numId w:val="3"/>
        </w:numPr>
        <w:rPr>
          <w:rFonts w:eastAsia="Arial"/>
        </w:rPr>
      </w:pPr>
      <w:bookmarkStart w:id="70" w:name="_Toc126875915"/>
      <w:r>
        <w:lastRenderedPageBreak/>
        <w:t xml:space="preserve">Mensagem </w:t>
      </w:r>
      <w:r w:rsidR="0000781B">
        <w:t>Air</w:t>
      </w:r>
      <w:r w:rsidR="034496C3">
        <w:t>ManifestInformation</w:t>
      </w:r>
      <w:bookmarkEnd w:id="70"/>
    </w:p>
    <w:p w14:paraId="46C39F42" w14:textId="02605390" w:rsidR="76F07C8F" w:rsidRDefault="76F07C8F" w:rsidP="00861C51">
      <w:pPr>
        <w:pStyle w:val="IndraNormal"/>
      </w:pPr>
    </w:p>
    <w:p w14:paraId="619B178B" w14:textId="3EE4611A" w:rsidR="2529233D" w:rsidRDefault="001D58DC" w:rsidP="00861C51">
      <w:pPr>
        <w:pStyle w:val="IndraNormal"/>
      </w:pPr>
      <w:r w:rsidRPr="292FAF7C">
        <w:t>A tabela seguinte contém os elementos XML</w:t>
      </w:r>
      <w:r>
        <w:t xml:space="preserve"> </w:t>
      </w:r>
      <w:r w:rsidRPr="292FAF7C">
        <w:t>d</w:t>
      </w:r>
      <w:r>
        <w:t>a mensagem</w:t>
      </w:r>
      <w:r w:rsidRPr="292FAF7C">
        <w:t xml:space="preserve"> </w:t>
      </w:r>
      <w:r w:rsidR="00EE36D2">
        <w:t>Air</w:t>
      </w:r>
      <w:r>
        <w:t>ManifestInformation (Dados do Manifesto</w:t>
      </w:r>
      <w:r w:rsidR="00D04A4C">
        <w:t xml:space="preserve"> de Mercadorias</w:t>
      </w:r>
      <w:r>
        <w:t>):</w:t>
      </w:r>
    </w:p>
    <w:tbl>
      <w:tblPr>
        <w:tblStyle w:val="TableGrid"/>
        <w:tblW w:w="9204" w:type="dxa"/>
        <w:jc w:val="center"/>
        <w:tblLook w:val="01E0" w:firstRow="1" w:lastRow="1" w:firstColumn="1" w:lastColumn="1" w:noHBand="0" w:noVBand="0"/>
      </w:tblPr>
      <w:tblGrid>
        <w:gridCol w:w="2780"/>
        <w:gridCol w:w="901"/>
        <w:gridCol w:w="1336"/>
        <w:gridCol w:w="4187"/>
      </w:tblGrid>
      <w:tr w:rsidR="76F07C8F" w14:paraId="7B3AFD0D" w14:textId="77777777" w:rsidTr="004A76B8">
        <w:trPr>
          <w:trHeight w:val="367"/>
          <w:tblHeader/>
          <w:jc w:val="center"/>
        </w:trPr>
        <w:tc>
          <w:tcPr>
            <w:tcW w:w="2780" w:type="dxa"/>
            <w:shd w:val="clear" w:color="auto" w:fill="B6DDE8" w:themeFill="accent5" w:themeFillTint="66"/>
            <w:vAlign w:val="center"/>
          </w:tcPr>
          <w:p w14:paraId="12E49AE9" w14:textId="77777777" w:rsidR="55A6A673" w:rsidRDefault="55A6A673" w:rsidP="00861C51">
            <w:pPr>
              <w:pStyle w:val="IndraNormal"/>
            </w:pPr>
            <w:r>
              <w:t>Elemento XML</w:t>
            </w:r>
          </w:p>
        </w:tc>
        <w:tc>
          <w:tcPr>
            <w:tcW w:w="901" w:type="dxa"/>
            <w:shd w:val="clear" w:color="auto" w:fill="B6DDE8" w:themeFill="accent5" w:themeFillTint="66"/>
            <w:vAlign w:val="center"/>
          </w:tcPr>
          <w:p w14:paraId="7AAC60BA" w14:textId="77777777" w:rsidR="55A6A673" w:rsidRDefault="55A6A673" w:rsidP="00861C51">
            <w:pPr>
              <w:pStyle w:val="IndraNormal"/>
            </w:pPr>
            <w:r>
              <w:t>Tipo</w:t>
            </w:r>
          </w:p>
        </w:tc>
        <w:tc>
          <w:tcPr>
            <w:tcW w:w="1336" w:type="dxa"/>
            <w:shd w:val="clear" w:color="auto" w:fill="B6DDE8" w:themeFill="accent5" w:themeFillTint="66"/>
            <w:vAlign w:val="center"/>
          </w:tcPr>
          <w:p w14:paraId="430F0928" w14:textId="6482433E" w:rsidR="55A6A673" w:rsidRDefault="55A6A673" w:rsidP="00861C51">
            <w:pPr>
              <w:pStyle w:val="IndraNormal"/>
            </w:pPr>
            <w:r>
              <w:t>Existências</w:t>
            </w:r>
          </w:p>
        </w:tc>
        <w:tc>
          <w:tcPr>
            <w:tcW w:w="4187" w:type="dxa"/>
            <w:shd w:val="clear" w:color="auto" w:fill="B6DDE8" w:themeFill="accent5" w:themeFillTint="66"/>
            <w:vAlign w:val="center"/>
          </w:tcPr>
          <w:p w14:paraId="60BE74EA" w14:textId="77777777" w:rsidR="55A6A673" w:rsidRDefault="55A6A673" w:rsidP="00861C51">
            <w:pPr>
              <w:pStyle w:val="IndraNormal"/>
            </w:pPr>
            <w:r>
              <w:t>Descrição</w:t>
            </w:r>
          </w:p>
        </w:tc>
      </w:tr>
      <w:tr w:rsidR="00967609" w:rsidRPr="00A024ED" w14:paraId="3D40B3D5" w14:textId="77777777" w:rsidTr="004A76B8">
        <w:trPr>
          <w:jc w:val="center"/>
        </w:trPr>
        <w:tc>
          <w:tcPr>
            <w:tcW w:w="2780" w:type="dxa"/>
            <w:vAlign w:val="center"/>
          </w:tcPr>
          <w:p w14:paraId="0E9A1CA4" w14:textId="77777777" w:rsidR="00967609" w:rsidRPr="00485BE1" w:rsidRDefault="00967609" w:rsidP="005352AB">
            <w:pPr>
              <w:pStyle w:val="IndraNormal"/>
              <w:rPr>
                <w:highlight w:val="yellow"/>
              </w:rPr>
            </w:pPr>
            <w:r w:rsidRPr="00FB0417">
              <w:t>Message</w:t>
            </w:r>
            <w:r>
              <w:t xml:space="preserve"> </w:t>
            </w:r>
            <w:r w:rsidRPr="00FB0417">
              <w:t>Information</w:t>
            </w:r>
          </w:p>
        </w:tc>
        <w:tc>
          <w:tcPr>
            <w:tcW w:w="901" w:type="dxa"/>
            <w:vAlign w:val="center"/>
          </w:tcPr>
          <w:p w14:paraId="49498230" w14:textId="77777777" w:rsidR="00967609" w:rsidRPr="00FB0417" w:rsidRDefault="00967609" w:rsidP="005352AB">
            <w:pPr>
              <w:pStyle w:val="IndraNormal"/>
            </w:pPr>
            <w:r w:rsidRPr="00FB0417">
              <w:t>-</w:t>
            </w:r>
          </w:p>
        </w:tc>
        <w:tc>
          <w:tcPr>
            <w:tcW w:w="1336" w:type="dxa"/>
            <w:vAlign w:val="center"/>
          </w:tcPr>
          <w:p w14:paraId="241457A3" w14:textId="77777777" w:rsidR="00967609" w:rsidRPr="00FB0417" w:rsidRDefault="00967609" w:rsidP="005352AB">
            <w:pPr>
              <w:pStyle w:val="IndraNormal"/>
            </w:pPr>
            <w:r w:rsidRPr="00FB0417">
              <w:t>1</w:t>
            </w:r>
          </w:p>
        </w:tc>
        <w:tc>
          <w:tcPr>
            <w:tcW w:w="4187" w:type="dxa"/>
            <w:vAlign w:val="center"/>
          </w:tcPr>
          <w:p w14:paraId="3B72C6C8" w14:textId="68F0C40B" w:rsidR="00967609" w:rsidRPr="00FB0417" w:rsidRDefault="00995E58" w:rsidP="00995E58">
            <w:pPr>
              <w:pStyle w:val="IndraNormal"/>
            </w:pPr>
            <w:r>
              <w:t>Dados da mensagem</w:t>
            </w:r>
            <w:r w:rsidR="00967609">
              <w:t xml:space="preserve">. Ver capítulo </w:t>
            </w:r>
            <w:r w:rsidR="00967609">
              <w:fldChar w:fldCharType="begin"/>
            </w:r>
            <w:r w:rsidR="00967609">
              <w:instrText xml:space="preserve"> REF _Ref109601091 \r \h </w:instrText>
            </w:r>
            <w:r w:rsidR="004A76B8">
              <w:instrText xml:space="preserve"> \* MERGEFORMAT </w:instrText>
            </w:r>
            <w:r w:rsidR="00967609">
              <w:fldChar w:fldCharType="separate"/>
            </w:r>
            <w:r w:rsidR="0012574A">
              <w:t>5.13</w:t>
            </w:r>
            <w:r w:rsidR="00967609">
              <w:fldChar w:fldCharType="end"/>
            </w:r>
            <w:r w:rsidR="00967609">
              <w:t>.</w:t>
            </w:r>
          </w:p>
        </w:tc>
      </w:tr>
      <w:tr w:rsidR="76F07C8F" w14:paraId="31175D2A" w14:textId="77777777" w:rsidTr="004A76B8">
        <w:trPr>
          <w:jc w:val="center"/>
        </w:trPr>
        <w:tc>
          <w:tcPr>
            <w:tcW w:w="2780" w:type="dxa"/>
            <w:tcBorders>
              <w:bottom w:val="single" w:sz="4" w:space="0" w:color="auto"/>
            </w:tcBorders>
            <w:vAlign w:val="center"/>
          </w:tcPr>
          <w:p w14:paraId="1240B81E" w14:textId="7AFD8FD7" w:rsidR="76F07C8F" w:rsidRDefault="76F07C8F" w:rsidP="00861C51">
            <w:pPr>
              <w:pStyle w:val="IndraNormal"/>
            </w:pPr>
            <w:r>
              <w:t>Customs Reference Number</w:t>
            </w:r>
          </w:p>
        </w:tc>
        <w:tc>
          <w:tcPr>
            <w:tcW w:w="901" w:type="dxa"/>
            <w:tcBorders>
              <w:bottom w:val="single" w:sz="4" w:space="0" w:color="auto"/>
            </w:tcBorders>
            <w:vAlign w:val="center"/>
          </w:tcPr>
          <w:p w14:paraId="671EE46F" w14:textId="7781D028" w:rsidR="76F07C8F" w:rsidRDefault="76F07C8F" w:rsidP="00861C51">
            <w:pPr>
              <w:pStyle w:val="IndraNormal"/>
            </w:pPr>
            <w:r>
              <w:t>n14</w:t>
            </w:r>
          </w:p>
        </w:tc>
        <w:tc>
          <w:tcPr>
            <w:tcW w:w="1336" w:type="dxa"/>
            <w:tcBorders>
              <w:bottom w:val="single" w:sz="4" w:space="0" w:color="auto"/>
            </w:tcBorders>
            <w:vAlign w:val="center"/>
          </w:tcPr>
          <w:p w14:paraId="4A985630" w14:textId="5F19648C" w:rsidR="76F07C8F" w:rsidRDefault="76F07C8F" w:rsidP="00861C51">
            <w:pPr>
              <w:pStyle w:val="IndraNormal"/>
            </w:pPr>
            <w:r>
              <w:t>1</w:t>
            </w:r>
          </w:p>
        </w:tc>
        <w:tc>
          <w:tcPr>
            <w:tcW w:w="4187" w:type="dxa"/>
            <w:tcBorders>
              <w:bottom w:val="single" w:sz="4" w:space="0" w:color="auto"/>
            </w:tcBorders>
            <w:vAlign w:val="center"/>
          </w:tcPr>
          <w:p w14:paraId="45D9BD07" w14:textId="1C227F7C" w:rsidR="76F07C8F" w:rsidRDefault="00722F6C" w:rsidP="00861C51">
            <w:pPr>
              <w:pStyle w:val="IndraNormal"/>
            </w:pPr>
            <w:r w:rsidRPr="37410F61">
              <w:t xml:space="preserve">Número </w:t>
            </w:r>
            <w:r>
              <w:t>da contramarca a que diz respeito o manifesto</w:t>
            </w:r>
            <w:r w:rsidRPr="37410F61">
              <w:t>.</w:t>
            </w:r>
          </w:p>
        </w:tc>
      </w:tr>
      <w:tr w:rsidR="76F07C8F" w14:paraId="1F16A024" w14:textId="77777777" w:rsidTr="004A76B8">
        <w:trPr>
          <w:jc w:val="center"/>
        </w:trPr>
        <w:tc>
          <w:tcPr>
            <w:tcW w:w="2780" w:type="dxa"/>
            <w:tcBorders>
              <w:top w:val="single" w:sz="4" w:space="0" w:color="auto"/>
            </w:tcBorders>
            <w:vAlign w:val="center"/>
          </w:tcPr>
          <w:p w14:paraId="069CE22D" w14:textId="194A1A1B" w:rsidR="76F07C8F" w:rsidRDefault="007604D0" w:rsidP="00861C51">
            <w:pPr>
              <w:pStyle w:val="IndraNormal"/>
            </w:pPr>
            <w:r>
              <w:t>Transport Document</w:t>
            </w:r>
          </w:p>
        </w:tc>
        <w:tc>
          <w:tcPr>
            <w:tcW w:w="901" w:type="dxa"/>
            <w:tcBorders>
              <w:top w:val="single" w:sz="4" w:space="0" w:color="auto"/>
            </w:tcBorders>
            <w:vAlign w:val="center"/>
          </w:tcPr>
          <w:p w14:paraId="6E71BB39" w14:textId="01BD0F58" w:rsidR="76F07C8F" w:rsidRDefault="76F07C8F" w:rsidP="00861C51">
            <w:pPr>
              <w:pStyle w:val="IndraNormal"/>
            </w:pPr>
            <w:r>
              <w:t>-</w:t>
            </w:r>
          </w:p>
        </w:tc>
        <w:tc>
          <w:tcPr>
            <w:tcW w:w="1336" w:type="dxa"/>
            <w:tcBorders>
              <w:top w:val="single" w:sz="4" w:space="0" w:color="auto"/>
            </w:tcBorders>
            <w:vAlign w:val="center"/>
          </w:tcPr>
          <w:p w14:paraId="7A2DAE99" w14:textId="250F1063" w:rsidR="76F07C8F" w:rsidRDefault="76F07C8F" w:rsidP="00861C51">
            <w:pPr>
              <w:pStyle w:val="IndraNormal"/>
            </w:pPr>
            <w:r>
              <w:t>1 a 9</w:t>
            </w:r>
            <w:r w:rsidR="00942C62">
              <w:t>9</w:t>
            </w:r>
            <w:r>
              <w:t>999</w:t>
            </w:r>
          </w:p>
        </w:tc>
        <w:tc>
          <w:tcPr>
            <w:tcW w:w="4187" w:type="dxa"/>
            <w:tcBorders>
              <w:top w:val="single" w:sz="4" w:space="0" w:color="auto"/>
            </w:tcBorders>
            <w:vAlign w:val="center"/>
          </w:tcPr>
          <w:p w14:paraId="61DDD935" w14:textId="6F26F638" w:rsidR="76F07C8F" w:rsidRDefault="00ED64C8" w:rsidP="00861C51">
            <w:pPr>
              <w:pStyle w:val="IndraNormal"/>
            </w:pPr>
            <w:r>
              <w:t>Documentos de transporte</w:t>
            </w:r>
          </w:p>
        </w:tc>
      </w:tr>
      <w:tr w:rsidR="002A57D4" w14:paraId="75E039DB" w14:textId="77777777" w:rsidTr="004A76B8">
        <w:trPr>
          <w:jc w:val="center"/>
        </w:trPr>
        <w:tc>
          <w:tcPr>
            <w:tcW w:w="2780" w:type="dxa"/>
            <w:tcBorders>
              <w:bottom w:val="single" w:sz="4" w:space="0" w:color="auto"/>
            </w:tcBorders>
            <w:vAlign w:val="center"/>
          </w:tcPr>
          <w:p w14:paraId="09819778" w14:textId="721C1BEE" w:rsidR="002A57D4" w:rsidRDefault="002A57D4" w:rsidP="00861C51">
            <w:pPr>
              <w:pStyle w:val="IndraNormal"/>
            </w:pPr>
            <w:r>
              <w:t>- Action</w:t>
            </w:r>
          </w:p>
        </w:tc>
        <w:tc>
          <w:tcPr>
            <w:tcW w:w="901" w:type="dxa"/>
            <w:tcBorders>
              <w:bottom w:val="single" w:sz="4" w:space="0" w:color="auto"/>
            </w:tcBorders>
            <w:vAlign w:val="center"/>
          </w:tcPr>
          <w:p w14:paraId="4B9C7CBB" w14:textId="0FECF195" w:rsidR="002A57D4" w:rsidRDefault="002A57D4" w:rsidP="00861C51">
            <w:pPr>
              <w:pStyle w:val="IndraNormal"/>
            </w:pPr>
            <w:r>
              <w:t>-</w:t>
            </w:r>
          </w:p>
        </w:tc>
        <w:tc>
          <w:tcPr>
            <w:tcW w:w="1336" w:type="dxa"/>
            <w:tcBorders>
              <w:bottom w:val="single" w:sz="4" w:space="0" w:color="auto"/>
            </w:tcBorders>
            <w:vAlign w:val="center"/>
          </w:tcPr>
          <w:p w14:paraId="4D69FD3B" w14:textId="7F4ACE5C" w:rsidR="002A57D4" w:rsidRDefault="002A57D4" w:rsidP="00861C51">
            <w:pPr>
              <w:pStyle w:val="IndraNormal"/>
            </w:pPr>
            <w:r>
              <w:t>1</w:t>
            </w:r>
          </w:p>
        </w:tc>
        <w:tc>
          <w:tcPr>
            <w:tcW w:w="4187" w:type="dxa"/>
            <w:tcBorders>
              <w:bottom w:val="single" w:sz="4" w:space="0" w:color="auto"/>
            </w:tcBorders>
            <w:vAlign w:val="center"/>
          </w:tcPr>
          <w:p w14:paraId="6C4A76E5" w14:textId="77777777" w:rsidR="00C0202F" w:rsidRDefault="00C0202F" w:rsidP="00C0202F">
            <w:pPr>
              <w:pStyle w:val="IndraNormal"/>
            </w:pPr>
            <w:r>
              <w:t>Tipo de ação</w:t>
            </w:r>
          </w:p>
          <w:p w14:paraId="7FC016E3" w14:textId="77777777" w:rsidR="00C0202F" w:rsidRDefault="00C0202F" w:rsidP="00C0202F">
            <w:pPr>
              <w:pStyle w:val="IndraNormal"/>
            </w:pPr>
            <w:r>
              <w:t>Lista de códigos aplicáveis:</w:t>
            </w:r>
            <w:r>
              <w:br/>
              <w:t>Create – Criar</w:t>
            </w:r>
          </w:p>
          <w:p w14:paraId="073B11A8" w14:textId="77777777" w:rsidR="00C0202F" w:rsidRDefault="00C0202F" w:rsidP="00C0202F">
            <w:pPr>
              <w:pStyle w:val="IndraNormal"/>
            </w:pPr>
            <w:r>
              <w:t>Update – Alterar</w:t>
            </w:r>
          </w:p>
          <w:p w14:paraId="76249E77" w14:textId="00211202" w:rsidR="002A57D4" w:rsidRPr="002A57D4" w:rsidRDefault="00C0202F" w:rsidP="00C0202F">
            <w:pPr>
              <w:pStyle w:val="IndraNormal"/>
            </w:pPr>
            <w:r>
              <w:t>Annul – Anular</w:t>
            </w:r>
          </w:p>
        </w:tc>
      </w:tr>
      <w:tr w:rsidR="76F07C8F" w14:paraId="2170BD52" w14:textId="77777777" w:rsidTr="004A76B8">
        <w:trPr>
          <w:jc w:val="center"/>
        </w:trPr>
        <w:tc>
          <w:tcPr>
            <w:tcW w:w="2780" w:type="dxa"/>
            <w:tcBorders>
              <w:bottom w:val="single" w:sz="4" w:space="0" w:color="auto"/>
            </w:tcBorders>
            <w:vAlign w:val="center"/>
          </w:tcPr>
          <w:p w14:paraId="4D8C0D75" w14:textId="591A342C" w:rsidR="76F07C8F" w:rsidRDefault="76F07C8F" w:rsidP="00861C51">
            <w:pPr>
              <w:pStyle w:val="IndraNormal"/>
            </w:pPr>
            <w:r>
              <w:t>- General Data</w:t>
            </w:r>
          </w:p>
        </w:tc>
        <w:tc>
          <w:tcPr>
            <w:tcW w:w="901" w:type="dxa"/>
            <w:tcBorders>
              <w:bottom w:val="single" w:sz="4" w:space="0" w:color="auto"/>
            </w:tcBorders>
            <w:vAlign w:val="center"/>
          </w:tcPr>
          <w:p w14:paraId="1C184C1B" w14:textId="02E33CFD" w:rsidR="76F07C8F" w:rsidRDefault="76F07C8F" w:rsidP="00861C51">
            <w:pPr>
              <w:pStyle w:val="IndraNormal"/>
            </w:pPr>
            <w:r>
              <w:t>-</w:t>
            </w:r>
          </w:p>
        </w:tc>
        <w:tc>
          <w:tcPr>
            <w:tcW w:w="1336" w:type="dxa"/>
            <w:tcBorders>
              <w:bottom w:val="single" w:sz="4" w:space="0" w:color="auto"/>
            </w:tcBorders>
            <w:vAlign w:val="center"/>
          </w:tcPr>
          <w:p w14:paraId="38F200AD" w14:textId="33CF726F" w:rsidR="76F07C8F" w:rsidRDefault="76F07C8F" w:rsidP="00861C51">
            <w:pPr>
              <w:pStyle w:val="IndraNormal"/>
            </w:pPr>
            <w:r>
              <w:t>1</w:t>
            </w:r>
          </w:p>
        </w:tc>
        <w:tc>
          <w:tcPr>
            <w:tcW w:w="4187" w:type="dxa"/>
            <w:tcBorders>
              <w:bottom w:val="single" w:sz="4" w:space="0" w:color="auto"/>
            </w:tcBorders>
            <w:vAlign w:val="center"/>
          </w:tcPr>
          <w:p w14:paraId="1C2219F5" w14:textId="01B96C7A" w:rsidR="76F07C8F" w:rsidRDefault="00347F44" w:rsidP="00861C51">
            <w:pPr>
              <w:pStyle w:val="IndraNormal"/>
            </w:pPr>
            <w:r>
              <w:t>Dados Gerais.</w:t>
            </w:r>
          </w:p>
        </w:tc>
      </w:tr>
      <w:tr w:rsidR="0078060E" w14:paraId="7A364F8C" w14:textId="77777777" w:rsidTr="004A76B8">
        <w:trPr>
          <w:jc w:val="center"/>
        </w:trPr>
        <w:tc>
          <w:tcPr>
            <w:tcW w:w="2780" w:type="dxa"/>
            <w:tcBorders>
              <w:bottom w:val="single" w:sz="4" w:space="0" w:color="auto"/>
            </w:tcBorders>
            <w:vAlign w:val="center"/>
          </w:tcPr>
          <w:p w14:paraId="740FAA35" w14:textId="740CB03A" w:rsidR="0078060E" w:rsidRPr="00217161" w:rsidRDefault="0078060E" w:rsidP="00861C51">
            <w:pPr>
              <w:pStyle w:val="IndraNormal"/>
            </w:pPr>
            <w:r>
              <w:t xml:space="preserve">- - </w:t>
            </w:r>
            <w:r w:rsidRPr="0078060E">
              <w:t>Customs</w:t>
            </w:r>
            <w:r>
              <w:t xml:space="preserve"> </w:t>
            </w:r>
            <w:r w:rsidRPr="0078060E">
              <w:t>Offices</w:t>
            </w:r>
          </w:p>
        </w:tc>
        <w:tc>
          <w:tcPr>
            <w:tcW w:w="901" w:type="dxa"/>
            <w:tcBorders>
              <w:bottom w:val="single" w:sz="4" w:space="0" w:color="auto"/>
            </w:tcBorders>
            <w:vAlign w:val="center"/>
          </w:tcPr>
          <w:p w14:paraId="1801A7EC" w14:textId="178733F8" w:rsidR="0078060E" w:rsidRDefault="0078060E" w:rsidP="00861C51">
            <w:pPr>
              <w:pStyle w:val="IndraNormal"/>
            </w:pPr>
            <w:r>
              <w:t>-</w:t>
            </w:r>
          </w:p>
        </w:tc>
        <w:tc>
          <w:tcPr>
            <w:tcW w:w="1336" w:type="dxa"/>
            <w:tcBorders>
              <w:bottom w:val="single" w:sz="4" w:space="0" w:color="auto"/>
            </w:tcBorders>
            <w:vAlign w:val="center"/>
          </w:tcPr>
          <w:p w14:paraId="1293B52C" w14:textId="199DFCA7" w:rsidR="0078060E" w:rsidRPr="76F07C8F" w:rsidRDefault="0078060E" w:rsidP="00861C51">
            <w:pPr>
              <w:pStyle w:val="IndraNormal"/>
              <w:rPr>
                <w:lang w:val="en-US"/>
              </w:rPr>
            </w:pPr>
            <w:r>
              <w:rPr>
                <w:lang w:val="en-US"/>
              </w:rPr>
              <w:t>1</w:t>
            </w:r>
          </w:p>
        </w:tc>
        <w:tc>
          <w:tcPr>
            <w:tcW w:w="4187" w:type="dxa"/>
            <w:tcBorders>
              <w:bottom w:val="single" w:sz="4" w:space="0" w:color="auto"/>
            </w:tcBorders>
            <w:vAlign w:val="center"/>
          </w:tcPr>
          <w:p w14:paraId="479A0172" w14:textId="2CA6F625" w:rsidR="0078060E" w:rsidRPr="19E9EDE8" w:rsidRDefault="0078060E" w:rsidP="00861C51">
            <w:pPr>
              <w:pStyle w:val="IndraNormal"/>
            </w:pPr>
            <w:r>
              <w:t>Estâncias aduaneiras.</w:t>
            </w:r>
          </w:p>
        </w:tc>
      </w:tr>
      <w:tr w:rsidR="00F011CE" w14:paraId="234D10C4" w14:textId="77777777" w:rsidTr="004A76B8">
        <w:trPr>
          <w:jc w:val="center"/>
        </w:trPr>
        <w:tc>
          <w:tcPr>
            <w:tcW w:w="2780" w:type="dxa"/>
            <w:tcBorders>
              <w:bottom w:val="single" w:sz="4" w:space="0" w:color="auto"/>
            </w:tcBorders>
            <w:vAlign w:val="center"/>
          </w:tcPr>
          <w:p w14:paraId="581F897A" w14:textId="156B4998" w:rsidR="00F011CE" w:rsidRDefault="00F011CE" w:rsidP="00861C51">
            <w:pPr>
              <w:pStyle w:val="IndraNormal"/>
              <w:rPr>
                <w:lang w:val="en-US"/>
              </w:rPr>
            </w:pPr>
            <w:r w:rsidRPr="00217161">
              <w:t xml:space="preserve">- </w:t>
            </w:r>
            <w:r w:rsidR="0078060E">
              <w:t xml:space="preserve">- </w:t>
            </w:r>
            <w:r w:rsidRPr="00217161">
              <w:t xml:space="preserve">- Supervising Customs </w:t>
            </w:r>
            <w:r w:rsidRPr="76F07C8F">
              <w:rPr>
                <w:lang w:val="en-US"/>
              </w:rPr>
              <w:t>Office</w:t>
            </w:r>
          </w:p>
        </w:tc>
        <w:tc>
          <w:tcPr>
            <w:tcW w:w="901" w:type="dxa"/>
            <w:tcBorders>
              <w:bottom w:val="single" w:sz="4" w:space="0" w:color="auto"/>
            </w:tcBorders>
            <w:vAlign w:val="center"/>
          </w:tcPr>
          <w:p w14:paraId="1262D92C" w14:textId="2569F568" w:rsidR="00F011CE" w:rsidRDefault="00F011CE" w:rsidP="00861C51">
            <w:pPr>
              <w:pStyle w:val="IndraNormal"/>
            </w:pPr>
            <w:r>
              <w:t>an8</w:t>
            </w:r>
          </w:p>
        </w:tc>
        <w:tc>
          <w:tcPr>
            <w:tcW w:w="1336" w:type="dxa"/>
            <w:tcBorders>
              <w:bottom w:val="single" w:sz="4" w:space="0" w:color="auto"/>
            </w:tcBorders>
            <w:vAlign w:val="center"/>
          </w:tcPr>
          <w:p w14:paraId="123F87E5" w14:textId="7D703670" w:rsidR="00F011CE" w:rsidRDefault="00F011CE" w:rsidP="00861C51">
            <w:pPr>
              <w:pStyle w:val="IndraNormal"/>
              <w:rPr>
                <w:lang w:val="en-US"/>
              </w:rPr>
            </w:pPr>
            <w:r w:rsidRPr="76F07C8F">
              <w:rPr>
                <w:lang w:val="en-US"/>
              </w:rPr>
              <w:t>1</w:t>
            </w:r>
          </w:p>
        </w:tc>
        <w:tc>
          <w:tcPr>
            <w:tcW w:w="4187" w:type="dxa"/>
            <w:tcBorders>
              <w:bottom w:val="single" w:sz="4" w:space="0" w:color="auto"/>
            </w:tcBorders>
            <w:vAlign w:val="center"/>
          </w:tcPr>
          <w:p w14:paraId="31C77223" w14:textId="4B990260" w:rsidR="00F011CE" w:rsidRDefault="00F011CE" w:rsidP="00861C51">
            <w:pPr>
              <w:pStyle w:val="IndraNormal"/>
            </w:pPr>
            <w:r w:rsidRPr="19E9EDE8">
              <w:t>Estância Aduaneira de Controlo</w:t>
            </w:r>
          </w:p>
        </w:tc>
      </w:tr>
      <w:tr w:rsidR="00F011CE" w14:paraId="094ED7F2" w14:textId="77777777" w:rsidTr="004A76B8">
        <w:trPr>
          <w:jc w:val="center"/>
        </w:trPr>
        <w:tc>
          <w:tcPr>
            <w:tcW w:w="2780" w:type="dxa"/>
            <w:tcBorders>
              <w:top w:val="single" w:sz="4" w:space="0" w:color="auto"/>
            </w:tcBorders>
            <w:vAlign w:val="center"/>
          </w:tcPr>
          <w:p w14:paraId="64491EAF" w14:textId="476D2288" w:rsidR="00F011CE" w:rsidRDefault="00F011CE" w:rsidP="00861C51">
            <w:pPr>
              <w:pStyle w:val="IndraNormal"/>
              <w:rPr>
                <w:lang w:val="en-US"/>
              </w:rPr>
            </w:pPr>
            <w:r w:rsidRPr="76F07C8F">
              <w:rPr>
                <w:lang w:val="en-US"/>
              </w:rPr>
              <w:t xml:space="preserve">- </w:t>
            </w:r>
            <w:r w:rsidR="0078060E">
              <w:rPr>
                <w:lang w:val="en-US"/>
              </w:rPr>
              <w:t xml:space="preserve">- </w:t>
            </w:r>
            <w:r w:rsidRPr="76F07C8F">
              <w:rPr>
                <w:lang w:val="en-US"/>
              </w:rPr>
              <w:t>- Customs Office Of Departure</w:t>
            </w:r>
          </w:p>
        </w:tc>
        <w:tc>
          <w:tcPr>
            <w:tcW w:w="901" w:type="dxa"/>
            <w:tcBorders>
              <w:top w:val="single" w:sz="4" w:space="0" w:color="auto"/>
            </w:tcBorders>
            <w:vAlign w:val="center"/>
          </w:tcPr>
          <w:p w14:paraId="04A88675" w14:textId="3BA78792" w:rsidR="00F011CE" w:rsidRDefault="00F011CE" w:rsidP="00861C51">
            <w:pPr>
              <w:pStyle w:val="IndraNormal"/>
              <w:rPr>
                <w:lang w:val="en-US"/>
              </w:rPr>
            </w:pPr>
            <w:r w:rsidRPr="76F07C8F">
              <w:rPr>
                <w:lang w:val="en-US"/>
              </w:rPr>
              <w:t>an8</w:t>
            </w:r>
          </w:p>
        </w:tc>
        <w:tc>
          <w:tcPr>
            <w:tcW w:w="1336" w:type="dxa"/>
            <w:tcBorders>
              <w:top w:val="single" w:sz="4" w:space="0" w:color="auto"/>
            </w:tcBorders>
            <w:vAlign w:val="center"/>
          </w:tcPr>
          <w:p w14:paraId="67DD58B4" w14:textId="3858F80B" w:rsidR="00F011CE" w:rsidRDefault="00733B27" w:rsidP="00861C51">
            <w:pPr>
              <w:pStyle w:val="IndraNormal"/>
              <w:rPr>
                <w:lang w:val="en-US"/>
              </w:rPr>
            </w:pPr>
            <w:r>
              <w:rPr>
                <w:lang w:val="en-US"/>
              </w:rPr>
              <w:t xml:space="preserve">0 ou </w:t>
            </w:r>
            <w:r w:rsidR="00F011CE" w:rsidRPr="76F07C8F">
              <w:rPr>
                <w:lang w:val="en-US"/>
              </w:rPr>
              <w:t>1</w:t>
            </w:r>
          </w:p>
        </w:tc>
        <w:tc>
          <w:tcPr>
            <w:tcW w:w="4187" w:type="dxa"/>
            <w:tcBorders>
              <w:top w:val="single" w:sz="4" w:space="0" w:color="auto"/>
            </w:tcBorders>
            <w:vAlign w:val="center"/>
          </w:tcPr>
          <w:p w14:paraId="6B8494DA" w14:textId="47FCF2F8" w:rsidR="00F011CE" w:rsidRDefault="00F011CE" w:rsidP="00861C51">
            <w:pPr>
              <w:pStyle w:val="IndraNormal"/>
            </w:pPr>
            <w:r w:rsidRPr="19E9EDE8">
              <w:t>Estância Aduaneira de Partida</w:t>
            </w:r>
          </w:p>
        </w:tc>
      </w:tr>
      <w:tr w:rsidR="00F011CE" w14:paraId="398201DD" w14:textId="77777777" w:rsidTr="004A76B8">
        <w:trPr>
          <w:jc w:val="center"/>
        </w:trPr>
        <w:tc>
          <w:tcPr>
            <w:tcW w:w="2780" w:type="dxa"/>
            <w:vAlign w:val="center"/>
          </w:tcPr>
          <w:p w14:paraId="5CCF7DE8" w14:textId="24D70950" w:rsidR="00F011CE" w:rsidRDefault="00F011CE" w:rsidP="00861C51">
            <w:pPr>
              <w:pStyle w:val="IndraNormal"/>
              <w:rPr>
                <w:lang w:val="en-US"/>
              </w:rPr>
            </w:pPr>
            <w:r w:rsidRPr="76F07C8F">
              <w:rPr>
                <w:lang w:val="en-US"/>
              </w:rPr>
              <w:t xml:space="preserve">- </w:t>
            </w:r>
            <w:r w:rsidR="0078060E">
              <w:rPr>
                <w:lang w:val="en-US"/>
              </w:rPr>
              <w:t xml:space="preserve">- </w:t>
            </w:r>
            <w:r w:rsidRPr="76F07C8F">
              <w:rPr>
                <w:lang w:val="en-US"/>
              </w:rPr>
              <w:t>- Customs Office Of Destination</w:t>
            </w:r>
          </w:p>
        </w:tc>
        <w:tc>
          <w:tcPr>
            <w:tcW w:w="901" w:type="dxa"/>
            <w:vAlign w:val="center"/>
          </w:tcPr>
          <w:p w14:paraId="7C5A510E" w14:textId="3BA78792" w:rsidR="00F011CE" w:rsidRDefault="00F011CE" w:rsidP="00861C51">
            <w:pPr>
              <w:pStyle w:val="IndraNormal"/>
              <w:rPr>
                <w:lang w:val="en-US"/>
              </w:rPr>
            </w:pPr>
            <w:r w:rsidRPr="76F07C8F">
              <w:rPr>
                <w:lang w:val="en-US"/>
              </w:rPr>
              <w:t>an8</w:t>
            </w:r>
          </w:p>
        </w:tc>
        <w:tc>
          <w:tcPr>
            <w:tcW w:w="1336" w:type="dxa"/>
            <w:vAlign w:val="center"/>
          </w:tcPr>
          <w:p w14:paraId="13A050FF" w14:textId="4ECFC405" w:rsidR="00F011CE" w:rsidRDefault="00733B27" w:rsidP="00861C51">
            <w:pPr>
              <w:pStyle w:val="IndraNormal"/>
              <w:rPr>
                <w:lang w:val="en-US"/>
              </w:rPr>
            </w:pPr>
            <w:r>
              <w:rPr>
                <w:lang w:val="en-US"/>
              </w:rPr>
              <w:t xml:space="preserve">0 ou </w:t>
            </w:r>
            <w:r w:rsidR="00F011CE" w:rsidRPr="76F07C8F">
              <w:rPr>
                <w:lang w:val="en-US"/>
              </w:rPr>
              <w:t>1</w:t>
            </w:r>
          </w:p>
        </w:tc>
        <w:tc>
          <w:tcPr>
            <w:tcW w:w="4187" w:type="dxa"/>
            <w:vAlign w:val="center"/>
          </w:tcPr>
          <w:p w14:paraId="3FC43FF8" w14:textId="4E01E29E" w:rsidR="00F011CE" w:rsidRDefault="00F011CE" w:rsidP="00861C51">
            <w:pPr>
              <w:pStyle w:val="IndraNormal"/>
              <w:rPr>
                <w:lang w:val="en-US"/>
              </w:rPr>
            </w:pPr>
            <w:r w:rsidRPr="19E9EDE8">
              <w:rPr>
                <w:lang w:val="en-US"/>
              </w:rPr>
              <w:t>Estância Aduaneira de Destino</w:t>
            </w:r>
          </w:p>
        </w:tc>
      </w:tr>
      <w:tr w:rsidR="00F011CE" w14:paraId="1BDB339E" w14:textId="77777777" w:rsidTr="004A76B8">
        <w:trPr>
          <w:jc w:val="center"/>
        </w:trPr>
        <w:tc>
          <w:tcPr>
            <w:tcW w:w="2780" w:type="dxa"/>
            <w:vAlign w:val="center"/>
          </w:tcPr>
          <w:p w14:paraId="68BDFE84" w14:textId="2DF124B6" w:rsidR="00F011CE" w:rsidRDefault="00F011CE" w:rsidP="00861C51">
            <w:pPr>
              <w:pStyle w:val="IndraNormal"/>
              <w:rPr>
                <w:lang w:val="en-US"/>
              </w:rPr>
            </w:pPr>
            <w:r w:rsidRPr="76F07C8F">
              <w:rPr>
                <w:lang w:val="en-US"/>
              </w:rPr>
              <w:t xml:space="preserve">- </w:t>
            </w:r>
            <w:r w:rsidR="0078060E">
              <w:rPr>
                <w:lang w:val="en-US"/>
              </w:rPr>
              <w:t xml:space="preserve">- </w:t>
            </w:r>
            <w:r w:rsidRPr="76F07C8F">
              <w:rPr>
                <w:lang w:val="en-US"/>
              </w:rPr>
              <w:t>- Customs Office Of Exit</w:t>
            </w:r>
          </w:p>
        </w:tc>
        <w:tc>
          <w:tcPr>
            <w:tcW w:w="901" w:type="dxa"/>
            <w:vAlign w:val="center"/>
          </w:tcPr>
          <w:p w14:paraId="400014CC" w14:textId="3BA78792" w:rsidR="00F011CE" w:rsidRDefault="00F011CE" w:rsidP="00861C51">
            <w:pPr>
              <w:pStyle w:val="IndraNormal"/>
              <w:rPr>
                <w:lang w:val="en-US"/>
              </w:rPr>
            </w:pPr>
            <w:r w:rsidRPr="76F07C8F">
              <w:rPr>
                <w:lang w:val="en-US"/>
              </w:rPr>
              <w:t>an8</w:t>
            </w:r>
          </w:p>
        </w:tc>
        <w:tc>
          <w:tcPr>
            <w:tcW w:w="1336" w:type="dxa"/>
            <w:vAlign w:val="center"/>
          </w:tcPr>
          <w:p w14:paraId="1C096238" w14:textId="140ADB1F" w:rsidR="00F011CE" w:rsidRDefault="00733B27" w:rsidP="00861C51">
            <w:pPr>
              <w:pStyle w:val="IndraNormal"/>
              <w:rPr>
                <w:lang w:val="en-US"/>
              </w:rPr>
            </w:pPr>
            <w:r>
              <w:rPr>
                <w:lang w:val="en-US"/>
              </w:rPr>
              <w:t xml:space="preserve">0 ou </w:t>
            </w:r>
            <w:r w:rsidR="00F011CE" w:rsidRPr="76F07C8F">
              <w:rPr>
                <w:lang w:val="en-US"/>
              </w:rPr>
              <w:t>1</w:t>
            </w:r>
          </w:p>
        </w:tc>
        <w:tc>
          <w:tcPr>
            <w:tcW w:w="4187" w:type="dxa"/>
            <w:vAlign w:val="center"/>
          </w:tcPr>
          <w:p w14:paraId="4525D83A" w14:textId="47B8D5FC" w:rsidR="00F011CE" w:rsidRDefault="00F011CE" w:rsidP="00861C51">
            <w:pPr>
              <w:pStyle w:val="IndraNormal"/>
            </w:pPr>
            <w:r w:rsidRPr="19E9EDE8">
              <w:t xml:space="preserve">Estância </w:t>
            </w:r>
            <w:r w:rsidR="003325A4">
              <w:t>A</w:t>
            </w:r>
            <w:r w:rsidRPr="19E9EDE8">
              <w:t xml:space="preserve">duaneira de </w:t>
            </w:r>
            <w:r>
              <w:t>S</w:t>
            </w:r>
            <w:r w:rsidRPr="19E9EDE8">
              <w:t>aída</w:t>
            </w:r>
          </w:p>
        </w:tc>
      </w:tr>
      <w:tr w:rsidR="00F170C1" w14:paraId="7F3CD615" w14:textId="77777777" w:rsidTr="004A76B8">
        <w:trPr>
          <w:jc w:val="center"/>
        </w:trPr>
        <w:tc>
          <w:tcPr>
            <w:tcW w:w="2780" w:type="dxa"/>
            <w:vAlign w:val="center"/>
          </w:tcPr>
          <w:p w14:paraId="31408C46" w14:textId="73FF5234" w:rsidR="00F170C1" w:rsidRDefault="00F170C1" w:rsidP="005D3DF3">
            <w:pPr>
              <w:pStyle w:val="IndraNormal"/>
            </w:pPr>
            <w:r>
              <w:t>-</w:t>
            </w:r>
            <w:r w:rsidR="00490B8A">
              <w:t xml:space="preserve"> -</w:t>
            </w:r>
            <w:r>
              <w:t xml:space="preserve"> References</w:t>
            </w:r>
          </w:p>
        </w:tc>
        <w:tc>
          <w:tcPr>
            <w:tcW w:w="901" w:type="dxa"/>
            <w:vAlign w:val="center"/>
          </w:tcPr>
          <w:p w14:paraId="14521680" w14:textId="77777777" w:rsidR="00F170C1" w:rsidRDefault="00F170C1" w:rsidP="005D3DF3">
            <w:pPr>
              <w:pStyle w:val="IndraNormal"/>
            </w:pPr>
            <w:r>
              <w:t>-</w:t>
            </w:r>
          </w:p>
        </w:tc>
        <w:tc>
          <w:tcPr>
            <w:tcW w:w="1336" w:type="dxa"/>
            <w:vAlign w:val="center"/>
          </w:tcPr>
          <w:p w14:paraId="2C35E167" w14:textId="77777777" w:rsidR="00F170C1" w:rsidRDefault="00F170C1" w:rsidP="005D3DF3">
            <w:pPr>
              <w:pStyle w:val="IndraNormal"/>
            </w:pPr>
            <w:r>
              <w:t>1</w:t>
            </w:r>
          </w:p>
        </w:tc>
        <w:tc>
          <w:tcPr>
            <w:tcW w:w="4187" w:type="dxa"/>
            <w:vAlign w:val="center"/>
          </w:tcPr>
          <w:p w14:paraId="2A14E909" w14:textId="77777777" w:rsidR="00F170C1" w:rsidRDefault="00F170C1" w:rsidP="005D3DF3">
            <w:pPr>
              <w:pStyle w:val="IndraNormal"/>
            </w:pPr>
            <w:r>
              <w:t>Referências.</w:t>
            </w:r>
          </w:p>
        </w:tc>
      </w:tr>
      <w:tr w:rsidR="000029AC" w14:paraId="1C679357" w14:textId="77777777" w:rsidTr="004A76B8">
        <w:trPr>
          <w:jc w:val="center"/>
        </w:trPr>
        <w:tc>
          <w:tcPr>
            <w:tcW w:w="2780" w:type="dxa"/>
            <w:tcBorders>
              <w:bottom w:val="single" w:sz="4" w:space="0" w:color="auto"/>
            </w:tcBorders>
            <w:vAlign w:val="center"/>
          </w:tcPr>
          <w:p w14:paraId="08F6F9D6" w14:textId="13ED5C61" w:rsidR="000029AC" w:rsidRDefault="000029AC" w:rsidP="005D3DF3">
            <w:pPr>
              <w:pStyle w:val="IndraNormal"/>
            </w:pPr>
            <w:r>
              <w:lastRenderedPageBreak/>
              <w:t>- - - Local Reference Number</w:t>
            </w:r>
          </w:p>
        </w:tc>
        <w:tc>
          <w:tcPr>
            <w:tcW w:w="901" w:type="dxa"/>
            <w:tcBorders>
              <w:bottom w:val="single" w:sz="4" w:space="0" w:color="auto"/>
            </w:tcBorders>
            <w:vAlign w:val="center"/>
          </w:tcPr>
          <w:p w14:paraId="05DB3607" w14:textId="77777777" w:rsidR="000029AC" w:rsidRDefault="000029AC" w:rsidP="005D3DF3">
            <w:pPr>
              <w:pStyle w:val="IndraNormal"/>
            </w:pPr>
            <w:r>
              <w:t>an..22</w:t>
            </w:r>
          </w:p>
        </w:tc>
        <w:tc>
          <w:tcPr>
            <w:tcW w:w="1336" w:type="dxa"/>
            <w:tcBorders>
              <w:bottom w:val="single" w:sz="4" w:space="0" w:color="auto"/>
            </w:tcBorders>
            <w:vAlign w:val="center"/>
          </w:tcPr>
          <w:p w14:paraId="45B44F42" w14:textId="77777777" w:rsidR="000029AC" w:rsidRDefault="000029AC" w:rsidP="005D3DF3">
            <w:pPr>
              <w:pStyle w:val="IndraNormal"/>
            </w:pPr>
            <w:r>
              <w:t>1</w:t>
            </w:r>
          </w:p>
        </w:tc>
        <w:tc>
          <w:tcPr>
            <w:tcW w:w="4187" w:type="dxa"/>
            <w:tcBorders>
              <w:bottom w:val="single" w:sz="4" w:space="0" w:color="auto"/>
            </w:tcBorders>
            <w:vAlign w:val="center"/>
          </w:tcPr>
          <w:p w14:paraId="315170F7" w14:textId="7B5044A6" w:rsidR="000029AC" w:rsidRDefault="004C551C" w:rsidP="0096740F">
            <w:pPr>
              <w:pStyle w:val="IndraNormal"/>
            </w:pPr>
            <w:r w:rsidRPr="00A024ED">
              <w:t>Número de Referência Local</w:t>
            </w:r>
            <w:r>
              <w:t xml:space="preserve"> (NRL)</w:t>
            </w:r>
            <w:r w:rsidRPr="00A024ED">
              <w:t>.</w:t>
            </w:r>
            <w:r>
              <w:t xml:space="preserve"> Número único atribuído pelo sistema emissor </w:t>
            </w:r>
            <w:r w:rsidRPr="00442522">
              <w:t>com</w:t>
            </w:r>
            <w:r>
              <w:t xml:space="preserve"> a</w:t>
            </w:r>
            <w:r w:rsidRPr="00442522">
              <w:t xml:space="preserve"> finalidade </w:t>
            </w:r>
            <w:r>
              <w:t xml:space="preserve">de </w:t>
            </w:r>
            <w:r w:rsidRPr="00442522">
              <w:t>ident</w:t>
            </w:r>
            <w:r w:rsidR="00EC6271">
              <w:t>ificar o documento de transporte</w:t>
            </w:r>
            <w:r>
              <w:t>. Ex: 22</w:t>
            </w:r>
            <w:r w:rsidRPr="00442522">
              <w:t>PT123456789123456789</w:t>
            </w:r>
            <w:r>
              <w:t>. Ver capítulo</w:t>
            </w:r>
            <w:r w:rsidR="0096740F">
              <w:t xml:space="preserve"> </w:t>
            </w:r>
            <w:r w:rsidR="0096740F">
              <w:fldChar w:fldCharType="begin"/>
            </w:r>
            <w:r w:rsidR="0096740F">
              <w:instrText xml:space="preserve"> REF _Ref109575397 \r \h </w:instrText>
            </w:r>
            <w:r w:rsidR="0096740F">
              <w:fldChar w:fldCharType="separate"/>
            </w:r>
            <w:r w:rsidR="0012574A">
              <w:t>5.10</w:t>
            </w:r>
            <w:r w:rsidR="0096740F">
              <w:fldChar w:fldCharType="end"/>
            </w:r>
            <w:r w:rsidR="00457FB7">
              <w:t>.</w:t>
            </w:r>
          </w:p>
        </w:tc>
      </w:tr>
      <w:tr w:rsidR="000029AC" w14:paraId="472F5CF7" w14:textId="77777777" w:rsidTr="004A76B8">
        <w:trPr>
          <w:jc w:val="center"/>
        </w:trPr>
        <w:tc>
          <w:tcPr>
            <w:tcW w:w="2780" w:type="dxa"/>
            <w:tcBorders>
              <w:bottom w:val="single" w:sz="4" w:space="0" w:color="auto"/>
            </w:tcBorders>
            <w:vAlign w:val="center"/>
          </w:tcPr>
          <w:p w14:paraId="4C8C41C1" w14:textId="1AD1C073" w:rsidR="000029AC" w:rsidRDefault="000029AC" w:rsidP="003814FF">
            <w:pPr>
              <w:pStyle w:val="IndraNormal"/>
            </w:pPr>
            <w:r>
              <w:t xml:space="preserve">- - - </w:t>
            </w:r>
            <w:r w:rsidR="003814FF">
              <w:t>Main</w:t>
            </w:r>
            <w:r>
              <w:t xml:space="preserve"> Reference Number</w:t>
            </w:r>
          </w:p>
        </w:tc>
        <w:tc>
          <w:tcPr>
            <w:tcW w:w="901" w:type="dxa"/>
            <w:tcBorders>
              <w:bottom w:val="single" w:sz="4" w:space="0" w:color="auto"/>
            </w:tcBorders>
            <w:vAlign w:val="center"/>
          </w:tcPr>
          <w:p w14:paraId="3BC35817" w14:textId="77777777" w:rsidR="000029AC" w:rsidRDefault="000029AC" w:rsidP="005D3DF3">
            <w:pPr>
              <w:pStyle w:val="IndraNormal"/>
            </w:pPr>
            <w:r>
              <w:t>an18</w:t>
            </w:r>
          </w:p>
        </w:tc>
        <w:tc>
          <w:tcPr>
            <w:tcW w:w="1336" w:type="dxa"/>
            <w:tcBorders>
              <w:bottom w:val="single" w:sz="4" w:space="0" w:color="auto"/>
            </w:tcBorders>
            <w:vAlign w:val="center"/>
          </w:tcPr>
          <w:p w14:paraId="50172F10" w14:textId="77777777" w:rsidR="000029AC" w:rsidRDefault="000029AC" w:rsidP="005D3DF3">
            <w:pPr>
              <w:pStyle w:val="IndraNormal"/>
            </w:pPr>
            <w:r>
              <w:t>0 ou 1</w:t>
            </w:r>
          </w:p>
        </w:tc>
        <w:tc>
          <w:tcPr>
            <w:tcW w:w="4187" w:type="dxa"/>
            <w:tcBorders>
              <w:bottom w:val="single" w:sz="4" w:space="0" w:color="auto"/>
            </w:tcBorders>
            <w:vAlign w:val="center"/>
          </w:tcPr>
          <w:p w14:paraId="2475684F" w14:textId="653429CD" w:rsidR="000029AC" w:rsidRDefault="000029AC" w:rsidP="005D3DF3">
            <w:pPr>
              <w:pStyle w:val="IndraNormal"/>
            </w:pPr>
            <w:r>
              <w:t xml:space="preserve">Número de Referência Principal (MRN) atribuído pelo SiMTeM na criação. Não será preenchido para a ação de criação e deverá ser preenchido nas ações de alteração/anulação caso tenha sido devolvido o MRN na resposta à criação. Ver capítulo </w:t>
            </w:r>
            <w:r w:rsidR="0096740F">
              <w:fldChar w:fldCharType="begin"/>
            </w:r>
            <w:r w:rsidR="0096740F">
              <w:instrText xml:space="preserve"> REF _Ref109602671 \r \h </w:instrText>
            </w:r>
            <w:r w:rsidR="0096740F">
              <w:fldChar w:fldCharType="separate"/>
            </w:r>
            <w:r w:rsidR="0012574A">
              <w:t>5.11</w:t>
            </w:r>
            <w:r w:rsidR="0096740F">
              <w:fldChar w:fldCharType="end"/>
            </w:r>
            <w:r w:rsidR="00ED3840">
              <w:t>.</w:t>
            </w:r>
          </w:p>
        </w:tc>
      </w:tr>
      <w:tr w:rsidR="000029AC" w14:paraId="73E62114" w14:textId="77777777" w:rsidTr="004A76B8">
        <w:trPr>
          <w:jc w:val="center"/>
        </w:trPr>
        <w:tc>
          <w:tcPr>
            <w:tcW w:w="2780" w:type="dxa"/>
            <w:tcBorders>
              <w:top w:val="single" w:sz="4" w:space="0" w:color="auto"/>
            </w:tcBorders>
            <w:vAlign w:val="center"/>
          </w:tcPr>
          <w:p w14:paraId="7F0E4765" w14:textId="057CC778" w:rsidR="000029AC" w:rsidRDefault="000029AC" w:rsidP="005D3DF3">
            <w:pPr>
              <w:pStyle w:val="IndraNormal"/>
            </w:pPr>
            <w:r>
              <w:t>- - - Document Number</w:t>
            </w:r>
          </w:p>
        </w:tc>
        <w:tc>
          <w:tcPr>
            <w:tcW w:w="901" w:type="dxa"/>
            <w:tcBorders>
              <w:top w:val="single" w:sz="4" w:space="0" w:color="auto"/>
            </w:tcBorders>
            <w:vAlign w:val="center"/>
          </w:tcPr>
          <w:p w14:paraId="61D5DB76" w14:textId="77777777" w:rsidR="000029AC" w:rsidRDefault="000029AC" w:rsidP="005D3DF3">
            <w:pPr>
              <w:pStyle w:val="IndraNormal"/>
            </w:pPr>
            <w:r>
              <w:t>an24</w:t>
            </w:r>
          </w:p>
        </w:tc>
        <w:tc>
          <w:tcPr>
            <w:tcW w:w="1336" w:type="dxa"/>
            <w:tcBorders>
              <w:top w:val="single" w:sz="4" w:space="0" w:color="auto"/>
            </w:tcBorders>
            <w:vAlign w:val="center"/>
          </w:tcPr>
          <w:p w14:paraId="64511BC0" w14:textId="77777777" w:rsidR="000029AC" w:rsidRDefault="000029AC" w:rsidP="005D3DF3">
            <w:pPr>
              <w:pStyle w:val="IndraNormal"/>
            </w:pPr>
            <w:r>
              <w:t>0 ou 1</w:t>
            </w:r>
          </w:p>
        </w:tc>
        <w:tc>
          <w:tcPr>
            <w:tcW w:w="4187" w:type="dxa"/>
            <w:tcBorders>
              <w:top w:val="single" w:sz="4" w:space="0" w:color="auto"/>
            </w:tcBorders>
            <w:vAlign w:val="center"/>
          </w:tcPr>
          <w:p w14:paraId="16A28572" w14:textId="0563F51A" w:rsidR="000029AC" w:rsidRDefault="000029AC" w:rsidP="0096740F">
            <w:pPr>
              <w:pStyle w:val="IndraNormal"/>
            </w:pPr>
            <w:r>
              <w:t>Número atribuído pelo SiMTeM ao documento. Não será preenchido para a ação de criação e deverá ser preenchido nas ações de alteração/anulação. Ver capítulo</w:t>
            </w:r>
            <w:r w:rsidR="0096740F">
              <w:t xml:space="preserve"> </w:t>
            </w:r>
            <w:r w:rsidR="0096740F">
              <w:fldChar w:fldCharType="begin"/>
            </w:r>
            <w:r w:rsidR="0096740F">
              <w:instrText xml:space="preserve"> REF _Ref109602684 \r \h </w:instrText>
            </w:r>
            <w:r w:rsidR="0096740F">
              <w:fldChar w:fldCharType="separate"/>
            </w:r>
            <w:r w:rsidR="0012574A">
              <w:t>5.12</w:t>
            </w:r>
            <w:r w:rsidR="0096740F">
              <w:fldChar w:fldCharType="end"/>
            </w:r>
            <w:r w:rsidR="009C62DD">
              <w:t>.</w:t>
            </w:r>
          </w:p>
        </w:tc>
      </w:tr>
      <w:tr w:rsidR="000029AC" w14:paraId="4E4F1482" w14:textId="77777777" w:rsidTr="004A76B8">
        <w:trPr>
          <w:jc w:val="center"/>
        </w:trPr>
        <w:tc>
          <w:tcPr>
            <w:tcW w:w="2780" w:type="dxa"/>
            <w:tcBorders>
              <w:top w:val="single" w:sz="4" w:space="0" w:color="auto"/>
            </w:tcBorders>
            <w:vAlign w:val="center"/>
          </w:tcPr>
          <w:p w14:paraId="5E900515" w14:textId="33213E2A" w:rsidR="000029AC" w:rsidRDefault="000029AC" w:rsidP="005D3DF3">
            <w:pPr>
              <w:pStyle w:val="IndraNormal"/>
            </w:pPr>
            <w:r>
              <w:t>- - - Unfold Document Number</w:t>
            </w:r>
          </w:p>
        </w:tc>
        <w:tc>
          <w:tcPr>
            <w:tcW w:w="901" w:type="dxa"/>
            <w:tcBorders>
              <w:top w:val="single" w:sz="4" w:space="0" w:color="auto"/>
            </w:tcBorders>
            <w:vAlign w:val="center"/>
          </w:tcPr>
          <w:p w14:paraId="561FEA8B" w14:textId="77777777" w:rsidR="000029AC" w:rsidRDefault="000029AC" w:rsidP="005D3DF3">
            <w:pPr>
              <w:pStyle w:val="IndraNormal"/>
            </w:pPr>
            <w:r>
              <w:t>an24</w:t>
            </w:r>
          </w:p>
        </w:tc>
        <w:tc>
          <w:tcPr>
            <w:tcW w:w="1336" w:type="dxa"/>
            <w:tcBorders>
              <w:top w:val="single" w:sz="4" w:space="0" w:color="auto"/>
            </w:tcBorders>
            <w:vAlign w:val="center"/>
          </w:tcPr>
          <w:p w14:paraId="2175B043" w14:textId="77777777" w:rsidR="000029AC" w:rsidRDefault="000029AC" w:rsidP="005D3DF3">
            <w:pPr>
              <w:pStyle w:val="IndraNormal"/>
            </w:pPr>
            <w:r>
              <w:t>0 ou 1</w:t>
            </w:r>
          </w:p>
        </w:tc>
        <w:tc>
          <w:tcPr>
            <w:tcW w:w="4187" w:type="dxa"/>
            <w:tcBorders>
              <w:top w:val="single" w:sz="4" w:space="0" w:color="auto"/>
            </w:tcBorders>
            <w:vAlign w:val="center"/>
          </w:tcPr>
          <w:p w14:paraId="3AF7C50B" w14:textId="3AAD92B0" w:rsidR="000029AC" w:rsidRDefault="000029AC" w:rsidP="0096740F">
            <w:pPr>
              <w:pStyle w:val="IndraNormal"/>
            </w:pPr>
            <w:r>
              <w:t xml:space="preserve">Número de documento atribuído pelo SiMTeM ao documento que se pretende desdobrar, no caso de se tratar de um desdobramento. Ver capítulo </w:t>
            </w:r>
            <w:r w:rsidR="0096740F">
              <w:fldChar w:fldCharType="begin"/>
            </w:r>
            <w:r w:rsidR="0096740F">
              <w:instrText xml:space="preserve"> REF _Ref109602694 \r \h </w:instrText>
            </w:r>
            <w:r w:rsidR="0096740F">
              <w:fldChar w:fldCharType="separate"/>
            </w:r>
            <w:r w:rsidR="0012574A">
              <w:t>5.12</w:t>
            </w:r>
            <w:r w:rsidR="0096740F">
              <w:fldChar w:fldCharType="end"/>
            </w:r>
            <w:r w:rsidR="009C62DD">
              <w:t>.</w:t>
            </w:r>
          </w:p>
        </w:tc>
      </w:tr>
      <w:tr w:rsidR="00F170C1" w14:paraId="36EFD8BB" w14:textId="77777777" w:rsidTr="004A76B8">
        <w:trPr>
          <w:jc w:val="center"/>
        </w:trPr>
        <w:tc>
          <w:tcPr>
            <w:tcW w:w="2780" w:type="dxa"/>
            <w:vAlign w:val="center"/>
          </w:tcPr>
          <w:p w14:paraId="5BEDDF56" w14:textId="42A8130C" w:rsidR="00F170C1" w:rsidRDefault="00F170C1" w:rsidP="005D3DF3">
            <w:pPr>
              <w:pStyle w:val="IndraNormal"/>
              <w:rPr>
                <w:lang w:val="en-US"/>
              </w:rPr>
            </w:pPr>
            <w:r w:rsidRPr="76F07C8F">
              <w:rPr>
                <w:lang w:val="en-US"/>
              </w:rPr>
              <w:t xml:space="preserve">- </w:t>
            </w:r>
            <w:r w:rsidR="00490B8A">
              <w:rPr>
                <w:lang w:val="en-US"/>
              </w:rPr>
              <w:t xml:space="preserve">- </w:t>
            </w:r>
            <w:r w:rsidRPr="76F07C8F">
              <w:rPr>
                <w:lang w:val="en-US"/>
              </w:rPr>
              <w:t>- Specific Circumstance Indicator</w:t>
            </w:r>
          </w:p>
        </w:tc>
        <w:tc>
          <w:tcPr>
            <w:tcW w:w="901" w:type="dxa"/>
            <w:vAlign w:val="center"/>
          </w:tcPr>
          <w:p w14:paraId="4F9DBBE2" w14:textId="77777777" w:rsidR="00F170C1" w:rsidRDefault="00F170C1" w:rsidP="005D3DF3">
            <w:pPr>
              <w:pStyle w:val="IndraNormal"/>
            </w:pPr>
            <w:r>
              <w:t>an..3</w:t>
            </w:r>
          </w:p>
        </w:tc>
        <w:tc>
          <w:tcPr>
            <w:tcW w:w="1336" w:type="dxa"/>
            <w:vAlign w:val="center"/>
          </w:tcPr>
          <w:p w14:paraId="713DBE8A" w14:textId="77777777" w:rsidR="00F170C1" w:rsidRDefault="00F170C1" w:rsidP="005D3DF3">
            <w:pPr>
              <w:pStyle w:val="IndraNormal"/>
            </w:pPr>
            <w:r>
              <w:t>1</w:t>
            </w:r>
          </w:p>
        </w:tc>
        <w:tc>
          <w:tcPr>
            <w:tcW w:w="4187" w:type="dxa"/>
            <w:vAlign w:val="center"/>
          </w:tcPr>
          <w:p w14:paraId="68C3B47C" w14:textId="77777777" w:rsidR="00F170C1" w:rsidRDefault="00F170C1" w:rsidP="005D3DF3">
            <w:pPr>
              <w:pStyle w:val="IndraNormal"/>
            </w:pPr>
            <w:r w:rsidRPr="009A6FBE">
              <w:t>Indicador de circunstância específica</w:t>
            </w:r>
            <w:r>
              <w:t xml:space="preserve">. </w:t>
            </w:r>
            <w:r w:rsidRPr="00B46AC0">
              <w:t>Os códigos possíveis a validar constam da CL296</w:t>
            </w:r>
            <w:r>
              <w:t xml:space="preserve"> da UE.</w:t>
            </w:r>
          </w:p>
        </w:tc>
      </w:tr>
      <w:tr w:rsidR="00F170C1" w14:paraId="60B347DC" w14:textId="77777777" w:rsidTr="004A76B8">
        <w:trPr>
          <w:jc w:val="center"/>
        </w:trPr>
        <w:tc>
          <w:tcPr>
            <w:tcW w:w="2780" w:type="dxa"/>
            <w:vAlign w:val="center"/>
          </w:tcPr>
          <w:p w14:paraId="2A5A560D" w14:textId="53C3D2E2" w:rsidR="00F170C1" w:rsidRPr="00B46AC0" w:rsidRDefault="00F170C1" w:rsidP="005D3DF3">
            <w:pPr>
              <w:pStyle w:val="IndraNormal"/>
            </w:pPr>
            <w:r w:rsidRPr="00B46AC0">
              <w:t xml:space="preserve">- </w:t>
            </w:r>
            <w:r w:rsidR="00490B8A">
              <w:t xml:space="preserve">- </w:t>
            </w:r>
            <w:r w:rsidRPr="00B46AC0">
              <w:t>- Reference Number UCR</w:t>
            </w:r>
          </w:p>
        </w:tc>
        <w:tc>
          <w:tcPr>
            <w:tcW w:w="901" w:type="dxa"/>
            <w:vAlign w:val="center"/>
          </w:tcPr>
          <w:p w14:paraId="66A3FB93" w14:textId="77777777" w:rsidR="00F170C1" w:rsidRPr="00B46AC0" w:rsidRDefault="00F170C1" w:rsidP="005D3DF3">
            <w:pPr>
              <w:pStyle w:val="IndraNormal"/>
            </w:pPr>
            <w:r w:rsidRPr="00B46AC0">
              <w:t>an..35</w:t>
            </w:r>
          </w:p>
        </w:tc>
        <w:tc>
          <w:tcPr>
            <w:tcW w:w="1336" w:type="dxa"/>
            <w:vAlign w:val="center"/>
          </w:tcPr>
          <w:p w14:paraId="3BF721DA" w14:textId="77777777" w:rsidR="00F170C1" w:rsidRPr="00B46AC0" w:rsidRDefault="00F170C1" w:rsidP="005D3DF3">
            <w:pPr>
              <w:pStyle w:val="IndraNormal"/>
            </w:pPr>
            <w:r w:rsidRPr="00B46AC0">
              <w:t>1</w:t>
            </w:r>
          </w:p>
        </w:tc>
        <w:tc>
          <w:tcPr>
            <w:tcW w:w="4187" w:type="dxa"/>
            <w:vAlign w:val="center"/>
          </w:tcPr>
          <w:p w14:paraId="12DA6DCF" w14:textId="77777777" w:rsidR="00F170C1" w:rsidRPr="00B46AC0" w:rsidRDefault="00F170C1" w:rsidP="005D3DF3">
            <w:pPr>
              <w:pStyle w:val="IndraNormal"/>
            </w:pPr>
            <w:r w:rsidRPr="000D2531">
              <w:t>Número de referência / NRUR</w:t>
            </w:r>
            <w:r>
              <w:t>. Deve ser indicado</w:t>
            </w:r>
            <w:r w:rsidRPr="000D2531">
              <w:t xml:space="preserve"> o número da referência comercial única atribuída pela pessoa interessada à remessa em causa. A referência pode assumir a forma de códigos da OMA (ISO 15459) ou equivalentes.</w:t>
            </w:r>
          </w:p>
        </w:tc>
      </w:tr>
      <w:tr w:rsidR="00F170C1" w14:paraId="6C5C4273" w14:textId="77777777" w:rsidTr="004A76B8">
        <w:trPr>
          <w:jc w:val="center"/>
        </w:trPr>
        <w:tc>
          <w:tcPr>
            <w:tcW w:w="2780" w:type="dxa"/>
            <w:vAlign w:val="center"/>
          </w:tcPr>
          <w:p w14:paraId="58D89C76" w14:textId="55AB3981" w:rsidR="00F170C1" w:rsidRPr="00B46AC0" w:rsidRDefault="00F170C1" w:rsidP="005D3DF3">
            <w:pPr>
              <w:pStyle w:val="IndraNormal"/>
            </w:pPr>
            <w:r w:rsidRPr="00B46AC0">
              <w:lastRenderedPageBreak/>
              <w:t xml:space="preserve">- </w:t>
            </w:r>
            <w:r w:rsidR="00490B8A">
              <w:t xml:space="preserve">- </w:t>
            </w:r>
            <w:r w:rsidRPr="00B46AC0">
              <w:t>- Movement Type</w:t>
            </w:r>
          </w:p>
        </w:tc>
        <w:tc>
          <w:tcPr>
            <w:tcW w:w="901" w:type="dxa"/>
            <w:vAlign w:val="center"/>
          </w:tcPr>
          <w:p w14:paraId="08F73708" w14:textId="77777777" w:rsidR="00F170C1" w:rsidRDefault="00F170C1" w:rsidP="005D3DF3">
            <w:pPr>
              <w:pStyle w:val="IndraNormal"/>
            </w:pPr>
            <w:r>
              <w:t>-</w:t>
            </w:r>
          </w:p>
        </w:tc>
        <w:tc>
          <w:tcPr>
            <w:tcW w:w="1336" w:type="dxa"/>
            <w:vAlign w:val="center"/>
          </w:tcPr>
          <w:p w14:paraId="0F06F16C" w14:textId="77777777" w:rsidR="00F170C1" w:rsidRDefault="00F170C1" w:rsidP="005D3DF3">
            <w:pPr>
              <w:pStyle w:val="IndraNormal"/>
            </w:pPr>
            <w:r>
              <w:t>1</w:t>
            </w:r>
          </w:p>
        </w:tc>
        <w:tc>
          <w:tcPr>
            <w:tcW w:w="4187" w:type="dxa"/>
            <w:vAlign w:val="center"/>
          </w:tcPr>
          <w:p w14:paraId="1868629A" w14:textId="77777777" w:rsidR="00F170C1" w:rsidRDefault="00F170C1" w:rsidP="005D3DF3">
            <w:pPr>
              <w:pStyle w:val="IndraNormal"/>
            </w:pPr>
            <w:r>
              <w:t>Tipo de manifesto</w:t>
            </w:r>
          </w:p>
          <w:p w14:paraId="779B616B" w14:textId="77777777" w:rsidR="00F170C1" w:rsidRDefault="00F170C1" w:rsidP="005D3DF3">
            <w:pPr>
              <w:pStyle w:val="IndraNormal"/>
            </w:pPr>
            <w:r>
              <w:t>Lista de códigos aplicáveis:</w:t>
            </w:r>
            <w:r>
              <w:br/>
              <w:t>Load – Manifesto de Carga</w:t>
            </w:r>
          </w:p>
          <w:p w14:paraId="1EF53DE9" w14:textId="77777777" w:rsidR="00F170C1" w:rsidRDefault="00F170C1" w:rsidP="005D3DF3">
            <w:pPr>
              <w:pStyle w:val="IndraNormal"/>
            </w:pPr>
            <w:r>
              <w:t>Unload – Manifesto de Descarga</w:t>
            </w:r>
          </w:p>
          <w:p w14:paraId="4154C6D2" w14:textId="77777777" w:rsidR="00F170C1" w:rsidRDefault="00F170C1" w:rsidP="005D3DF3">
            <w:pPr>
              <w:pStyle w:val="IndraNormal"/>
            </w:pPr>
            <w:r>
              <w:t>Transit – Manifesto de Transito</w:t>
            </w:r>
          </w:p>
        </w:tc>
      </w:tr>
      <w:tr w:rsidR="00F011CE" w14:paraId="6AEDAD61" w14:textId="77777777" w:rsidTr="004A76B8">
        <w:trPr>
          <w:jc w:val="center"/>
        </w:trPr>
        <w:tc>
          <w:tcPr>
            <w:tcW w:w="2780" w:type="dxa"/>
            <w:vAlign w:val="center"/>
          </w:tcPr>
          <w:p w14:paraId="69BD6143" w14:textId="7C1D8336" w:rsidR="00F011CE" w:rsidRDefault="00F011CE" w:rsidP="00861C51">
            <w:pPr>
              <w:pStyle w:val="IndraNormal"/>
              <w:rPr>
                <w:lang w:val="en-US"/>
              </w:rPr>
            </w:pPr>
            <w:r w:rsidRPr="76F07C8F">
              <w:rPr>
                <w:lang w:val="en-US"/>
              </w:rPr>
              <w:t>- - Declaration Type</w:t>
            </w:r>
          </w:p>
        </w:tc>
        <w:tc>
          <w:tcPr>
            <w:tcW w:w="901" w:type="dxa"/>
            <w:vAlign w:val="center"/>
          </w:tcPr>
          <w:p w14:paraId="1E5ABFFE" w14:textId="66B1917F" w:rsidR="00F011CE" w:rsidRDefault="00F011CE" w:rsidP="00861C51">
            <w:pPr>
              <w:pStyle w:val="IndraNormal"/>
            </w:pPr>
            <w:r>
              <w:t>an..5</w:t>
            </w:r>
          </w:p>
        </w:tc>
        <w:tc>
          <w:tcPr>
            <w:tcW w:w="1336" w:type="dxa"/>
            <w:vAlign w:val="center"/>
          </w:tcPr>
          <w:p w14:paraId="270929BE" w14:textId="1EAD70B3" w:rsidR="00F011CE" w:rsidRDefault="00F011CE" w:rsidP="00861C51">
            <w:pPr>
              <w:pStyle w:val="IndraNormal"/>
            </w:pPr>
            <w:r>
              <w:t>1</w:t>
            </w:r>
          </w:p>
        </w:tc>
        <w:tc>
          <w:tcPr>
            <w:tcW w:w="4187" w:type="dxa"/>
            <w:vAlign w:val="center"/>
          </w:tcPr>
          <w:p w14:paraId="40D2A7E9" w14:textId="77777777" w:rsidR="00F011CE" w:rsidRDefault="00DB268F" w:rsidP="00861C51">
            <w:pPr>
              <w:pStyle w:val="IndraNormal"/>
            </w:pPr>
            <w:r>
              <w:t>Tipo de Declaração.</w:t>
            </w:r>
          </w:p>
          <w:p w14:paraId="47C5DFE1" w14:textId="6EAD353A" w:rsidR="00DB268F" w:rsidRDefault="00DB268F" w:rsidP="00861C51">
            <w:pPr>
              <w:pStyle w:val="IndraNormal"/>
            </w:pPr>
            <w:r>
              <w:t xml:space="preserve">Elemento de dados </w:t>
            </w:r>
            <w:r w:rsidR="00BC1E82">
              <w:t xml:space="preserve">que </w:t>
            </w:r>
            <w:r>
              <w:t>apenas pode ser preenchido se no campo Autorizações estiver declarada uma autorização ETD, CGM ou ACP:</w:t>
            </w:r>
          </w:p>
          <w:p w14:paraId="0D2A9481" w14:textId="1965F96E" w:rsidR="00DB268F" w:rsidRPr="00E1641C" w:rsidRDefault="00DB268F" w:rsidP="00861C51">
            <w:pPr>
              <w:pStyle w:val="IndraNormal"/>
              <w:numPr>
                <w:ilvl w:val="0"/>
                <w:numId w:val="11"/>
              </w:numPr>
            </w:pPr>
            <w:r w:rsidRPr="00E1641C">
              <w:t>No caso de ETD, deve ser indicado um dos seguintes códigos: C; T; T1; T2; T2F; TD; X.</w:t>
            </w:r>
          </w:p>
          <w:p w14:paraId="358FE391" w14:textId="0E9B0DC4" w:rsidR="00DB268F" w:rsidRPr="00E1641C" w:rsidRDefault="00DB268F" w:rsidP="00861C51">
            <w:pPr>
              <w:pStyle w:val="IndraNormal"/>
              <w:numPr>
                <w:ilvl w:val="0"/>
                <w:numId w:val="11"/>
              </w:numPr>
            </w:pPr>
            <w:r w:rsidRPr="00E1641C">
              <w:t>No caso de CGM, deve ser indicado um dos seguintes códigos: T2L; T2LF.</w:t>
            </w:r>
          </w:p>
          <w:p w14:paraId="26FCE8E9" w14:textId="77777777" w:rsidR="00DB268F" w:rsidRPr="00D419D4" w:rsidRDefault="00DB268F" w:rsidP="00861C51">
            <w:pPr>
              <w:pStyle w:val="IndraNormal"/>
              <w:numPr>
                <w:ilvl w:val="0"/>
                <w:numId w:val="11"/>
              </w:numPr>
              <w:rPr>
                <w:sz w:val="16"/>
              </w:rPr>
            </w:pPr>
            <w:r w:rsidRPr="00E1641C">
              <w:t>No caso de ACP, deve ser indicado um dos seguintes códigos: C; F; N.</w:t>
            </w:r>
          </w:p>
          <w:p w14:paraId="3154ABC9" w14:textId="718188FC" w:rsidR="00D419D4" w:rsidRPr="00646539" w:rsidRDefault="007B573F" w:rsidP="00861C51">
            <w:pPr>
              <w:pStyle w:val="IndraNormal"/>
              <w:rPr>
                <w:sz w:val="16"/>
              </w:rPr>
            </w:pPr>
            <w:r>
              <w:t xml:space="preserve">Ver capítulo </w:t>
            </w:r>
            <w:r>
              <w:fldChar w:fldCharType="begin"/>
            </w:r>
            <w:r>
              <w:instrText xml:space="preserve"> REF _Ref109602713 \r \h </w:instrText>
            </w:r>
            <w:r>
              <w:fldChar w:fldCharType="separate"/>
            </w:r>
            <w:r w:rsidR="0012574A">
              <w:t>4.2</w:t>
            </w:r>
            <w:r>
              <w:fldChar w:fldCharType="end"/>
            </w:r>
            <w:r w:rsidR="00D419D4">
              <w:t>.</w:t>
            </w:r>
          </w:p>
        </w:tc>
      </w:tr>
      <w:tr w:rsidR="00F011CE" w14:paraId="5296541F" w14:textId="77777777" w:rsidTr="004A76B8">
        <w:trPr>
          <w:jc w:val="center"/>
        </w:trPr>
        <w:tc>
          <w:tcPr>
            <w:tcW w:w="2780" w:type="dxa"/>
            <w:vAlign w:val="center"/>
          </w:tcPr>
          <w:p w14:paraId="0C649CFC" w14:textId="3886F42E" w:rsidR="00F011CE" w:rsidRDefault="00F011CE" w:rsidP="00861C51">
            <w:pPr>
              <w:pStyle w:val="IndraNormal"/>
              <w:rPr>
                <w:lang w:val="en-US"/>
              </w:rPr>
            </w:pPr>
            <w:r w:rsidRPr="76F07C8F">
              <w:rPr>
                <w:lang w:val="en-US"/>
              </w:rPr>
              <w:t>- - Additional Declaration Type</w:t>
            </w:r>
          </w:p>
        </w:tc>
        <w:tc>
          <w:tcPr>
            <w:tcW w:w="901" w:type="dxa"/>
            <w:vAlign w:val="center"/>
          </w:tcPr>
          <w:p w14:paraId="2E5D7ED6" w14:textId="2EF90F1B" w:rsidR="00F011CE" w:rsidRDefault="00F011CE" w:rsidP="00861C51">
            <w:pPr>
              <w:pStyle w:val="IndraNormal"/>
              <w:rPr>
                <w:lang w:val="en-US"/>
              </w:rPr>
            </w:pPr>
            <w:r w:rsidRPr="76F07C8F">
              <w:rPr>
                <w:lang w:val="en-US"/>
              </w:rPr>
              <w:t>a1</w:t>
            </w:r>
          </w:p>
        </w:tc>
        <w:tc>
          <w:tcPr>
            <w:tcW w:w="1336" w:type="dxa"/>
            <w:vAlign w:val="center"/>
          </w:tcPr>
          <w:p w14:paraId="6090CDAA" w14:textId="34788A52" w:rsidR="00F011CE" w:rsidRDefault="00F011CE" w:rsidP="00861C51">
            <w:pPr>
              <w:pStyle w:val="IndraNormal"/>
              <w:rPr>
                <w:lang w:val="en-US"/>
              </w:rPr>
            </w:pPr>
            <w:r w:rsidRPr="76F07C8F">
              <w:rPr>
                <w:lang w:val="en-US"/>
              </w:rPr>
              <w:t>1</w:t>
            </w:r>
          </w:p>
        </w:tc>
        <w:tc>
          <w:tcPr>
            <w:tcW w:w="4187" w:type="dxa"/>
            <w:vAlign w:val="center"/>
          </w:tcPr>
          <w:p w14:paraId="47516F46" w14:textId="77777777" w:rsidR="00F011CE" w:rsidRPr="000E2A8C" w:rsidRDefault="000E2A8C" w:rsidP="00861C51">
            <w:pPr>
              <w:pStyle w:val="IndraNormal"/>
            </w:pPr>
            <w:r w:rsidRPr="000E2A8C">
              <w:t>Tipo de declaração adicional.</w:t>
            </w:r>
          </w:p>
          <w:p w14:paraId="142F929A" w14:textId="3DFB92AC" w:rsidR="000E2A8C" w:rsidRPr="000E2A8C" w:rsidRDefault="000E2A8C" w:rsidP="00861C51">
            <w:pPr>
              <w:pStyle w:val="IndraNormal"/>
            </w:pPr>
            <w:r w:rsidRPr="000E2A8C">
              <w:t xml:space="preserve">Elemento de dados </w:t>
            </w:r>
            <w:r w:rsidR="00AD2CF9">
              <w:t xml:space="preserve">que </w:t>
            </w:r>
            <w:r w:rsidRPr="000E2A8C">
              <w:t>apenas pode ser preenchido se n</w:t>
            </w:r>
            <w:r>
              <w:t>as</w:t>
            </w:r>
            <w:r w:rsidRPr="000E2A8C">
              <w:t xml:space="preserve"> Autoriza</w:t>
            </w:r>
            <w:r>
              <w:t>ções</w:t>
            </w:r>
            <w:r w:rsidRPr="000E2A8C">
              <w:t xml:space="preserve"> estiver declarada uma autorização ETD.</w:t>
            </w:r>
            <w:r w:rsidR="007B573F">
              <w:t xml:space="preserve"> Ver capítulo </w:t>
            </w:r>
            <w:r w:rsidR="007B573F">
              <w:fldChar w:fldCharType="begin"/>
            </w:r>
            <w:r w:rsidR="007B573F">
              <w:instrText xml:space="preserve"> REF _Ref109602720 \r \h </w:instrText>
            </w:r>
            <w:r w:rsidR="007B573F">
              <w:fldChar w:fldCharType="separate"/>
            </w:r>
            <w:r w:rsidR="0012574A">
              <w:t>4.3</w:t>
            </w:r>
            <w:r w:rsidR="007B573F">
              <w:fldChar w:fldCharType="end"/>
            </w:r>
            <w:r w:rsidR="00D419D4">
              <w:t>.</w:t>
            </w:r>
          </w:p>
        </w:tc>
      </w:tr>
      <w:tr w:rsidR="00B03256" w14:paraId="27AA9FE4" w14:textId="77777777" w:rsidTr="004A76B8">
        <w:trPr>
          <w:jc w:val="center"/>
        </w:trPr>
        <w:tc>
          <w:tcPr>
            <w:tcW w:w="2780" w:type="dxa"/>
            <w:vAlign w:val="center"/>
          </w:tcPr>
          <w:p w14:paraId="2CB4A56B" w14:textId="77777777" w:rsidR="00B03256" w:rsidRDefault="00B03256" w:rsidP="005D3DF3">
            <w:pPr>
              <w:pStyle w:val="IndraNormal"/>
            </w:pPr>
            <w:r>
              <w:t>- - Total Gross Mass</w:t>
            </w:r>
          </w:p>
        </w:tc>
        <w:tc>
          <w:tcPr>
            <w:tcW w:w="901" w:type="dxa"/>
            <w:vAlign w:val="center"/>
          </w:tcPr>
          <w:p w14:paraId="293AB6CA" w14:textId="77777777" w:rsidR="00B03256" w:rsidRDefault="00B03256" w:rsidP="005D3DF3">
            <w:pPr>
              <w:pStyle w:val="IndraNormal"/>
            </w:pPr>
            <w:r>
              <w:t>n16.6</w:t>
            </w:r>
          </w:p>
        </w:tc>
        <w:tc>
          <w:tcPr>
            <w:tcW w:w="1336" w:type="dxa"/>
            <w:shd w:val="clear" w:color="auto" w:fill="auto"/>
            <w:vAlign w:val="center"/>
          </w:tcPr>
          <w:p w14:paraId="4C8330B5" w14:textId="77777777" w:rsidR="00B03256" w:rsidRDefault="00B03256" w:rsidP="005D3DF3">
            <w:pPr>
              <w:pStyle w:val="IndraNormal"/>
            </w:pPr>
            <w:r>
              <w:t>1</w:t>
            </w:r>
          </w:p>
        </w:tc>
        <w:tc>
          <w:tcPr>
            <w:tcW w:w="4187" w:type="dxa"/>
            <w:vAlign w:val="center"/>
          </w:tcPr>
          <w:p w14:paraId="5FF07AFA" w14:textId="77777777" w:rsidR="00B03256" w:rsidRDefault="00B03256" w:rsidP="005D3DF3">
            <w:pPr>
              <w:pStyle w:val="IndraNormal"/>
            </w:pPr>
            <w:r>
              <w:t>Massa bruta total (Kg)</w:t>
            </w:r>
          </w:p>
        </w:tc>
      </w:tr>
      <w:tr w:rsidR="00231570" w14:paraId="513E638E" w14:textId="77777777" w:rsidTr="004A76B8">
        <w:trPr>
          <w:jc w:val="center"/>
        </w:trPr>
        <w:tc>
          <w:tcPr>
            <w:tcW w:w="2780" w:type="dxa"/>
            <w:vAlign w:val="center"/>
          </w:tcPr>
          <w:p w14:paraId="49ED7D74" w14:textId="075D592F" w:rsidR="00231570" w:rsidRPr="00605F1F" w:rsidRDefault="00D342AC" w:rsidP="00861C51">
            <w:pPr>
              <w:pStyle w:val="IndraNormal"/>
            </w:pPr>
            <w:r w:rsidRPr="00605F1F">
              <w:t xml:space="preserve">- </w:t>
            </w:r>
            <w:r w:rsidR="00231570" w:rsidRPr="00605F1F">
              <w:t>Authorisations</w:t>
            </w:r>
          </w:p>
        </w:tc>
        <w:tc>
          <w:tcPr>
            <w:tcW w:w="901" w:type="dxa"/>
            <w:vAlign w:val="center"/>
          </w:tcPr>
          <w:p w14:paraId="01A1BDCD" w14:textId="6D27945F" w:rsidR="00231570" w:rsidRDefault="00231570" w:rsidP="00861C51">
            <w:pPr>
              <w:pStyle w:val="IndraNormal"/>
            </w:pPr>
            <w:r>
              <w:t>-</w:t>
            </w:r>
          </w:p>
        </w:tc>
        <w:tc>
          <w:tcPr>
            <w:tcW w:w="1336" w:type="dxa"/>
            <w:vAlign w:val="center"/>
          </w:tcPr>
          <w:p w14:paraId="61831BFE" w14:textId="484A9771" w:rsidR="00231570" w:rsidRDefault="00231570" w:rsidP="00861C51">
            <w:pPr>
              <w:pStyle w:val="IndraNormal"/>
            </w:pPr>
            <w:r>
              <w:t>0 a 99</w:t>
            </w:r>
          </w:p>
        </w:tc>
        <w:tc>
          <w:tcPr>
            <w:tcW w:w="4187" w:type="dxa"/>
            <w:vAlign w:val="center"/>
          </w:tcPr>
          <w:p w14:paraId="1DD7EF84" w14:textId="7D27D9AF" w:rsidR="00231570" w:rsidRDefault="00231570" w:rsidP="00861C51">
            <w:pPr>
              <w:pStyle w:val="IndraNormal"/>
            </w:pPr>
            <w:r>
              <w:t>Autorizações</w:t>
            </w:r>
            <w:r w:rsidR="004001D8">
              <w:t>.</w:t>
            </w:r>
          </w:p>
        </w:tc>
      </w:tr>
      <w:tr w:rsidR="00231570" w14:paraId="2DB74A99" w14:textId="77777777" w:rsidTr="004A76B8">
        <w:trPr>
          <w:jc w:val="center"/>
        </w:trPr>
        <w:tc>
          <w:tcPr>
            <w:tcW w:w="2780" w:type="dxa"/>
            <w:vAlign w:val="center"/>
          </w:tcPr>
          <w:p w14:paraId="49A6DD54" w14:textId="5AAF13C9" w:rsidR="00231570" w:rsidRPr="00605F1F" w:rsidRDefault="00D342AC" w:rsidP="00861C51">
            <w:pPr>
              <w:pStyle w:val="IndraNormal"/>
            </w:pPr>
            <w:r w:rsidRPr="00605F1F">
              <w:t>- -</w:t>
            </w:r>
            <w:r w:rsidR="00231570" w:rsidRPr="00605F1F">
              <w:t xml:space="preserve"> Type</w:t>
            </w:r>
          </w:p>
        </w:tc>
        <w:tc>
          <w:tcPr>
            <w:tcW w:w="901" w:type="dxa"/>
            <w:vAlign w:val="center"/>
          </w:tcPr>
          <w:p w14:paraId="5B74CCB4" w14:textId="5633183D" w:rsidR="00231570" w:rsidRDefault="00C634E5" w:rsidP="00861C51">
            <w:pPr>
              <w:pStyle w:val="IndraNormal"/>
            </w:pPr>
            <w:r>
              <w:t>a</w:t>
            </w:r>
            <w:r w:rsidR="00231570" w:rsidRPr="76F07C8F">
              <w:t>n</w:t>
            </w:r>
            <w:r>
              <w:t>4</w:t>
            </w:r>
          </w:p>
        </w:tc>
        <w:tc>
          <w:tcPr>
            <w:tcW w:w="1336" w:type="dxa"/>
            <w:vAlign w:val="center"/>
          </w:tcPr>
          <w:p w14:paraId="391C9E69" w14:textId="57F42362" w:rsidR="00231570" w:rsidRDefault="00231570" w:rsidP="00861C51">
            <w:pPr>
              <w:pStyle w:val="IndraNormal"/>
            </w:pPr>
            <w:r w:rsidRPr="76F07C8F">
              <w:t>1</w:t>
            </w:r>
          </w:p>
        </w:tc>
        <w:tc>
          <w:tcPr>
            <w:tcW w:w="4187" w:type="dxa"/>
            <w:vAlign w:val="center"/>
          </w:tcPr>
          <w:p w14:paraId="009F3DD1" w14:textId="06762C3C" w:rsidR="00231570" w:rsidRDefault="00231570" w:rsidP="00861C51">
            <w:pPr>
              <w:pStyle w:val="IndraNormal"/>
            </w:pPr>
            <w:r w:rsidRPr="00752EDC">
              <w:t xml:space="preserve">Tipo de Autorização. </w:t>
            </w:r>
            <w:r w:rsidR="007B573F">
              <w:t xml:space="preserve">Ver capítulo </w:t>
            </w:r>
            <w:r w:rsidR="007B573F">
              <w:fldChar w:fldCharType="begin"/>
            </w:r>
            <w:r w:rsidR="007B573F">
              <w:instrText xml:space="preserve"> REF _Ref109576673 \r \h </w:instrText>
            </w:r>
            <w:r w:rsidR="007B573F">
              <w:fldChar w:fldCharType="separate"/>
            </w:r>
            <w:r w:rsidR="0012574A">
              <w:t>4.1</w:t>
            </w:r>
            <w:r w:rsidR="007B573F">
              <w:fldChar w:fldCharType="end"/>
            </w:r>
            <w:r>
              <w:t>.</w:t>
            </w:r>
          </w:p>
        </w:tc>
      </w:tr>
      <w:tr w:rsidR="00231570" w14:paraId="11D694E3" w14:textId="77777777" w:rsidTr="004A76B8">
        <w:trPr>
          <w:jc w:val="center"/>
        </w:trPr>
        <w:tc>
          <w:tcPr>
            <w:tcW w:w="2780" w:type="dxa"/>
            <w:vAlign w:val="center"/>
          </w:tcPr>
          <w:p w14:paraId="71C0B387" w14:textId="1A8B88B6" w:rsidR="00231570" w:rsidRDefault="00D342AC" w:rsidP="00861C51">
            <w:pPr>
              <w:pStyle w:val="IndraNormal"/>
              <w:rPr>
                <w:lang w:val="en-US"/>
              </w:rPr>
            </w:pPr>
            <w:r>
              <w:rPr>
                <w:lang w:val="en-US"/>
              </w:rPr>
              <w:lastRenderedPageBreak/>
              <w:t>- -</w:t>
            </w:r>
            <w:r w:rsidR="00231570" w:rsidRPr="76F07C8F">
              <w:rPr>
                <w:lang w:val="en-US"/>
              </w:rPr>
              <w:t xml:space="preserve"> Reference Number</w:t>
            </w:r>
          </w:p>
        </w:tc>
        <w:tc>
          <w:tcPr>
            <w:tcW w:w="901" w:type="dxa"/>
            <w:vAlign w:val="center"/>
          </w:tcPr>
          <w:p w14:paraId="4E497E6B" w14:textId="2560A9B9" w:rsidR="00231570" w:rsidRDefault="00231570" w:rsidP="00861C51">
            <w:pPr>
              <w:pStyle w:val="IndraNormal"/>
            </w:pPr>
            <w:r w:rsidRPr="76F07C8F">
              <w:t>an..35</w:t>
            </w:r>
          </w:p>
        </w:tc>
        <w:tc>
          <w:tcPr>
            <w:tcW w:w="1336" w:type="dxa"/>
            <w:vAlign w:val="center"/>
          </w:tcPr>
          <w:p w14:paraId="3410F2C4" w14:textId="2A5F269B" w:rsidR="00231570" w:rsidRDefault="00231570" w:rsidP="00861C51">
            <w:pPr>
              <w:pStyle w:val="IndraNormal"/>
            </w:pPr>
            <w:r w:rsidRPr="76F07C8F">
              <w:t>1</w:t>
            </w:r>
          </w:p>
        </w:tc>
        <w:tc>
          <w:tcPr>
            <w:tcW w:w="4187" w:type="dxa"/>
            <w:vAlign w:val="center"/>
          </w:tcPr>
          <w:p w14:paraId="01716F20" w14:textId="537E9D26" w:rsidR="00231570" w:rsidRDefault="00231570" w:rsidP="00861C51">
            <w:pPr>
              <w:pStyle w:val="IndraNormal"/>
            </w:pPr>
            <w:r w:rsidRPr="00434D69">
              <w:t xml:space="preserve">Número de referência da </w:t>
            </w:r>
            <w:r>
              <w:t>Autorização</w:t>
            </w:r>
          </w:p>
        </w:tc>
      </w:tr>
      <w:tr w:rsidR="005D3DF3" w14:paraId="0F06897F" w14:textId="77777777" w:rsidTr="004A76B8">
        <w:trPr>
          <w:jc w:val="center"/>
        </w:trPr>
        <w:tc>
          <w:tcPr>
            <w:tcW w:w="2780" w:type="dxa"/>
            <w:vAlign w:val="center"/>
          </w:tcPr>
          <w:p w14:paraId="109A2474" w14:textId="77777777" w:rsidR="005D3DF3" w:rsidRDefault="005D3DF3" w:rsidP="005D3DF3">
            <w:pPr>
              <w:pStyle w:val="IndraNormal"/>
              <w:rPr>
                <w:lang w:val="en-US"/>
              </w:rPr>
            </w:pPr>
            <w:r w:rsidRPr="76F07C8F">
              <w:rPr>
                <w:lang w:val="en-US"/>
              </w:rPr>
              <w:t xml:space="preserve">- </w:t>
            </w:r>
            <w:r>
              <w:rPr>
                <w:lang w:val="en-US"/>
              </w:rPr>
              <w:t>Operators</w:t>
            </w:r>
          </w:p>
        </w:tc>
        <w:tc>
          <w:tcPr>
            <w:tcW w:w="901" w:type="dxa"/>
            <w:vAlign w:val="center"/>
          </w:tcPr>
          <w:p w14:paraId="047534A3" w14:textId="77777777" w:rsidR="005D3DF3" w:rsidRDefault="005D3DF3" w:rsidP="005D3DF3">
            <w:pPr>
              <w:pStyle w:val="IndraNormal"/>
              <w:rPr>
                <w:lang w:val="en-US"/>
              </w:rPr>
            </w:pPr>
            <w:r w:rsidRPr="76F07C8F">
              <w:rPr>
                <w:lang w:val="en-US"/>
              </w:rPr>
              <w:t>-</w:t>
            </w:r>
          </w:p>
        </w:tc>
        <w:tc>
          <w:tcPr>
            <w:tcW w:w="1336" w:type="dxa"/>
            <w:vAlign w:val="center"/>
          </w:tcPr>
          <w:p w14:paraId="1F70F110" w14:textId="77777777" w:rsidR="005D3DF3" w:rsidRDefault="005D3DF3" w:rsidP="005D3DF3">
            <w:pPr>
              <w:pStyle w:val="IndraNormal"/>
              <w:rPr>
                <w:lang w:val="en-US"/>
              </w:rPr>
            </w:pPr>
            <w:r w:rsidRPr="76F07C8F">
              <w:rPr>
                <w:lang w:val="en-US"/>
              </w:rPr>
              <w:t>1</w:t>
            </w:r>
          </w:p>
        </w:tc>
        <w:tc>
          <w:tcPr>
            <w:tcW w:w="4187" w:type="dxa"/>
            <w:vAlign w:val="center"/>
          </w:tcPr>
          <w:p w14:paraId="4ADCADDB" w14:textId="77777777" w:rsidR="005D3DF3" w:rsidRDefault="005D3DF3" w:rsidP="005D3DF3">
            <w:pPr>
              <w:pStyle w:val="IndraNormal"/>
            </w:pPr>
            <w:r>
              <w:t>Operadores Económicos.</w:t>
            </w:r>
          </w:p>
        </w:tc>
      </w:tr>
      <w:tr w:rsidR="005D3DF3" w14:paraId="2E1D4C12" w14:textId="77777777" w:rsidTr="004A76B8">
        <w:trPr>
          <w:jc w:val="center"/>
        </w:trPr>
        <w:tc>
          <w:tcPr>
            <w:tcW w:w="2780" w:type="dxa"/>
            <w:vAlign w:val="center"/>
          </w:tcPr>
          <w:p w14:paraId="08D585F0" w14:textId="77777777" w:rsidR="005D3DF3" w:rsidRDefault="005D3DF3" w:rsidP="005D3DF3">
            <w:pPr>
              <w:pStyle w:val="IndraNormal"/>
            </w:pPr>
            <w:r>
              <w:t>- - Carrier</w:t>
            </w:r>
          </w:p>
        </w:tc>
        <w:tc>
          <w:tcPr>
            <w:tcW w:w="901" w:type="dxa"/>
            <w:vAlign w:val="center"/>
          </w:tcPr>
          <w:p w14:paraId="027FEF87" w14:textId="77777777" w:rsidR="005D3DF3" w:rsidRDefault="005D3DF3" w:rsidP="005D3DF3">
            <w:pPr>
              <w:pStyle w:val="IndraNormal"/>
            </w:pPr>
            <w:r>
              <w:t>-</w:t>
            </w:r>
          </w:p>
        </w:tc>
        <w:tc>
          <w:tcPr>
            <w:tcW w:w="1336" w:type="dxa"/>
            <w:vAlign w:val="center"/>
          </w:tcPr>
          <w:p w14:paraId="0114CF62" w14:textId="77777777" w:rsidR="005D3DF3" w:rsidRDefault="005D3DF3" w:rsidP="005D3DF3">
            <w:pPr>
              <w:pStyle w:val="IndraNormal"/>
            </w:pPr>
            <w:r>
              <w:t>1</w:t>
            </w:r>
          </w:p>
        </w:tc>
        <w:tc>
          <w:tcPr>
            <w:tcW w:w="4187" w:type="dxa"/>
            <w:vAlign w:val="center"/>
          </w:tcPr>
          <w:p w14:paraId="1664A511" w14:textId="4F5AE9E9" w:rsidR="005D3DF3" w:rsidRDefault="005D3DF3" w:rsidP="00EC3AD5">
            <w:pPr>
              <w:pStyle w:val="IndraNormal"/>
            </w:pPr>
            <w:r w:rsidRPr="009A01B6">
              <w:t>Transportador</w:t>
            </w:r>
            <w:r>
              <w:t xml:space="preserve">. </w:t>
            </w:r>
            <w:r w:rsidRPr="009A01B6">
              <w:t>Grupo de dados a preencher com a identificação d</w:t>
            </w:r>
            <w:r w:rsidR="001649AB">
              <w:t>o</w:t>
            </w:r>
            <w:r w:rsidRPr="009A01B6">
              <w:t xml:space="preserve"> </w:t>
            </w:r>
            <w:r w:rsidR="001649AB">
              <w:t xml:space="preserve">operador </w:t>
            </w:r>
            <w:r w:rsidRPr="009A01B6">
              <w:t>que emite o contrato de transporte</w:t>
            </w:r>
            <w:r>
              <w:t xml:space="preserve">. </w:t>
            </w:r>
            <w:r w:rsidR="00A4733D">
              <w:t>Ver capítulo</w:t>
            </w:r>
            <w:r w:rsidR="00EC3AD5">
              <w:t xml:space="preserve"> </w:t>
            </w:r>
            <w:r w:rsidR="00EC3AD5">
              <w:fldChar w:fldCharType="begin"/>
            </w:r>
            <w:r w:rsidR="00EC3AD5">
              <w:instrText xml:space="preserve"> REF _Ref109602753 \r \h </w:instrText>
            </w:r>
            <w:r w:rsidR="00EC3AD5">
              <w:fldChar w:fldCharType="separate"/>
            </w:r>
            <w:r w:rsidR="0012574A">
              <w:t>5.9</w:t>
            </w:r>
            <w:r w:rsidR="00EC3AD5">
              <w:fldChar w:fldCharType="end"/>
            </w:r>
            <w:r w:rsidR="00A51B23">
              <w:t>.</w:t>
            </w:r>
          </w:p>
        </w:tc>
      </w:tr>
      <w:tr w:rsidR="005D3DF3" w14:paraId="7C17E58E" w14:textId="77777777" w:rsidTr="004A76B8">
        <w:trPr>
          <w:jc w:val="center"/>
        </w:trPr>
        <w:tc>
          <w:tcPr>
            <w:tcW w:w="2780" w:type="dxa"/>
            <w:vAlign w:val="center"/>
          </w:tcPr>
          <w:p w14:paraId="34FC1F85" w14:textId="77777777" w:rsidR="005D3DF3" w:rsidRDefault="005D3DF3" w:rsidP="005D3DF3">
            <w:pPr>
              <w:pStyle w:val="IndraNormal"/>
            </w:pPr>
            <w:r>
              <w:t>- - Declarant</w:t>
            </w:r>
          </w:p>
        </w:tc>
        <w:tc>
          <w:tcPr>
            <w:tcW w:w="901" w:type="dxa"/>
            <w:vAlign w:val="center"/>
          </w:tcPr>
          <w:p w14:paraId="4751FA39" w14:textId="77777777" w:rsidR="005D3DF3" w:rsidRDefault="005D3DF3" w:rsidP="005D3DF3">
            <w:pPr>
              <w:pStyle w:val="IndraNormal"/>
            </w:pPr>
            <w:r>
              <w:t>-</w:t>
            </w:r>
          </w:p>
        </w:tc>
        <w:tc>
          <w:tcPr>
            <w:tcW w:w="1336" w:type="dxa"/>
            <w:vAlign w:val="center"/>
          </w:tcPr>
          <w:p w14:paraId="2EF92C6F" w14:textId="77777777" w:rsidR="005D3DF3" w:rsidRDefault="005D3DF3" w:rsidP="005D3DF3">
            <w:pPr>
              <w:pStyle w:val="IndraNormal"/>
            </w:pPr>
            <w:r>
              <w:t>0 ou 1</w:t>
            </w:r>
          </w:p>
        </w:tc>
        <w:tc>
          <w:tcPr>
            <w:tcW w:w="4187" w:type="dxa"/>
            <w:vAlign w:val="center"/>
          </w:tcPr>
          <w:p w14:paraId="282A5BFE" w14:textId="58CBEB21" w:rsidR="005D3DF3" w:rsidRDefault="005D3DF3" w:rsidP="005D3DF3">
            <w:pPr>
              <w:pStyle w:val="IndraNormal"/>
            </w:pPr>
            <w:r>
              <w:t xml:space="preserve">Declarante. </w:t>
            </w:r>
            <w:r w:rsidRPr="009A01B6">
              <w:t>O declarante é a pessoa em nome de quem a Declaração de Depósito Temporário é apresentada</w:t>
            </w:r>
            <w:r>
              <w:t xml:space="preserve">. </w:t>
            </w:r>
            <w:r w:rsidR="00A4733D">
              <w:t xml:space="preserve">Ver capítulo </w:t>
            </w:r>
            <w:r w:rsidR="00070FBC">
              <w:fldChar w:fldCharType="begin"/>
            </w:r>
            <w:r w:rsidR="00070FBC">
              <w:instrText xml:space="preserve"> REF _Ref109602753 \r \h </w:instrText>
            </w:r>
            <w:r w:rsidR="00070FBC">
              <w:fldChar w:fldCharType="separate"/>
            </w:r>
            <w:r w:rsidR="0012574A">
              <w:t>5.9</w:t>
            </w:r>
            <w:r w:rsidR="00070FBC">
              <w:fldChar w:fldCharType="end"/>
            </w:r>
            <w:r w:rsidR="00070FBC">
              <w:t>.</w:t>
            </w:r>
          </w:p>
        </w:tc>
      </w:tr>
      <w:tr w:rsidR="005D3DF3" w14:paraId="62B285C2" w14:textId="77777777" w:rsidTr="004A76B8">
        <w:trPr>
          <w:jc w:val="center"/>
        </w:trPr>
        <w:tc>
          <w:tcPr>
            <w:tcW w:w="2780" w:type="dxa"/>
            <w:vAlign w:val="center"/>
          </w:tcPr>
          <w:p w14:paraId="3BCE60F6" w14:textId="77777777" w:rsidR="005D3DF3" w:rsidRPr="009A01B6" w:rsidRDefault="005D3DF3" w:rsidP="005D3DF3">
            <w:pPr>
              <w:pStyle w:val="IndraNormal"/>
            </w:pPr>
            <w:r w:rsidRPr="009A01B6">
              <w:t>- - Representative</w:t>
            </w:r>
          </w:p>
        </w:tc>
        <w:tc>
          <w:tcPr>
            <w:tcW w:w="901" w:type="dxa"/>
            <w:vAlign w:val="center"/>
          </w:tcPr>
          <w:p w14:paraId="776A9841" w14:textId="77777777" w:rsidR="005D3DF3" w:rsidRPr="009A01B6" w:rsidRDefault="005D3DF3" w:rsidP="005D3DF3">
            <w:pPr>
              <w:pStyle w:val="IndraNormal"/>
            </w:pPr>
            <w:r w:rsidRPr="009A01B6">
              <w:t>-</w:t>
            </w:r>
          </w:p>
        </w:tc>
        <w:tc>
          <w:tcPr>
            <w:tcW w:w="1336" w:type="dxa"/>
            <w:vAlign w:val="center"/>
          </w:tcPr>
          <w:p w14:paraId="4F5FDC1D" w14:textId="77777777" w:rsidR="005D3DF3" w:rsidRDefault="005D3DF3" w:rsidP="005D3DF3">
            <w:pPr>
              <w:pStyle w:val="IndraNormal"/>
            </w:pPr>
            <w:r>
              <w:t>0 ou 1</w:t>
            </w:r>
          </w:p>
        </w:tc>
        <w:tc>
          <w:tcPr>
            <w:tcW w:w="4187" w:type="dxa"/>
            <w:vAlign w:val="center"/>
          </w:tcPr>
          <w:p w14:paraId="2B8C30F5" w14:textId="77777777" w:rsidR="005D3DF3" w:rsidRDefault="005D3DF3" w:rsidP="005D3DF3">
            <w:pPr>
              <w:pStyle w:val="IndraNormal"/>
            </w:pPr>
            <w:r w:rsidRPr="00137A97">
              <w:t>Representante</w:t>
            </w:r>
            <w:r>
              <w:t xml:space="preserve">. </w:t>
            </w:r>
          </w:p>
          <w:p w14:paraId="3C3EFA79" w14:textId="77777777" w:rsidR="005D3DF3" w:rsidRDefault="005D3DF3" w:rsidP="005D3DF3">
            <w:pPr>
              <w:pStyle w:val="IndraNormal"/>
            </w:pPr>
            <w:r>
              <w:t>Esta informação é necessária, se for diferente do Declarante ou, se for caso disso, do Titular do regime de trânsito. Este grupo só existe se o declarante utilizar um representante para atuar em representação direta.</w:t>
            </w:r>
          </w:p>
          <w:p w14:paraId="571BDB22" w14:textId="2DECDDDD" w:rsidR="005D3DF3" w:rsidRDefault="00A4733D" w:rsidP="005D3DF3">
            <w:pPr>
              <w:pStyle w:val="IndraNormal"/>
            </w:pPr>
            <w:r>
              <w:t xml:space="preserve">Ver capítulo </w:t>
            </w:r>
            <w:r w:rsidR="00BE0AE3">
              <w:fldChar w:fldCharType="begin"/>
            </w:r>
            <w:r w:rsidR="00BE0AE3">
              <w:instrText xml:space="preserve"> REF _Ref109602753 \r \h </w:instrText>
            </w:r>
            <w:r w:rsidR="00BE0AE3">
              <w:fldChar w:fldCharType="separate"/>
            </w:r>
            <w:r w:rsidR="0012574A">
              <w:t>5.9</w:t>
            </w:r>
            <w:r w:rsidR="00BE0AE3">
              <w:fldChar w:fldCharType="end"/>
            </w:r>
            <w:r w:rsidR="00BE0AE3">
              <w:t>.</w:t>
            </w:r>
          </w:p>
        </w:tc>
      </w:tr>
      <w:tr w:rsidR="005D3DF3" w14:paraId="5D38DFEE" w14:textId="77777777" w:rsidTr="004A76B8">
        <w:trPr>
          <w:jc w:val="center"/>
        </w:trPr>
        <w:tc>
          <w:tcPr>
            <w:tcW w:w="2780" w:type="dxa"/>
            <w:vAlign w:val="center"/>
          </w:tcPr>
          <w:p w14:paraId="75C25E95" w14:textId="77777777" w:rsidR="005D3DF3" w:rsidRPr="009A01B6" w:rsidRDefault="005D3DF3" w:rsidP="005D3DF3">
            <w:pPr>
              <w:pStyle w:val="IndraNormal"/>
            </w:pPr>
            <w:r w:rsidRPr="009A01B6">
              <w:t>- - Consignor</w:t>
            </w:r>
          </w:p>
        </w:tc>
        <w:tc>
          <w:tcPr>
            <w:tcW w:w="901" w:type="dxa"/>
            <w:vAlign w:val="center"/>
          </w:tcPr>
          <w:p w14:paraId="3CB364AD" w14:textId="77777777" w:rsidR="005D3DF3" w:rsidRPr="009A01B6" w:rsidRDefault="005D3DF3" w:rsidP="005D3DF3">
            <w:pPr>
              <w:pStyle w:val="IndraNormal"/>
            </w:pPr>
            <w:r w:rsidRPr="009A01B6">
              <w:t>-</w:t>
            </w:r>
          </w:p>
        </w:tc>
        <w:tc>
          <w:tcPr>
            <w:tcW w:w="1336" w:type="dxa"/>
            <w:vAlign w:val="center"/>
          </w:tcPr>
          <w:p w14:paraId="492A2613" w14:textId="77777777" w:rsidR="005D3DF3" w:rsidRDefault="005D3DF3" w:rsidP="005D3DF3">
            <w:pPr>
              <w:pStyle w:val="IndraNormal"/>
            </w:pPr>
            <w:r>
              <w:t>0 ou 1</w:t>
            </w:r>
          </w:p>
        </w:tc>
        <w:tc>
          <w:tcPr>
            <w:tcW w:w="4187" w:type="dxa"/>
            <w:vAlign w:val="center"/>
          </w:tcPr>
          <w:p w14:paraId="71038FF3" w14:textId="77777777" w:rsidR="005D3DF3" w:rsidRDefault="005D3DF3" w:rsidP="005D3DF3">
            <w:pPr>
              <w:pStyle w:val="IndraNormal"/>
            </w:pPr>
            <w:r w:rsidRPr="00176B0D">
              <w:t>Expedidor</w:t>
            </w:r>
            <w:r>
              <w:t>.</w:t>
            </w:r>
          </w:p>
          <w:p w14:paraId="30B65072" w14:textId="1A9B29A2" w:rsidR="005D3DF3" w:rsidRDefault="005D3DF3" w:rsidP="005D3DF3">
            <w:pPr>
              <w:pStyle w:val="IndraNormal"/>
            </w:pPr>
            <w:r w:rsidRPr="00176B0D">
              <w:t xml:space="preserve">Expedidor é a parte que expede as mercadorias de acordo com o estipulado no contrato de transporte, pela parte que solicitou o transporte. </w:t>
            </w:r>
            <w:r w:rsidR="00A4733D">
              <w:t xml:space="preserve">Ver capítulo </w:t>
            </w:r>
            <w:r w:rsidR="00BE0AE3">
              <w:fldChar w:fldCharType="begin"/>
            </w:r>
            <w:r w:rsidR="00BE0AE3">
              <w:instrText xml:space="preserve"> REF _Ref109602753 \r \h </w:instrText>
            </w:r>
            <w:r w:rsidR="00BE0AE3">
              <w:fldChar w:fldCharType="separate"/>
            </w:r>
            <w:r w:rsidR="0012574A">
              <w:t>5.9</w:t>
            </w:r>
            <w:r w:rsidR="00BE0AE3">
              <w:fldChar w:fldCharType="end"/>
            </w:r>
            <w:r w:rsidR="00BE0AE3">
              <w:t>.</w:t>
            </w:r>
          </w:p>
        </w:tc>
      </w:tr>
      <w:tr w:rsidR="005D3DF3" w14:paraId="4EC8C14A" w14:textId="77777777" w:rsidTr="004A76B8">
        <w:trPr>
          <w:jc w:val="center"/>
        </w:trPr>
        <w:tc>
          <w:tcPr>
            <w:tcW w:w="2780" w:type="dxa"/>
            <w:vAlign w:val="center"/>
          </w:tcPr>
          <w:p w14:paraId="69F3A857" w14:textId="77777777" w:rsidR="005D3DF3" w:rsidRDefault="005D3DF3" w:rsidP="005D3DF3">
            <w:pPr>
              <w:pStyle w:val="IndraNormal"/>
              <w:rPr>
                <w:lang w:val="en-US"/>
              </w:rPr>
            </w:pPr>
            <w:r w:rsidRPr="76F07C8F">
              <w:rPr>
                <w:lang w:val="en-US"/>
              </w:rPr>
              <w:t>- - Consignee</w:t>
            </w:r>
          </w:p>
        </w:tc>
        <w:tc>
          <w:tcPr>
            <w:tcW w:w="901" w:type="dxa"/>
            <w:vAlign w:val="center"/>
          </w:tcPr>
          <w:p w14:paraId="438E0D9D" w14:textId="77777777" w:rsidR="005D3DF3" w:rsidRDefault="005D3DF3" w:rsidP="005D3DF3">
            <w:pPr>
              <w:pStyle w:val="IndraNormal"/>
            </w:pPr>
            <w:r>
              <w:t>-</w:t>
            </w:r>
          </w:p>
        </w:tc>
        <w:tc>
          <w:tcPr>
            <w:tcW w:w="1336" w:type="dxa"/>
            <w:vAlign w:val="center"/>
          </w:tcPr>
          <w:p w14:paraId="3BAD0B1D" w14:textId="77777777" w:rsidR="005D3DF3" w:rsidRDefault="005D3DF3" w:rsidP="005D3DF3">
            <w:pPr>
              <w:pStyle w:val="IndraNormal"/>
            </w:pPr>
            <w:r>
              <w:t>0 ou 1</w:t>
            </w:r>
          </w:p>
        </w:tc>
        <w:tc>
          <w:tcPr>
            <w:tcW w:w="4187" w:type="dxa"/>
            <w:vAlign w:val="center"/>
          </w:tcPr>
          <w:p w14:paraId="78903185" w14:textId="7E7CD702" w:rsidR="005D3DF3" w:rsidRDefault="005D3DF3" w:rsidP="005D3DF3">
            <w:pPr>
              <w:pStyle w:val="IndraNormal"/>
            </w:pPr>
            <w:r w:rsidRPr="00E576CC">
              <w:t>Destinatário</w:t>
            </w:r>
            <w:r>
              <w:t xml:space="preserve">. </w:t>
            </w:r>
            <w:r w:rsidRPr="00E576CC">
              <w:t xml:space="preserve">Parte a quem as mercadorias são efetivamente expedidas. </w:t>
            </w:r>
            <w:r w:rsidR="00A4733D">
              <w:t xml:space="preserve">Ver capítulo </w:t>
            </w:r>
            <w:r w:rsidR="00BE0AE3">
              <w:fldChar w:fldCharType="begin"/>
            </w:r>
            <w:r w:rsidR="00BE0AE3">
              <w:instrText xml:space="preserve"> REF _Ref109602753 \r \h </w:instrText>
            </w:r>
            <w:r w:rsidR="00BE0AE3">
              <w:fldChar w:fldCharType="separate"/>
            </w:r>
            <w:r w:rsidR="0012574A">
              <w:t>5.9</w:t>
            </w:r>
            <w:r w:rsidR="00BE0AE3">
              <w:fldChar w:fldCharType="end"/>
            </w:r>
            <w:r w:rsidR="00BE0AE3">
              <w:t>.</w:t>
            </w:r>
          </w:p>
        </w:tc>
      </w:tr>
      <w:tr w:rsidR="005D3DF3" w14:paraId="6B6138EF" w14:textId="77777777" w:rsidTr="004A76B8">
        <w:trPr>
          <w:jc w:val="center"/>
        </w:trPr>
        <w:tc>
          <w:tcPr>
            <w:tcW w:w="2780" w:type="dxa"/>
            <w:vAlign w:val="center"/>
          </w:tcPr>
          <w:p w14:paraId="63203420" w14:textId="77777777" w:rsidR="005D3DF3" w:rsidRPr="00E576CC" w:rsidRDefault="005D3DF3" w:rsidP="005D3DF3">
            <w:pPr>
              <w:pStyle w:val="IndraNormal"/>
            </w:pPr>
            <w:r w:rsidRPr="00E576CC">
              <w:t>- - Authorized Charterer To Unfold</w:t>
            </w:r>
          </w:p>
        </w:tc>
        <w:tc>
          <w:tcPr>
            <w:tcW w:w="901" w:type="dxa"/>
            <w:vAlign w:val="center"/>
          </w:tcPr>
          <w:p w14:paraId="657C9D65" w14:textId="77777777" w:rsidR="005D3DF3" w:rsidRPr="00E576CC" w:rsidRDefault="005D3DF3" w:rsidP="005D3DF3">
            <w:pPr>
              <w:pStyle w:val="IndraNormal"/>
            </w:pPr>
            <w:r w:rsidRPr="00E576CC">
              <w:t>-</w:t>
            </w:r>
          </w:p>
        </w:tc>
        <w:tc>
          <w:tcPr>
            <w:tcW w:w="1336" w:type="dxa"/>
            <w:vAlign w:val="center"/>
          </w:tcPr>
          <w:p w14:paraId="78AF0980" w14:textId="77777777" w:rsidR="005D3DF3" w:rsidRDefault="005D3DF3" w:rsidP="005D3DF3">
            <w:pPr>
              <w:pStyle w:val="IndraNormal"/>
            </w:pPr>
            <w:r>
              <w:t>0 ou 1</w:t>
            </w:r>
          </w:p>
        </w:tc>
        <w:tc>
          <w:tcPr>
            <w:tcW w:w="4187" w:type="dxa"/>
            <w:vAlign w:val="center"/>
          </w:tcPr>
          <w:p w14:paraId="6E0C5D39" w14:textId="4D6017F2" w:rsidR="005D3DF3" w:rsidRDefault="005D3DF3" w:rsidP="005D3DF3">
            <w:pPr>
              <w:pStyle w:val="IndraNormal"/>
            </w:pPr>
            <w:r w:rsidRPr="00EC78E8">
              <w:t>Pessoa autorizada a desdobrar o documento de transporte</w:t>
            </w:r>
            <w:r>
              <w:t xml:space="preserve">. </w:t>
            </w:r>
            <w:r w:rsidR="00A4733D">
              <w:t xml:space="preserve">Ver capítulo </w:t>
            </w:r>
            <w:r w:rsidR="00BE0AE3">
              <w:fldChar w:fldCharType="begin"/>
            </w:r>
            <w:r w:rsidR="00BE0AE3">
              <w:instrText xml:space="preserve"> REF _Ref109602753 \r \h </w:instrText>
            </w:r>
            <w:r w:rsidR="00BE0AE3">
              <w:fldChar w:fldCharType="separate"/>
            </w:r>
            <w:r w:rsidR="0012574A">
              <w:t>5.9</w:t>
            </w:r>
            <w:r w:rsidR="00BE0AE3">
              <w:fldChar w:fldCharType="end"/>
            </w:r>
            <w:r w:rsidR="00BE0AE3">
              <w:t>.</w:t>
            </w:r>
          </w:p>
        </w:tc>
      </w:tr>
      <w:tr w:rsidR="005D3DF3" w14:paraId="2B92D0F7" w14:textId="77777777" w:rsidTr="004A76B8">
        <w:trPr>
          <w:jc w:val="center"/>
        </w:trPr>
        <w:tc>
          <w:tcPr>
            <w:tcW w:w="2780" w:type="dxa"/>
            <w:vAlign w:val="center"/>
          </w:tcPr>
          <w:p w14:paraId="0BD211F4" w14:textId="77777777" w:rsidR="005D3DF3" w:rsidRDefault="005D3DF3" w:rsidP="005D3DF3">
            <w:pPr>
              <w:pStyle w:val="IndraNormal"/>
            </w:pPr>
            <w:r>
              <w:t>- - Notify Party</w:t>
            </w:r>
          </w:p>
        </w:tc>
        <w:tc>
          <w:tcPr>
            <w:tcW w:w="901" w:type="dxa"/>
            <w:vAlign w:val="center"/>
          </w:tcPr>
          <w:p w14:paraId="15076B20" w14:textId="77777777" w:rsidR="005D3DF3" w:rsidRDefault="005D3DF3" w:rsidP="005D3DF3">
            <w:pPr>
              <w:pStyle w:val="IndraNormal"/>
            </w:pPr>
            <w:r>
              <w:t>-</w:t>
            </w:r>
          </w:p>
        </w:tc>
        <w:tc>
          <w:tcPr>
            <w:tcW w:w="1336" w:type="dxa"/>
            <w:vAlign w:val="center"/>
          </w:tcPr>
          <w:p w14:paraId="58A567EA" w14:textId="77777777" w:rsidR="005D3DF3" w:rsidRDefault="005D3DF3" w:rsidP="005D3DF3">
            <w:pPr>
              <w:pStyle w:val="IndraNormal"/>
            </w:pPr>
            <w:r>
              <w:t>0 ou 1</w:t>
            </w:r>
          </w:p>
        </w:tc>
        <w:tc>
          <w:tcPr>
            <w:tcW w:w="4187" w:type="dxa"/>
            <w:vAlign w:val="center"/>
          </w:tcPr>
          <w:p w14:paraId="5C906C2D" w14:textId="23939511" w:rsidR="005D3DF3" w:rsidRDefault="005D3DF3" w:rsidP="005D3DF3">
            <w:pPr>
              <w:pStyle w:val="IndraNormal"/>
            </w:pPr>
            <w:r w:rsidRPr="00E576CC">
              <w:t>Parte a notificar</w:t>
            </w:r>
            <w:r>
              <w:t xml:space="preserve">. </w:t>
            </w:r>
            <w:r w:rsidRPr="00E576CC">
              <w:t xml:space="preserve">Parte a notificar à chegada das mercadorias, tal como estipulado no conhecimento de embarque master. Esta </w:t>
            </w:r>
            <w:r w:rsidRPr="00E576CC">
              <w:lastRenderedPageBreak/>
              <w:t xml:space="preserve">informação deve ser fornecida, quando aplicável. </w:t>
            </w:r>
            <w:r w:rsidR="00A4733D">
              <w:t xml:space="preserve">Ver capítulo </w:t>
            </w:r>
            <w:r w:rsidR="00BE0AE3">
              <w:fldChar w:fldCharType="begin"/>
            </w:r>
            <w:r w:rsidR="00BE0AE3">
              <w:instrText xml:space="preserve"> REF _Ref109602753 \r \h </w:instrText>
            </w:r>
            <w:r w:rsidR="00BE0AE3">
              <w:fldChar w:fldCharType="separate"/>
            </w:r>
            <w:r w:rsidR="0012574A">
              <w:t>5.9</w:t>
            </w:r>
            <w:r w:rsidR="00BE0AE3">
              <w:fldChar w:fldCharType="end"/>
            </w:r>
            <w:r w:rsidR="00BE0AE3">
              <w:t>.</w:t>
            </w:r>
          </w:p>
        </w:tc>
      </w:tr>
      <w:tr w:rsidR="005D3DF3" w14:paraId="47906877" w14:textId="77777777" w:rsidTr="004A76B8">
        <w:trPr>
          <w:jc w:val="center"/>
        </w:trPr>
        <w:tc>
          <w:tcPr>
            <w:tcW w:w="2780" w:type="dxa"/>
            <w:vAlign w:val="center"/>
          </w:tcPr>
          <w:p w14:paraId="3A676CAC" w14:textId="77777777" w:rsidR="005D3DF3" w:rsidRPr="00E576CC" w:rsidRDefault="005D3DF3" w:rsidP="005D3DF3">
            <w:pPr>
              <w:pStyle w:val="IndraNormal"/>
            </w:pPr>
            <w:r w:rsidRPr="00E576CC">
              <w:t>- - Additional Supply Chain Actors</w:t>
            </w:r>
          </w:p>
        </w:tc>
        <w:tc>
          <w:tcPr>
            <w:tcW w:w="901" w:type="dxa"/>
            <w:vAlign w:val="center"/>
          </w:tcPr>
          <w:p w14:paraId="2CC0CD44" w14:textId="77777777" w:rsidR="005D3DF3" w:rsidRPr="00E576CC" w:rsidRDefault="005D3DF3" w:rsidP="005D3DF3">
            <w:pPr>
              <w:pStyle w:val="IndraNormal"/>
            </w:pPr>
            <w:r w:rsidRPr="00E576CC">
              <w:t>-</w:t>
            </w:r>
          </w:p>
        </w:tc>
        <w:tc>
          <w:tcPr>
            <w:tcW w:w="1336" w:type="dxa"/>
            <w:vAlign w:val="center"/>
          </w:tcPr>
          <w:p w14:paraId="7B8F67D1" w14:textId="2D1D1F90" w:rsidR="005D3DF3" w:rsidRDefault="00CB0B8F" w:rsidP="005D3DF3">
            <w:pPr>
              <w:pStyle w:val="IndraNormal"/>
            </w:pPr>
            <w:r>
              <w:t>0 a 99</w:t>
            </w:r>
          </w:p>
        </w:tc>
        <w:tc>
          <w:tcPr>
            <w:tcW w:w="4187" w:type="dxa"/>
            <w:vAlign w:val="center"/>
          </w:tcPr>
          <w:p w14:paraId="478EAD05" w14:textId="77777777" w:rsidR="005D3DF3" w:rsidRPr="00E576CC" w:rsidRDefault="005D3DF3" w:rsidP="005D3DF3">
            <w:pPr>
              <w:pStyle w:val="IndraNormal"/>
            </w:pPr>
            <w:r w:rsidRPr="00121B17">
              <w:t>Outro</w:t>
            </w:r>
            <w:r>
              <w:t>s</w:t>
            </w:r>
            <w:r w:rsidRPr="00121B17">
              <w:t xml:space="preserve"> interveniente</w:t>
            </w:r>
            <w:r>
              <w:t>s</w:t>
            </w:r>
            <w:r w:rsidRPr="00121B17">
              <w:t xml:space="preserve"> na cadeia de abastecimento</w:t>
            </w:r>
            <w:r>
              <w:t xml:space="preserve">. </w:t>
            </w:r>
            <w:r w:rsidRPr="00AF7DE1">
              <w:t>Podem ser indicados os intervenientes adicionais da cadeia de abastecimento, a fim de demonstrar que toda a cadeia de abastecimento foi coberta pelos operadores económicos titulares do estatuto AEO.</w:t>
            </w:r>
          </w:p>
        </w:tc>
      </w:tr>
      <w:tr w:rsidR="005D3DF3" w:rsidRPr="00FA4748" w14:paraId="13AE8B94" w14:textId="77777777" w:rsidTr="004A76B8">
        <w:trPr>
          <w:jc w:val="center"/>
        </w:trPr>
        <w:tc>
          <w:tcPr>
            <w:tcW w:w="2780" w:type="dxa"/>
            <w:vAlign w:val="center"/>
          </w:tcPr>
          <w:p w14:paraId="0A047A4C" w14:textId="77777777" w:rsidR="005D3DF3" w:rsidRPr="00E576CC" w:rsidRDefault="005D3DF3" w:rsidP="005D3DF3">
            <w:pPr>
              <w:pStyle w:val="IndraNormal"/>
            </w:pPr>
            <w:r w:rsidRPr="00E576CC">
              <w:t>- - - Role</w:t>
            </w:r>
          </w:p>
        </w:tc>
        <w:tc>
          <w:tcPr>
            <w:tcW w:w="901" w:type="dxa"/>
            <w:vAlign w:val="center"/>
          </w:tcPr>
          <w:p w14:paraId="68D459A6" w14:textId="77777777" w:rsidR="005D3DF3" w:rsidRPr="00E576CC" w:rsidRDefault="005D3DF3" w:rsidP="005D3DF3">
            <w:pPr>
              <w:pStyle w:val="IndraNormal"/>
            </w:pPr>
            <w:r w:rsidRPr="00E576CC">
              <w:t>-</w:t>
            </w:r>
          </w:p>
        </w:tc>
        <w:tc>
          <w:tcPr>
            <w:tcW w:w="1336" w:type="dxa"/>
            <w:vAlign w:val="center"/>
          </w:tcPr>
          <w:p w14:paraId="35801D4E" w14:textId="77777777" w:rsidR="005D3DF3" w:rsidRPr="00E576CC" w:rsidRDefault="005D3DF3" w:rsidP="005D3DF3">
            <w:pPr>
              <w:pStyle w:val="IndraNormal"/>
            </w:pPr>
            <w:r w:rsidRPr="00E576CC">
              <w:t>1</w:t>
            </w:r>
          </w:p>
        </w:tc>
        <w:tc>
          <w:tcPr>
            <w:tcW w:w="4187" w:type="dxa"/>
            <w:vAlign w:val="center"/>
          </w:tcPr>
          <w:p w14:paraId="0EF117AD" w14:textId="77777777" w:rsidR="005D3DF3" w:rsidRDefault="005D3DF3" w:rsidP="005D3DF3">
            <w:pPr>
              <w:pStyle w:val="IndraNormal"/>
            </w:pPr>
            <w:r w:rsidRPr="00EB25C2">
              <w:t>Função</w:t>
            </w:r>
            <w:r>
              <w:t>. Lista de códigos aplicáveis:</w:t>
            </w:r>
            <w:r>
              <w:br/>
              <w:t>CS – Consolidator</w:t>
            </w:r>
          </w:p>
          <w:p w14:paraId="5225EF42" w14:textId="77777777" w:rsidR="005D3DF3" w:rsidRPr="00CC19ED" w:rsidRDefault="005D3DF3" w:rsidP="005D3DF3">
            <w:pPr>
              <w:pStyle w:val="IndraNormal"/>
              <w:rPr>
                <w:lang w:val="en-US"/>
              </w:rPr>
            </w:pPr>
            <w:r w:rsidRPr="002D20AA">
              <w:rPr>
                <w:lang w:val="en-US"/>
              </w:rPr>
              <w:t>FW - Freight Forw</w:t>
            </w:r>
            <w:r w:rsidRPr="00CC19ED">
              <w:rPr>
                <w:lang w:val="en-US"/>
              </w:rPr>
              <w:t>arder</w:t>
            </w:r>
          </w:p>
          <w:p w14:paraId="1458A5A6" w14:textId="77777777" w:rsidR="005D3DF3" w:rsidRPr="00CC19ED" w:rsidRDefault="005D3DF3" w:rsidP="005D3DF3">
            <w:pPr>
              <w:pStyle w:val="IndraNormal"/>
              <w:rPr>
                <w:lang w:val="en-US"/>
              </w:rPr>
            </w:pPr>
            <w:r w:rsidRPr="00CC19ED">
              <w:rPr>
                <w:lang w:val="en-US"/>
              </w:rPr>
              <w:t>MF – Manufacturer</w:t>
            </w:r>
          </w:p>
          <w:p w14:paraId="27D78FA6" w14:textId="77777777" w:rsidR="005D3DF3" w:rsidRPr="00CC19ED" w:rsidRDefault="005D3DF3" w:rsidP="005D3DF3">
            <w:pPr>
              <w:pStyle w:val="IndraNormal"/>
              <w:rPr>
                <w:lang w:val="en-US"/>
              </w:rPr>
            </w:pPr>
            <w:r w:rsidRPr="00CC19ED">
              <w:rPr>
                <w:lang w:val="en-US"/>
              </w:rPr>
              <w:t>WH - Warehouse Keeper</w:t>
            </w:r>
          </w:p>
        </w:tc>
      </w:tr>
      <w:tr w:rsidR="005D3DF3" w14:paraId="3E6A562C" w14:textId="77777777" w:rsidTr="004A76B8">
        <w:trPr>
          <w:jc w:val="center"/>
        </w:trPr>
        <w:tc>
          <w:tcPr>
            <w:tcW w:w="2780" w:type="dxa"/>
            <w:vAlign w:val="center"/>
          </w:tcPr>
          <w:p w14:paraId="2A2D700E" w14:textId="77777777" w:rsidR="005D3DF3" w:rsidRDefault="005D3DF3" w:rsidP="005D3DF3">
            <w:pPr>
              <w:pStyle w:val="IndraNormal"/>
              <w:rPr>
                <w:lang w:val="en-US"/>
              </w:rPr>
            </w:pPr>
            <w:r w:rsidRPr="76F07C8F">
              <w:rPr>
                <w:lang w:val="en-US"/>
              </w:rPr>
              <w:t xml:space="preserve">- - - Identification Number </w:t>
            </w:r>
          </w:p>
        </w:tc>
        <w:tc>
          <w:tcPr>
            <w:tcW w:w="901" w:type="dxa"/>
            <w:vAlign w:val="center"/>
          </w:tcPr>
          <w:p w14:paraId="2C3080E9" w14:textId="77777777" w:rsidR="005D3DF3" w:rsidRDefault="005D3DF3" w:rsidP="005D3DF3">
            <w:pPr>
              <w:pStyle w:val="IndraNormal"/>
              <w:rPr>
                <w:lang w:val="en-US"/>
              </w:rPr>
            </w:pPr>
            <w:r w:rsidRPr="76F07C8F">
              <w:rPr>
                <w:lang w:val="en-US"/>
              </w:rPr>
              <w:t>an..17</w:t>
            </w:r>
          </w:p>
        </w:tc>
        <w:tc>
          <w:tcPr>
            <w:tcW w:w="1336" w:type="dxa"/>
            <w:vAlign w:val="center"/>
          </w:tcPr>
          <w:p w14:paraId="5BCE2A7B" w14:textId="77777777" w:rsidR="005D3DF3" w:rsidRDefault="005D3DF3" w:rsidP="005D3DF3">
            <w:pPr>
              <w:pStyle w:val="IndraNormal"/>
              <w:rPr>
                <w:lang w:val="en-US"/>
              </w:rPr>
            </w:pPr>
            <w:r w:rsidRPr="76F07C8F">
              <w:rPr>
                <w:lang w:val="en-US"/>
              </w:rPr>
              <w:t>1</w:t>
            </w:r>
          </w:p>
        </w:tc>
        <w:tc>
          <w:tcPr>
            <w:tcW w:w="4187" w:type="dxa"/>
            <w:vAlign w:val="center"/>
          </w:tcPr>
          <w:p w14:paraId="0F40A799" w14:textId="77777777" w:rsidR="005D3DF3" w:rsidRDefault="005D3DF3" w:rsidP="005D3DF3">
            <w:pPr>
              <w:pStyle w:val="IndraNormal"/>
            </w:pPr>
            <w:r w:rsidRPr="00AF7DE1">
              <w:t>Número de identificação</w:t>
            </w:r>
            <w:r>
              <w:t>.</w:t>
            </w:r>
          </w:p>
        </w:tc>
      </w:tr>
      <w:tr w:rsidR="005D3DF3" w14:paraId="64BEC243" w14:textId="77777777" w:rsidTr="004A76B8">
        <w:trPr>
          <w:jc w:val="center"/>
        </w:trPr>
        <w:tc>
          <w:tcPr>
            <w:tcW w:w="2780" w:type="dxa"/>
            <w:vAlign w:val="center"/>
          </w:tcPr>
          <w:p w14:paraId="1078BBAA" w14:textId="77777777" w:rsidR="005D3DF3" w:rsidRDefault="005D3DF3" w:rsidP="005D3DF3">
            <w:pPr>
              <w:pStyle w:val="IndraNormal"/>
              <w:rPr>
                <w:lang w:val="en-US"/>
              </w:rPr>
            </w:pPr>
            <w:r w:rsidRPr="76F07C8F">
              <w:rPr>
                <w:lang w:val="en-US"/>
              </w:rPr>
              <w:t>- - Holder Of The Transit Procedure</w:t>
            </w:r>
          </w:p>
        </w:tc>
        <w:tc>
          <w:tcPr>
            <w:tcW w:w="901" w:type="dxa"/>
            <w:vAlign w:val="center"/>
          </w:tcPr>
          <w:p w14:paraId="02C42EE5" w14:textId="77777777" w:rsidR="005D3DF3" w:rsidRDefault="005D3DF3" w:rsidP="005D3DF3">
            <w:pPr>
              <w:pStyle w:val="IndraNormal"/>
            </w:pPr>
            <w:r>
              <w:t>-</w:t>
            </w:r>
          </w:p>
        </w:tc>
        <w:tc>
          <w:tcPr>
            <w:tcW w:w="1336" w:type="dxa"/>
            <w:vAlign w:val="center"/>
          </w:tcPr>
          <w:p w14:paraId="3B47BB44" w14:textId="77777777" w:rsidR="005D3DF3" w:rsidRDefault="005D3DF3" w:rsidP="005D3DF3">
            <w:pPr>
              <w:pStyle w:val="IndraNormal"/>
            </w:pPr>
            <w:r>
              <w:t>0 ou 1</w:t>
            </w:r>
          </w:p>
        </w:tc>
        <w:tc>
          <w:tcPr>
            <w:tcW w:w="4187" w:type="dxa"/>
            <w:vAlign w:val="center"/>
          </w:tcPr>
          <w:p w14:paraId="49E802C3" w14:textId="4696828A" w:rsidR="005D3DF3" w:rsidRDefault="005D3DF3" w:rsidP="005D3DF3">
            <w:pPr>
              <w:pStyle w:val="IndraNormal"/>
            </w:pPr>
            <w:r w:rsidRPr="00ED2B7D">
              <w:t>Titular do regime de trânsito</w:t>
            </w:r>
            <w:r>
              <w:t xml:space="preserve">. </w:t>
            </w:r>
            <w:r w:rsidRPr="00ED2B7D">
              <w:t xml:space="preserve">Destina-se a identificar o titular do regime de trânsito. </w:t>
            </w:r>
            <w:r w:rsidR="00A4733D">
              <w:t xml:space="preserve">Ver capítulo </w:t>
            </w:r>
            <w:r w:rsidR="00BE0AE3">
              <w:fldChar w:fldCharType="begin"/>
            </w:r>
            <w:r w:rsidR="00BE0AE3">
              <w:instrText xml:space="preserve"> REF _Ref109602753 \r \h </w:instrText>
            </w:r>
            <w:r w:rsidR="00BE0AE3">
              <w:fldChar w:fldCharType="separate"/>
            </w:r>
            <w:r w:rsidR="0012574A">
              <w:t>5.9</w:t>
            </w:r>
            <w:r w:rsidR="00BE0AE3">
              <w:fldChar w:fldCharType="end"/>
            </w:r>
            <w:r w:rsidR="00BE0AE3">
              <w:t>.</w:t>
            </w:r>
          </w:p>
        </w:tc>
      </w:tr>
      <w:tr w:rsidR="00A23D13" w14:paraId="4E5FD739" w14:textId="77777777" w:rsidTr="004A76B8">
        <w:trPr>
          <w:jc w:val="center"/>
        </w:trPr>
        <w:tc>
          <w:tcPr>
            <w:tcW w:w="2780" w:type="dxa"/>
            <w:vAlign w:val="center"/>
          </w:tcPr>
          <w:p w14:paraId="6673AD05" w14:textId="262E0629" w:rsidR="00A23D13" w:rsidRDefault="00A23D13" w:rsidP="00A23D13">
            <w:pPr>
              <w:pStyle w:val="IndraNormal"/>
              <w:rPr>
                <w:lang w:val="en-US"/>
              </w:rPr>
            </w:pPr>
            <w:r w:rsidRPr="76F07C8F">
              <w:rPr>
                <w:lang w:val="en-US"/>
              </w:rPr>
              <w:t xml:space="preserve">- </w:t>
            </w:r>
            <w:r>
              <w:rPr>
                <w:lang w:val="en-US"/>
              </w:rPr>
              <w:t>Location</w:t>
            </w:r>
          </w:p>
        </w:tc>
        <w:tc>
          <w:tcPr>
            <w:tcW w:w="901" w:type="dxa"/>
            <w:vAlign w:val="center"/>
          </w:tcPr>
          <w:p w14:paraId="7EC18FA6" w14:textId="77777777" w:rsidR="00A23D13" w:rsidRDefault="00A23D13" w:rsidP="00140F43">
            <w:pPr>
              <w:pStyle w:val="IndraNormal"/>
            </w:pPr>
            <w:r w:rsidRPr="76F07C8F">
              <w:t>-</w:t>
            </w:r>
          </w:p>
        </w:tc>
        <w:tc>
          <w:tcPr>
            <w:tcW w:w="1336" w:type="dxa"/>
            <w:vAlign w:val="center"/>
          </w:tcPr>
          <w:p w14:paraId="62B0D6A7" w14:textId="77777777" w:rsidR="00A23D13" w:rsidRDefault="00A23D13" w:rsidP="00140F43">
            <w:pPr>
              <w:pStyle w:val="IndraNormal"/>
            </w:pPr>
            <w:r w:rsidRPr="76F07C8F">
              <w:t>1</w:t>
            </w:r>
          </w:p>
        </w:tc>
        <w:tc>
          <w:tcPr>
            <w:tcW w:w="4187" w:type="dxa"/>
            <w:vAlign w:val="center"/>
          </w:tcPr>
          <w:p w14:paraId="3527AE8B" w14:textId="77777777" w:rsidR="00A23D13" w:rsidRDefault="00A23D13" w:rsidP="00140F43">
            <w:pPr>
              <w:pStyle w:val="IndraNormal"/>
            </w:pPr>
            <w:r>
              <w:t>Locais</w:t>
            </w:r>
          </w:p>
        </w:tc>
      </w:tr>
      <w:tr w:rsidR="006B2FB1" w14:paraId="080ADD05" w14:textId="77777777" w:rsidTr="004A76B8">
        <w:trPr>
          <w:jc w:val="center"/>
        </w:trPr>
        <w:tc>
          <w:tcPr>
            <w:tcW w:w="2780" w:type="dxa"/>
            <w:vAlign w:val="center"/>
          </w:tcPr>
          <w:p w14:paraId="0D81C972" w14:textId="77777777" w:rsidR="006B2FB1" w:rsidRDefault="006B2FB1" w:rsidP="00140F43">
            <w:pPr>
              <w:pStyle w:val="IndraNormal"/>
            </w:pPr>
            <w:r>
              <w:t>- - Warehouse</w:t>
            </w:r>
          </w:p>
        </w:tc>
        <w:tc>
          <w:tcPr>
            <w:tcW w:w="901" w:type="dxa"/>
            <w:vAlign w:val="center"/>
          </w:tcPr>
          <w:p w14:paraId="4719D24F" w14:textId="77777777" w:rsidR="006B2FB1" w:rsidRDefault="006B2FB1" w:rsidP="00140F43">
            <w:pPr>
              <w:pStyle w:val="IndraNormal"/>
            </w:pPr>
            <w:r>
              <w:t>-</w:t>
            </w:r>
          </w:p>
        </w:tc>
        <w:tc>
          <w:tcPr>
            <w:tcW w:w="1336" w:type="dxa"/>
            <w:vAlign w:val="center"/>
          </w:tcPr>
          <w:p w14:paraId="44A60DDF" w14:textId="77777777" w:rsidR="006B2FB1" w:rsidRDefault="006B2FB1" w:rsidP="00140F43">
            <w:pPr>
              <w:pStyle w:val="IndraNormal"/>
            </w:pPr>
            <w:r>
              <w:t>1</w:t>
            </w:r>
          </w:p>
        </w:tc>
        <w:tc>
          <w:tcPr>
            <w:tcW w:w="4187" w:type="dxa"/>
            <w:vAlign w:val="center"/>
          </w:tcPr>
          <w:p w14:paraId="316EF071" w14:textId="77777777" w:rsidR="006B2FB1" w:rsidRDefault="006B2FB1" w:rsidP="00140F43">
            <w:pPr>
              <w:pStyle w:val="IndraNormal"/>
            </w:pPr>
            <w:r>
              <w:t>Armazém.</w:t>
            </w:r>
          </w:p>
        </w:tc>
      </w:tr>
      <w:tr w:rsidR="006B2FB1" w:rsidRPr="00FA4748" w14:paraId="0430C131" w14:textId="77777777" w:rsidTr="004A76B8">
        <w:trPr>
          <w:jc w:val="center"/>
        </w:trPr>
        <w:tc>
          <w:tcPr>
            <w:tcW w:w="2780" w:type="dxa"/>
            <w:vAlign w:val="center"/>
          </w:tcPr>
          <w:p w14:paraId="23CDC49C" w14:textId="77777777" w:rsidR="006B2FB1" w:rsidRDefault="006B2FB1" w:rsidP="00140F43">
            <w:pPr>
              <w:pStyle w:val="IndraNormal"/>
              <w:rPr>
                <w:lang w:val="en-US"/>
              </w:rPr>
            </w:pPr>
            <w:r w:rsidRPr="76F07C8F">
              <w:rPr>
                <w:lang w:val="en-US"/>
              </w:rPr>
              <w:t>- - - Type</w:t>
            </w:r>
          </w:p>
        </w:tc>
        <w:tc>
          <w:tcPr>
            <w:tcW w:w="901" w:type="dxa"/>
            <w:vAlign w:val="center"/>
          </w:tcPr>
          <w:p w14:paraId="27FC6C91" w14:textId="77777777" w:rsidR="006B2FB1" w:rsidRDefault="006B2FB1" w:rsidP="00140F43">
            <w:pPr>
              <w:pStyle w:val="IndraNormal"/>
              <w:rPr>
                <w:lang w:val="en-US"/>
              </w:rPr>
            </w:pPr>
            <w:r>
              <w:rPr>
                <w:lang w:val="en-US"/>
              </w:rPr>
              <w:t>a1</w:t>
            </w:r>
          </w:p>
        </w:tc>
        <w:tc>
          <w:tcPr>
            <w:tcW w:w="1336" w:type="dxa"/>
            <w:shd w:val="clear" w:color="auto" w:fill="auto"/>
            <w:vAlign w:val="center"/>
          </w:tcPr>
          <w:p w14:paraId="19DDACA0" w14:textId="77777777" w:rsidR="006B2FB1" w:rsidRDefault="006B2FB1" w:rsidP="00140F43">
            <w:pPr>
              <w:pStyle w:val="IndraNormal"/>
              <w:rPr>
                <w:lang w:val="en-US"/>
              </w:rPr>
            </w:pPr>
            <w:r w:rsidRPr="76F07C8F">
              <w:rPr>
                <w:lang w:val="en-US"/>
              </w:rPr>
              <w:t>1</w:t>
            </w:r>
          </w:p>
        </w:tc>
        <w:tc>
          <w:tcPr>
            <w:tcW w:w="4187" w:type="dxa"/>
            <w:vAlign w:val="center"/>
          </w:tcPr>
          <w:p w14:paraId="68344792" w14:textId="77777777" w:rsidR="006B2FB1" w:rsidRDefault="006B2FB1" w:rsidP="00140F43">
            <w:pPr>
              <w:pStyle w:val="IndraNormal"/>
            </w:pPr>
            <w:r w:rsidRPr="76F07C8F">
              <w:rPr>
                <w:rFonts w:eastAsiaTheme="minorEastAsia"/>
              </w:rPr>
              <w:t xml:space="preserve">Tipo de </w:t>
            </w:r>
            <w:r w:rsidRPr="002F0BA0">
              <w:rPr>
                <w:rFonts w:eastAsiaTheme="minorEastAsia"/>
              </w:rPr>
              <w:t>armazém</w:t>
            </w:r>
            <w:r w:rsidRPr="76F07C8F">
              <w:rPr>
                <w:rFonts w:eastAsiaTheme="minorEastAsia"/>
              </w:rPr>
              <w:t>.</w:t>
            </w:r>
          </w:p>
          <w:p w14:paraId="38AA96E3" w14:textId="77777777" w:rsidR="006B2FB1" w:rsidRDefault="006B2FB1" w:rsidP="00140F43">
            <w:pPr>
              <w:pStyle w:val="IndraNormal"/>
            </w:pPr>
            <w:r>
              <w:t>Lista de códigos aplicáveis:</w:t>
            </w:r>
            <w:r>
              <w:br/>
              <w:t>R – Public customs warehouse type I</w:t>
            </w:r>
          </w:p>
          <w:p w14:paraId="036B5D0F" w14:textId="77777777" w:rsidR="006B2FB1" w:rsidRPr="00CC19ED" w:rsidRDefault="006B2FB1" w:rsidP="00140F43">
            <w:pPr>
              <w:pStyle w:val="IndraNormal"/>
              <w:rPr>
                <w:lang w:val="en-US"/>
              </w:rPr>
            </w:pPr>
            <w:r w:rsidRPr="00CC19ED">
              <w:rPr>
                <w:lang w:val="en-US"/>
              </w:rPr>
              <w:t>S – Public customs warehouse type II</w:t>
            </w:r>
          </w:p>
          <w:p w14:paraId="48DDACB7" w14:textId="77777777" w:rsidR="006B2FB1" w:rsidRPr="00CC19ED" w:rsidRDefault="006B2FB1" w:rsidP="00140F43">
            <w:pPr>
              <w:pStyle w:val="IndraNormal"/>
              <w:rPr>
                <w:lang w:val="en-US"/>
              </w:rPr>
            </w:pPr>
            <w:r w:rsidRPr="00CC19ED">
              <w:rPr>
                <w:lang w:val="en-US"/>
              </w:rPr>
              <w:t>T – Public customs warehouse type III</w:t>
            </w:r>
          </w:p>
          <w:p w14:paraId="7B37BF05" w14:textId="77777777" w:rsidR="006B2FB1" w:rsidRPr="00CC19ED" w:rsidRDefault="006B2FB1" w:rsidP="00140F43">
            <w:pPr>
              <w:pStyle w:val="IndraNormal"/>
              <w:rPr>
                <w:lang w:val="en-US"/>
              </w:rPr>
            </w:pPr>
            <w:r w:rsidRPr="00CC19ED">
              <w:rPr>
                <w:lang w:val="en-US"/>
              </w:rPr>
              <w:t>U - Private customs warehouse</w:t>
            </w:r>
          </w:p>
          <w:p w14:paraId="24A81B27" w14:textId="77777777" w:rsidR="006B2FB1" w:rsidRPr="00CC19ED" w:rsidRDefault="006B2FB1" w:rsidP="00140F43">
            <w:pPr>
              <w:pStyle w:val="IndraNormal"/>
              <w:rPr>
                <w:lang w:val="en-US"/>
              </w:rPr>
            </w:pPr>
            <w:r w:rsidRPr="00CC19ED">
              <w:rPr>
                <w:lang w:val="en-US"/>
              </w:rPr>
              <w:lastRenderedPageBreak/>
              <w:t>V - Storage facilities for the temporary storage of goods</w:t>
            </w:r>
          </w:p>
          <w:p w14:paraId="60267637" w14:textId="77777777" w:rsidR="006B2FB1" w:rsidRPr="00CC19ED" w:rsidRDefault="006B2FB1" w:rsidP="00140F43">
            <w:pPr>
              <w:pStyle w:val="IndraNormal"/>
              <w:rPr>
                <w:lang w:val="en-US"/>
              </w:rPr>
            </w:pPr>
            <w:r w:rsidRPr="00CC19ED">
              <w:rPr>
                <w:lang w:val="en-US"/>
              </w:rPr>
              <w:t>Y - Non-customs warehouse</w:t>
            </w:r>
          </w:p>
          <w:p w14:paraId="3E920E06" w14:textId="77777777" w:rsidR="006B2FB1" w:rsidRPr="00CC19ED" w:rsidRDefault="006B2FB1" w:rsidP="00140F43">
            <w:pPr>
              <w:pStyle w:val="IndraNormal"/>
              <w:rPr>
                <w:lang w:val="en-US"/>
              </w:rPr>
            </w:pPr>
            <w:r w:rsidRPr="00CC19ED">
              <w:rPr>
                <w:lang w:val="en-US"/>
              </w:rPr>
              <w:t>Z - Free zone</w:t>
            </w:r>
          </w:p>
        </w:tc>
      </w:tr>
      <w:tr w:rsidR="006B2FB1" w14:paraId="39171BA5" w14:textId="77777777" w:rsidTr="004A76B8">
        <w:trPr>
          <w:jc w:val="center"/>
        </w:trPr>
        <w:tc>
          <w:tcPr>
            <w:tcW w:w="2780" w:type="dxa"/>
            <w:vAlign w:val="center"/>
          </w:tcPr>
          <w:p w14:paraId="5D703370" w14:textId="77777777" w:rsidR="006B2FB1" w:rsidRDefault="006B2FB1" w:rsidP="00140F43">
            <w:pPr>
              <w:pStyle w:val="IndraNormal"/>
            </w:pPr>
            <w:r>
              <w:t>- - - Identifier</w:t>
            </w:r>
          </w:p>
        </w:tc>
        <w:tc>
          <w:tcPr>
            <w:tcW w:w="901" w:type="dxa"/>
            <w:vAlign w:val="center"/>
          </w:tcPr>
          <w:p w14:paraId="34724A32" w14:textId="77777777" w:rsidR="006B2FB1" w:rsidRDefault="006B2FB1" w:rsidP="00140F43">
            <w:pPr>
              <w:pStyle w:val="IndraNormal"/>
            </w:pPr>
            <w:r>
              <w:t>an..35</w:t>
            </w:r>
          </w:p>
        </w:tc>
        <w:tc>
          <w:tcPr>
            <w:tcW w:w="1336" w:type="dxa"/>
            <w:vAlign w:val="center"/>
          </w:tcPr>
          <w:p w14:paraId="1F953955" w14:textId="77777777" w:rsidR="006B2FB1" w:rsidRDefault="006B2FB1" w:rsidP="00140F43">
            <w:pPr>
              <w:pStyle w:val="IndraNormal"/>
            </w:pPr>
            <w:r>
              <w:t>1</w:t>
            </w:r>
          </w:p>
        </w:tc>
        <w:tc>
          <w:tcPr>
            <w:tcW w:w="4187" w:type="dxa"/>
            <w:vAlign w:val="center"/>
          </w:tcPr>
          <w:p w14:paraId="3AC52B33" w14:textId="77777777" w:rsidR="006B2FB1" w:rsidRDefault="006B2FB1" w:rsidP="00140F43">
            <w:pPr>
              <w:pStyle w:val="IndraNormal"/>
              <w:rPr>
                <w:rFonts w:eastAsiaTheme="minorEastAsia"/>
              </w:rPr>
            </w:pPr>
            <w:r w:rsidRPr="008E040D">
              <w:rPr>
                <w:rFonts w:eastAsiaTheme="minorEastAsia"/>
              </w:rPr>
              <w:t>Identificador</w:t>
            </w:r>
            <w:r>
              <w:rPr>
                <w:rFonts w:eastAsiaTheme="minorEastAsia"/>
              </w:rPr>
              <w:t xml:space="preserve"> do armazém.</w:t>
            </w:r>
          </w:p>
        </w:tc>
      </w:tr>
      <w:tr w:rsidR="00A23D13" w14:paraId="625DC3FE" w14:textId="77777777" w:rsidTr="004A76B8">
        <w:trPr>
          <w:jc w:val="center"/>
        </w:trPr>
        <w:tc>
          <w:tcPr>
            <w:tcW w:w="2780" w:type="dxa"/>
            <w:vAlign w:val="center"/>
          </w:tcPr>
          <w:p w14:paraId="4DD07F8C" w14:textId="77777777" w:rsidR="00A23D13" w:rsidRDefault="00A23D13" w:rsidP="00140F43">
            <w:pPr>
              <w:pStyle w:val="IndraNormal"/>
              <w:rPr>
                <w:lang w:val="en-US"/>
              </w:rPr>
            </w:pPr>
            <w:r w:rsidRPr="76F07C8F">
              <w:rPr>
                <w:lang w:val="en-US"/>
              </w:rPr>
              <w:t>- - Place Of Loading</w:t>
            </w:r>
          </w:p>
        </w:tc>
        <w:tc>
          <w:tcPr>
            <w:tcW w:w="901" w:type="dxa"/>
            <w:vAlign w:val="center"/>
          </w:tcPr>
          <w:p w14:paraId="52B9EF88" w14:textId="77777777" w:rsidR="00A23D13" w:rsidRDefault="00A23D13" w:rsidP="00140F43">
            <w:pPr>
              <w:pStyle w:val="IndraNormal"/>
            </w:pPr>
            <w:r w:rsidRPr="76F07C8F">
              <w:t>-</w:t>
            </w:r>
          </w:p>
        </w:tc>
        <w:tc>
          <w:tcPr>
            <w:tcW w:w="1336" w:type="dxa"/>
            <w:vAlign w:val="center"/>
          </w:tcPr>
          <w:p w14:paraId="42270DCC" w14:textId="77777777" w:rsidR="00A23D13" w:rsidRDefault="00A23D13" w:rsidP="00140F43">
            <w:pPr>
              <w:pStyle w:val="IndraNormal"/>
            </w:pPr>
            <w:r w:rsidRPr="76F07C8F">
              <w:t>1</w:t>
            </w:r>
          </w:p>
        </w:tc>
        <w:tc>
          <w:tcPr>
            <w:tcW w:w="4187" w:type="dxa"/>
            <w:vAlign w:val="center"/>
          </w:tcPr>
          <w:p w14:paraId="6F491955" w14:textId="6C92CFE5" w:rsidR="00A23D13" w:rsidRDefault="00A23D13" w:rsidP="002C48EF">
            <w:pPr>
              <w:pStyle w:val="IndraNormal"/>
            </w:pPr>
            <w:r w:rsidRPr="002D39DD">
              <w:t>Local de carga</w:t>
            </w:r>
            <w:r>
              <w:t>.</w:t>
            </w:r>
            <w:r w:rsidR="000823F2">
              <w:t xml:space="preserve"> Deve ser indicado o </w:t>
            </w:r>
            <w:r w:rsidR="002C48EF">
              <w:t>Aerop</w:t>
            </w:r>
            <w:r w:rsidR="000823F2">
              <w:t>orto de Carga.</w:t>
            </w:r>
          </w:p>
        </w:tc>
      </w:tr>
      <w:tr w:rsidR="00A23D13" w14:paraId="4F4C9EE8" w14:textId="77777777" w:rsidTr="004A76B8">
        <w:trPr>
          <w:jc w:val="center"/>
        </w:trPr>
        <w:tc>
          <w:tcPr>
            <w:tcW w:w="2780" w:type="dxa"/>
            <w:vAlign w:val="center"/>
          </w:tcPr>
          <w:p w14:paraId="4234D9B0" w14:textId="77777777" w:rsidR="00A23D13" w:rsidRDefault="00A23D13" w:rsidP="00140F43">
            <w:pPr>
              <w:pStyle w:val="IndraNormal"/>
              <w:rPr>
                <w:lang w:val="en-US"/>
              </w:rPr>
            </w:pPr>
            <w:r w:rsidRPr="76F07C8F">
              <w:rPr>
                <w:lang w:val="en-US"/>
              </w:rPr>
              <w:t>- - - UNLOCODE</w:t>
            </w:r>
          </w:p>
        </w:tc>
        <w:tc>
          <w:tcPr>
            <w:tcW w:w="901" w:type="dxa"/>
            <w:vAlign w:val="center"/>
          </w:tcPr>
          <w:p w14:paraId="00901CCB" w14:textId="77777777" w:rsidR="00A23D13" w:rsidRDefault="00A23D13" w:rsidP="00140F43">
            <w:pPr>
              <w:pStyle w:val="IndraNormal"/>
            </w:pPr>
            <w:r w:rsidRPr="76F07C8F">
              <w:t>an..17</w:t>
            </w:r>
          </w:p>
        </w:tc>
        <w:tc>
          <w:tcPr>
            <w:tcW w:w="1336" w:type="dxa"/>
            <w:vAlign w:val="center"/>
          </w:tcPr>
          <w:p w14:paraId="33AD41C8" w14:textId="77777777" w:rsidR="00A23D13" w:rsidRDefault="00A23D13" w:rsidP="00140F43">
            <w:pPr>
              <w:pStyle w:val="IndraNormal"/>
            </w:pPr>
            <w:r w:rsidRPr="76F07C8F">
              <w:t>1</w:t>
            </w:r>
          </w:p>
        </w:tc>
        <w:tc>
          <w:tcPr>
            <w:tcW w:w="4187" w:type="dxa"/>
            <w:vAlign w:val="center"/>
          </w:tcPr>
          <w:p w14:paraId="18C16BAE" w14:textId="77777777" w:rsidR="00A23D13" w:rsidRDefault="00A23D13" w:rsidP="00140F43">
            <w:pPr>
              <w:pStyle w:val="IndraNormal"/>
            </w:pPr>
            <w:r w:rsidRPr="00921D6D">
              <w:t>Indicar o código UN/LOCODE para o local de carga das mercadorias no meio de transporte utilizado para o seu transporte para o território aduaneiro da União.</w:t>
            </w:r>
          </w:p>
        </w:tc>
      </w:tr>
      <w:tr w:rsidR="00A23D13" w14:paraId="04D1C9D0" w14:textId="77777777" w:rsidTr="004A76B8">
        <w:trPr>
          <w:jc w:val="center"/>
        </w:trPr>
        <w:tc>
          <w:tcPr>
            <w:tcW w:w="2780" w:type="dxa"/>
            <w:vAlign w:val="center"/>
          </w:tcPr>
          <w:p w14:paraId="4978FE50" w14:textId="77777777" w:rsidR="00A23D13" w:rsidRDefault="00A23D13" w:rsidP="00140F43">
            <w:pPr>
              <w:pStyle w:val="IndraNormal"/>
              <w:rPr>
                <w:lang w:val="en-US"/>
              </w:rPr>
            </w:pPr>
            <w:r w:rsidRPr="76F07C8F">
              <w:rPr>
                <w:lang w:val="en-US"/>
              </w:rPr>
              <w:t>- - - Country</w:t>
            </w:r>
          </w:p>
        </w:tc>
        <w:tc>
          <w:tcPr>
            <w:tcW w:w="901" w:type="dxa"/>
            <w:vAlign w:val="center"/>
          </w:tcPr>
          <w:p w14:paraId="41C124EB" w14:textId="77777777" w:rsidR="00A23D13" w:rsidRDefault="00A23D13" w:rsidP="00140F43">
            <w:pPr>
              <w:pStyle w:val="IndraNormal"/>
            </w:pPr>
            <w:r w:rsidRPr="76F07C8F">
              <w:t>a2</w:t>
            </w:r>
          </w:p>
        </w:tc>
        <w:tc>
          <w:tcPr>
            <w:tcW w:w="1336" w:type="dxa"/>
            <w:vAlign w:val="center"/>
          </w:tcPr>
          <w:p w14:paraId="29B22DC1" w14:textId="77777777" w:rsidR="00A23D13" w:rsidRDefault="00A23D13" w:rsidP="00140F43">
            <w:pPr>
              <w:pStyle w:val="IndraNormal"/>
            </w:pPr>
            <w:r w:rsidRPr="76F07C8F">
              <w:t>0 ou 1</w:t>
            </w:r>
          </w:p>
        </w:tc>
        <w:tc>
          <w:tcPr>
            <w:tcW w:w="4187" w:type="dxa"/>
            <w:vAlign w:val="center"/>
          </w:tcPr>
          <w:p w14:paraId="33920B8C" w14:textId="77777777" w:rsidR="00A23D13" w:rsidRDefault="00A23D13" w:rsidP="00140F43">
            <w:pPr>
              <w:pStyle w:val="IndraNormal"/>
            </w:pPr>
            <w:r>
              <w:t xml:space="preserve">País. </w:t>
            </w:r>
            <w:r w:rsidRPr="00460B44">
              <w:t>Preenchimento obrigatório se não for indicado o UN/LOCODE</w:t>
            </w:r>
            <w:r>
              <w:t xml:space="preserve">. </w:t>
            </w:r>
            <w:r w:rsidRPr="00921D6D">
              <w:t>Se o código UN/LOCODE não for conhecido, indicar o código do país para o local de carga das mercadorias no meio de transporte utilizado para o seu transporte no território aduaneiro da União.</w:t>
            </w:r>
          </w:p>
        </w:tc>
      </w:tr>
      <w:tr w:rsidR="00A23D13" w:rsidRPr="00460B44" w14:paraId="5B4A4FF5" w14:textId="77777777" w:rsidTr="004A76B8">
        <w:trPr>
          <w:jc w:val="center"/>
        </w:trPr>
        <w:tc>
          <w:tcPr>
            <w:tcW w:w="2780" w:type="dxa"/>
            <w:vAlign w:val="center"/>
          </w:tcPr>
          <w:p w14:paraId="7F37DCC4" w14:textId="77777777" w:rsidR="00A23D13" w:rsidRDefault="00A23D13" w:rsidP="00140F43">
            <w:pPr>
              <w:pStyle w:val="IndraNormal"/>
              <w:rPr>
                <w:lang w:val="en-US"/>
              </w:rPr>
            </w:pPr>
            <w:r w:rsidRPr="76F07C8F">
              <w:rPr>
                <w:lang w:val="en-US"/>
              </w:rPr>
              <w:t>- - - Location</w:t>
            </w:r>
          </w:p>
        </w:tc>
        <w:tc>
          <w:tcPr>
            <w:tcW w:w="901" w:type="dxa"/>
            <w:vAlign w:val="center"/>
          </w:tcPr>
          <w:p w14:paraId="1D1D51DA" w14:textId="77777777" w:rsidR="00A23D13" w:rsidRDefault="00A23D13" w:rsidP="00140F43">
            <w:pPr>
              <w:pStyle w:val="IndraNormal"/>
            </w:pPr>
            <w:r w:rsidRPr="76F07C8F">
              <w:t>an..35</w:t>
            </w:r>
          </w:p>
        </w:tc>
        <w:tc>
          <w:tcPr>
            <w:tcW w:w="1336" w:type="dxa"/>
            <w:vAlign w:val="center"/>
          </w:tcPr>
          <w:p w14:paraId="08D9DB69" w14:textId="77777777" w:rsidR="00A23D13" w:rsidRDefault="00A23D13" w:rsidP="00140F43">
            <w:pPr>
              <w:pStyle w:val="IndraNormal"/>
            </w:pPr>
            <w:r w:rsidRPr="76F07C8F">
              <w:t>0 ou 1</w:t>
            </w:r>
          </w:p>
        </w:tc>
        <w:tc>
          <w:tcPr>
            <w:tcW w:w="4187" w:type="dxa"/>
            <w:vAlign w:val="center"/>
          </w:tcPr>
          <w:p w14:paraId="28C2FC00" w14:textId="77777777" w:rsidR="00A23D13" w:rsidRPr="00460B44" w:rsidRDefault="00A23D13" w:rsidP="00140F43">
            <w:pPr>
              <w:pStyle w:val="IndraNormal"/>
            </w:pPr>
            <w:r w:rsidRPr="00BB6A7D">
              <w:t xml:space="preserve">Localização </w:t>
            </w:r>
            <w:r>
              <w:t>(nome do local)</w:t>
            </w:r>
            <w:r w:rsidRPr="00BB6A7D">
              <w:t xml:space="preserve">. </w:t>
            </w:r>
            <w:r w:rsidRPr="00460B44">
              <w:t>Preenchimento obrigatório se não for indicado o UN/LOCODE</w:t>
            </w:r>
            <w:r>
              <w:t xml:space="preserve">. </w:t>
            </w:r>
            <w:r w:rsidRPr="008D7775">
              <w:t>Se o código UN/LOCODE não for conhecido, indicar o nome do local de carga das mercadorias no meio de transporte utilizado para o seu transporte para o território aduaneiro da União.</w:t>
            </w:r>
          </w:p>
        </w:tc>
      </w:tr>
      <w:tr w:rsidR="00A23D13" w:rsidRPr="00460B44" w14:paraId="3E83D071" w14:textId="77777777" w:rsidTr="004A76B8">
        <w:trPr>
          <w:jc w:val="center"/>
        </w:trPr>
        <w:tc>
          <w:tcPr>
            <w:tcW w:w="2780" w:type="dxa"/>
            <w:vAlign w:val="center"/>
          </w:tcPr>
          <w:p w14:paraId="4CEA608A" w14:textId="77777777" w:rsidR="00A23D13" w:rsidRDefault="00A23D13" w:rsidP="00140F43">
            <w:pPr>
              <w:pStyle w:val="IndraNormal"/>
              <w:rPr>
                <w:lang w:val="en-US"/>
              </w:rPr>
            </w:pPr>
            <w:r w:rsidRPr="76F07C8F">
              <w:rPr>
                <w:lang w:val="en-US"/>
              </w:rPr>
              <w:t>- - Place Of Unloading</w:t>
            </w:r>
          </w:p>
        </w:tc>
        <w:tc>
          <w:tcPr>
            <w:tcW w:w="901" w:type="dxa"/>
            <w:vAlign w:val="center"/>
          </w:tcPr>
          <w:p w14:paraId="5686759C" w14:textId="77777777" w:rsidR="00A23D13" w:rsidRPr="00460B44" w:rsidRDefault="00A23D13" w:rsidP="00140F43">
            <w:pPr>
              <w:pStyle w:val="IndraNormal"/>
              <w:rPr>
                <w:lang w:val="en-US"/>
              </w:rPr>
            </w:pPr>
            <w:r w:rsidRPr="00460B44">
              <w:rPr>
                <w:lang w:val="en-US"/>
              </w:rPr>
              <w:t>-</w:t>
            </w:r>
          </w:p>
        </w:tc>
        <w:tc>
          <w:tcPr>
            <w:tcW w:w="1336" w:type="dxa"/>
            <w:vAlign w:val="center"/>
          </w:tcPr>
          <w:p w14:paraId="7F5AB597" w14:textId="77777777" w:rsidR="00A23D13" w:rsidRPr="00460B44" w:rsidRDefault="00A23D13" w:rsidP="00140F43">
            <w:pPr>
              <w:pStyle w:val="IndraNormal"/>
              <w:rPr>
                <w:lang w:val="en-US"/>
              </w:rPr>
            </w:pPr>
            <w:r w:rsidRPr="00460B44">
              <w:rPr>
                <w:lang w:val="en-US"/>
              </w:rPr>
              <w:t>1</w:t>
            </w:r>
          </w:p>
        </w:tc>
        <w:tc>
          <w:tcPr>
            <w:tcW w:w="4187" w:type="dxa"/>
            <w:vAlign w:val="center"/>
          </w:tcPr>
          <w:p w14:paraId="55F54C7A" w14:textId="69B8C3EB" w:rsidR="00A23D13" w:rsidRPr="000823F2" w:rsidRDefault="00A23D13" w:rsidP="002C48EF">
            <w:pPr>
              <w:pStyle w:val="IndraNormal"/>
            </w:pPr>
            <w:r w:rsidRPr="000823F2">
              <w:t>Local de descarga</w:t>
            </w:r>
            <w:r w:rsidR="000823F2" w:rsidRPr="000823F2">
              <w:t xml:space="preserve">. </w:t>
            </w:r>
            <w:r w:rsidR="000823F2">
              <w:t xml:space="preserve">Deve ser indicado o </w:t>
            </w:r>
            <w:r w:rsidR="002C48EF">
              <w:t>Aerop</w:t>
            </w:r>
            <w:r w:rsidR="000823F2">
              <w:t>orto de Descarga.</w:t>
            </w:r>
          </w:p>
        </w:tc>
      </w:tr>
      <w:tr w:rsidR="00A23D13" w:rsidRPr="00B20036" w14:paraId="274EE223" w14:textId="77777777" w:rsidTr="004A76B8">
        <w:trPr>
          <w:jc w:val="center"/>
        </w:trPr>
        <w:tc>
          <w:tcPr>
            <w:tcW w:w="2780" w:type="dxa"/>
            <w:vAlign w:val="center"/>
          </w:tcPr>
          <w:p w14:paraId="61E05D02" w14:textId="77777777" w:rsidR="00A23D13" w:rsidRPr="000823F2" w:rsidRDefault="00A23D13" w:rsidP="00140F43">
            <w:pPr>
              <w:pStyle w:val="IndraNormal"/>
            </w:pPr>
            <w:r w:rsidRPr="000823F2">
              <w:t>- - - UNLOCODE</w:t>
            </w:r>
          </w:p>
        </w:tc>
        <w:tc>
          <w:tcPr>
            <w:tcW w:w="901" w:type="dxa"/>
            <w:vAlign w:val="center"/>
          </w:tcPr>
          <w:p w14:paraId="775D0D62" w14:textId="77777777" w:rsidR="00A23D13" w:rsidRPr="000823F2" w:rsidRDefault="00A23D13" w:rsidP="00140F43">
            <w:pPr>
              <w:pStyle w:val="IndraNormal"/>
            </w:pPr>
            <w:r w:rsidRPr="000823F2">
              <w:t>an..17</w:t>
            </w:r>
          </w:p>
        </w:tc>
        <w:tc>
          <w:tcPr>
            <w:tcW w:w="1336" w:type="dxa"/>
            <w:vAlign w:val="center"/>
          </w:tcPr>
          <w:p w14:paraId="47D76BE0" w14:textId="77777777" w:rsidR="00A23D13" w:rsidRPr="000823F2" w:rsidRDefault="00A23D13" w:rsidP="00140F43">
            <w:pPr>
              <w:pStyle w:val="IndraNormal"/>
            </w:pPr>
            <w:r w:rsidRPr="000823F2">
              <w:t>1</w:t>
            </w:r>
          </w:p>
        </w:tc>
        <w:tc>
          <w:tcPr>
            <w:tcW w:w="4187" w:type="dxa"/>
            <w:vAlign w:val="center"/>
          </w:tcPr>
          <w:p w14:paraId="2E525335" w14:textId="77777777" w:rsidR="00A23D13" w:rsidRPr="00B20036" w:rsidRDefault="00A23D13" w:rsidP="00140F43">
            <w:pPr>
              <w:pStyle w:val="IndraNormal"/>
            </w:pPr>
            <w:r w:rsidRPr="00B20036">
              <w:t xml:space="preserve">Indicar o código UN/LOCODE para o local de descarga das mercadorias do meio de </w:t>
            </w:r>
            <w:r w:rsidRPr="00B20036">
              <w:lastRenderedPageBreak/>
              <w:t>transporte que as introduziu no território aduaneiro da União.</w:t>
            </w:r>
          </w:p>
        </w:tc>
      </w:tr>
      <w:tr w:rsidR="00A23D13" w:rsidRPr="00B20036" w14:paraId="22760A27" w14:textId="77777777" w:rsidTr="004A76B8">
        <w:trPr>
          <w:jc w:val="center"/>
        </w:trPr>
        <w:tc>
          <w:tcPr>
            <w:tcW w:w="2780" w:type="dxa"/>
            <w:vAlign w:val="center"/>
          </w:tcPr>
          <w:p w14:paraId="18460FF1" w14:textId="77777777" w:rsidR="00A23D13" w:rsidRDefault="00A23D13" w:rsidP="00140F43">
            <w:pPr>
              <w:pStyle w:val="IndraNormal"/>
              <w:rPr>
                <w:lang w:val="en-US"/>
              </w:rPr>
            </w:pPr>
            <w:r w:rsidRPr="76F07C8F">
              <w:rPr>
                <w:lang w:val="en-US"/>
              </w:rPr>
              <w:t>- - - Country</w:t>
            </w:r>
          </w:p>
        </w:tc>
        <w:tc>
          <w:tcPr>
            <w:tcW w:w="901" w:type="dxa"/>
            <w:vAlign w:val="center"/>
          </w:tcPr>
          <w:p w14:paraId="52DE3F01" w14:textId="77777777" w:rsidR="00A23D13" w:rsidRPr="00460B44" w:rsidRDefault="00A23D13" w:rsidP="00140F43">
            <w:pPr>
              <w:pStyle w:val="IndraNormal"/>
              <w:rPr>
                <w:lang w:val="en-US"/>
              </w:rPr>
            </w:pPr>
            <w:r w:rsidRPr="00460B44">
              <w:rPr>
                <w:lang w:val="en-US"/>
              </w:rPr>
              <w:t>a2</w:t>
            </w:r>
          </w:p>
        </w:tc>
        <w:tc>
          <w:tcPr>
            <w:tcW w:w="1336" w:type="dxa"/>
            <w:vAlign w:val="center"/>
          </w:tcPr>
          <w:p w14:paraId="3323FAE1" w14:textId="77777777" w:rsidR="00A23D13" w:rsidRPr="00460B44" w:rsidRDefault="00A23D13" w:rsidP="00140F43">
            <w:pPr>
              <w:pStyle w:val="IndraNormal"/>
              <w:rPr>
                <w:lang w:val="en-US"/>
              </w:rPr>
            </w:pPr>
            <w:r w:rsidRPr="00460B44">
              <w:rPr>
                <w:lang w:val="en-US"/>
              </w:rPr>
              <w:t>0 ou 1</w:t>
            </w:r>
          </w:p>
        </w:tc>
        <w:tc>
          <w:tcPr>
            <w:tcW w:w="4187" w:type="dxa"/>
            <w:vAlign w:val="center"/>
          </w:tcPr>
          <w:p w14:paraId="065C6AB3" w14:textId="77777777" w:rsidR="00A23D13" w:rsidRPr="00B20036" w:rsidRDefault="00A23D13" w:rsidP="00140F43">
            <w:pPr>
              <w:pStyle w:val="IndraNormal"/>
            </w:pPr>
            <w:r>
              <w:t xml:space="preserve">País. </w:t>
            </w:r>
            <w:r w:rsidRPr="00460B44">
              <w:t>Preenchimento obrigatório se não for indicado o UN/LOCODE</w:t>
            </w:r>
            <w:r>
              <w:t xml:space="preserve">. </w:t>
            </w:r>
            <w:r w:rsidRPr="00B20036">
              <w:t>Se o código UN/LOCODE não for conhecido, indicar o código do país para o local de descarga das mercadorias do meio de transporte que as introduziu no território aduaneiro da União.</w:t>
            </w:r>
          </w:p>
        </w:tc>
      </w:tr>
      <w:tr w:rsidR="00A23D13" w14:paraId="34585060" w14:textId="77777777" w:rsidTr="004A76B8">
        <w:trPr>
          <w:jc w:val="center"/>
        </w:trPr>
        <w:tc>
          <w:tcPr>
            <w:tcW w:w="2780" w:type="dxa"/>
            <w:vAlign w:val="center"/>
          </w:tcPr>
          <w:p w14:paraId="25704BB1" w14:textId="77777777" w:rsidR="00A23D13" w:rsidRDefault="00A23D13" w:rsidP="00140F43">
            <w:pPr>
              <w:pStyle w:val="IndraNormal"/>
              <w:rPr>
                <w:lang w:val="en-US"/>
              </w:rPr>
            </w:pPr>
            <w:r w:rsidRPr="76F07C8F">
              <w:rPr>
                <w:lang w:val="en-US"/>
              </w:rPr>
              <w:t>- - - Location</w:t>
            </w:r>
          </w:p>
        </w:tc>
        <w:tc>
          <w:tcPr>
            <w:tcW w:w="901" w:type="dxa"/>
            <w:vAlign w:val="center"/>
          </w:tcPr>
          <w:p w14:paraId="601490C0" w14:textId="77777777" w:rsidR="00A23D13" w:rsidRPr="00460B44" w:rsidRDefault="00A23D13" w:rsidP="00140F43">
            <w:pPr>
              <w:pStyle w:val="IndraNormal"/>
              <w:rPr>
                <w:lang w:val="en-US"/>
              </w:rPr>
            </w:pPr>
            <w:r w:rsidRPr="00460B44">
              <w:rPr>
                <w:lang w:val="en-US"/>
              </w:rPr>
              <w:t>an..35</w:t>
            </w:r>
          </w:p>
        </w:tc>
        <w:tc>
          <w:tcPr>
            <w:tcW w:w="1336" w:type="dxa"/>
            <w:vAlign w:val="center"/>
          </w:tcPr>
          <w:p w14:paraId="10021295" w14:textId="77777777" w:rsidR="00A23D13" w:rsidRDefault="00A23D13" w:rsidP="00140F43">
            <w:pPr>
              <w:pStyle w:val="IndraNormal"/>
            </w:pPr>
            <w:r w:rsidRPr="00460B44">
              <w:rPr>
                <w:lang w:val="en-US"/>
              </w:rPr>
              <w:t>0 o</w:t>
            </w:r>
            <w:r w:rsidRPr="76F07C8F">
              <w:t>u 1</w:t>
            </w:r>
          </w:p>
        </w:tc>
        <w:tc>
          <w:tcPr>
            <w:tcW w:w="4187" w:type="dxa"/>
            <w:vAlign w:val="center"/>
          </w:tcPr>
          <w:p w14:paraId="3A8FA922" w14:textId="77777777" w:rsidR="00A23D13" w:rsidRDefault="00A23D13" w:rsidP="00140F43">
            <w:pPr>
              <w:pStyle w:val="IndraNormal"/>
            </w:pPr>
            <w:r w:rsidRPr="00B20036">
              <w:t>Localização</w:t>
            </w:r>
            <w:r>
              <w:t xml:space="preserve"> (nome do local)</w:t>
            </w:r>
            <w:r w:rsidRPr="00B20036">
              <w:t xml:space="preserve">. </w:t>
            </w:r>
            <w:r w:rsidRPr="00460B44">
              <w:t>Preenchimento obrigatório se não for indicado o UN/LOCODE</w:t>
            </w:r>
            <w:r>
              <w:t xml:space="preserve">. </w:t>
            </w:r>
            <w:r w:rsidRPr="00B20036">
              <w:t>Se o código UN/LOCODE não for conhecido, indicar o nome do local de descarga das mercadorias do meio de transporte que as introduziu no território aduaneiro da União.</w:t>
            </w:r>
          </w:p>
        </w:tc>
      </w:tr>
      <w:tr w:rsidR="00A23D13" w14:paraId="2B23C0C1" w14:textId="77777777" w:rsidTr="004A76B8">
        <w:trPr>
          <w:jc w:val="center"/>
        </w:trPr>
        <w:tc>
          <w:tcPr>
            <w:tcW w:w="2780" w:type="dxa"/>
            <w:vAlign w:val="center"/>
          </w:tcPr>
          <w:p w14:paraId="3B10303E" w14:textId="6B72228D" w:rsidR="00A23D13" w:rsidRDefault="00A23D13" w:rsidP="002C48EF">
            <w:pPr>
              <w:pStyle w:val="IndraNormal"/>
              <w:rPr>
                <w:lang w:val="en-US"/>
              </w:rPr>
            </w:pPr>
            <w:r w:rsidRPr="76F07C8F">
              <w:rPr>
                <w:lang w:val="en-US"/>
              </w:rPr>
              <w:t xml:space="preserve">- - First </w:t>
            </w:r>
            <w:r w:rsidR="002C48EF">
              <w:rPr>
                <w:lang w:val="en-US"/>
              </w:rPr>
              <w:t>Airp</w:t>
            </w:r>
            <w:r w:rsidRPr="76F07C8F">
              <w:rPr>
                <w:lang w:val="en-US"/>
              </w:rPr>
              <w:t>ort Of Shipment</w:t>
            </w:r>
          </w:p>
        </w:tc>
        <w:tc>
          <w:tcPr>
            <w:tcW w:w="901" w:type="dxa"/>
            <w:vAlign w:val="center"/>
          </w:tcPr>
          <w:p w14:paraId="77178B4B" w14:textId="77777777" w:rsidR="00A23D13" w:rsidRDefault="00A23D13" w:rsidP="00140F43">
            <w:pPr>
              <w:pStyle w:val="IndraNormal"/>
            </w:pPr>
            <w:r w:rsidRPr="76F07C8F">
              <w:t>-</w:t>
            </w:r>
          </w:p>
        </w:tc>
        <w:tc>
          <w:tcPr>
            <w:tcW w:w="1336" w:type="dxa"/>
            <w:vAlign w:val="center"/>
          </w:tcPr>
          <w:p w14:paraId="5D47B51B" w14:textId="77777777" w:rsidR="00A23D13" w:rsidRDefault="00A23D13" w:rsidP="00140F43">
            <w:pPr>
              <w:pStyle w:val="IndraNormal"/>
            </w:pPr>
            <w:r w:rsidRPr="76F07C8F">
              <w:t>1</w:t>
            </w:r>
          </w:p>
        </w:tc>
        <w:tc>
          <w:tcPr>
            <w:tcW w:w="4187" w:type="dxa"/>
            <w:vAlign w:val="center"/>
          </w:tcPr>
          <w:p w14:paraId="22FBA633" w14:textId="2573DFCD" w:rsidR="00A23D13" w:rsidRDefault="00A23D13" w:rsidP="002C48EF">
            <w:pPr>
              <w:pStyle w:val="IndraNormal"/>
            </w:pPr>
            <w:r w:rsidRPr="002D39DD">
              <w:t xml:space="preserve">Primeiro </w:t>
            </w:r>
            <w:r w:rsidR="002C48EF">
              <w:t>Aerop</w:t>
            </w:r>
            <w:r w:rsidRPr="002D39DD">
              <w:t>orto de embarque</w:t>
            </w:r>
          </w:p>
        </w:tc>
      </w:tr>
      <w:tr w:rsidR="00A23D13" w14:paraId="078EAD89" w14:textId="77777777" w:rsidTr="004A76B8">
        <w:trPr>
          <w:jc w:val="center"/>
        </w:trPr>
        <w:tc>
          <w:tcPr>
            <w:tcW w:w="2780" w:type="dxa"/>
            <w:vAlign w:val="center"/>
          </w:tcPr>
          <w:p w14:paraId="15A677DE" w14:textId="77777777" w:rsidR="00A23D13" w:rsidRDefault="00A23D13" w:rsidP="00140F43">
            <w:pPr>
              <w:pStyle w:val="IndraNormal"/>
              <w:rPr>
                <w:lang w:val="en-US"/>
              </w:rPr>
            </w:pPr>
            <w:r w:rsidRPr="76F07C8F">
              <w:rPr>
                <w:lang w:val="en-US"/>
              </w:rPr>
              <w:t>- - - UNLOCODE</w:t>
            </w:r>
          </w:p>
        </w:tc>
        <w:tc>
          <w:tcPr>
            <w:tcW w:w="901" w:type="dxa"/>
            <w:vAlign w:val="center"/>
          </w:tcPr>
          <w:p w14:paraId="2E514BA1" w14:textId="77777777" w:rsidR="00A23D13" w:rsidRDefault="00A23D13" w:rsidP="00140F43">
            <w:pPr>
              <w:pStyle w:val="IndraNormal"/>
            </w:pPr>
            <w:r w:rsidRPr="76F07C8F">
              <w:t>an..17</w:t>
            </w:r>
          </w:p>
        </w:tc>
        <w:tc>
          <w:tcPr>
            <w:tcW w:w="1336" w:type="dxa"/>
            <w:vAlign w:val="center"/>
          </w:tcPr>
          <w:p w14:paraId="7FCF1A01" w14:textId="77777777" w:rsidR="00A23D13" w:rsidRDefault="00A23D13" w:rsidP="00140F43">
            <w:pPr>
              <w:pStyle w:val="IndraNormal"/>
            </w:pPr>
            <w:r w:rsidRPr="76F07C8F">
              <w:t>1</w:t>
            </w:r>
          </w:p>
        </w:tc>
        <w:tc>
          <w:tcPr>
            <w:tcW w:w="4187" w:type="dxa"/>
            <w:vAlign w:val="center"/>
          </w:tcPr>
          <w:p w14:paraId="4725933F" w14:textId="2E0E83AC" w:rsidR="00A23D13" w:rsidRDefault="00A23D13" w:rsidP="002C48EF">
            <w:pPr>
              <w:pStyle w:val="IndraNormal"/>
            </w:pPr>
            <w:r w:rsidRPr="005E3B2F">
              <w:t xml:space="preserve">Código </w:t>
            </w:r>
            <w:r>
              <w:t xml:space="preserve">UN/LOCODE do </w:t>
            </w:r>
            <w:r w:rsidR="002C48EF">
              <w:t>Aerop</w:t>
            </w:r>
            <w:r w:rsidRPr="005E3B2F">
              <w:t>orto</w:t>
            </w:r>
          </w:p>
        </w:tc>
      </w:tr>
      <w:tr w:rsidR="00A23D13" w14:paraId="57087383" w14:textId="77777777" w:rsidTr="004A76B8">
        <w:trPr>
          <w:jc w:val="center"/>
        </w:trPr>
        <w:tc>
          <w:tcPr>
            <w:tcW w:w="2780" w:type="dxa"/>
            <w:vAlign w:val="center"/>
          </w:tcPr>
          <w:p w14:paraId="07A4057D" w14:textId="77777777" w:rsidR="00A23D13" w:rsidRDefault="00A23D13" w:rsidP="00140F43">
            <w:pPr>
              <w:pStyle w:val="IndraNormal"/>
              <w:rPr>
                <w:lang w:val="en-US"/>
              </w:rPr>
            </w:pPr>
            <w:r w:rsidRPr="76F07C8F">
              <w:rPr>
                <w:lang w:val="en-US"/>
              </w:rPr>
              <w:t>- - - Country</w:t>
            </w:r>
          </w:p>
        </w:tc>
        <w:tc>
          <w:tcPr>
            <w:tcW w:w="901" w:type="dxa"/>
            <w:vAlign w:val="center"/>
          </w:tcPr>
          <w:p w14:paraId="3A734009" w14:textId="77777777" w:rsidR="00A23D13" w:rsidRDefault="00A23D13" w:rsidP="00140F43">
            <w:pPr>
              <w:pStyle w:val="IndraNormal"/>
            </w:pPr>
            <w:r w:rsidRPr="76F07C8F">
              <w:t>a2</w:t>
            </w:r>
          </w:p>
        </w:tc>
        <w:tc>
          <w:tcPr>
            <w:tcW w:w="1336" w:type="dxa"/>
            <w:vAlign w:val="center"/>
          </w:tcPr>
          <w:p w14:paraId="726C78E0" w14:textId="77777777" w:rsidR="00A23D13" w:rsidRDefault="00A23D13" w:rsidP="00140F43">
            <w:pPr>
              <w:pStyle w:val="IndraNormal"/>
            </w:pPr>
            <w:r w:rsidRPr="76F07C8F">
              <w:t>0 ou 1</w:t>
            </w:r>
          </w:p>
        </w:tc>
        <w:tc>
          <w:tcPr>
            <w:tcW w:w="4187" w:type="dxa"/>
            <w:vAlign w:val="center"/>
          </w:tcPr>
          <w:p w14:paraId="466620E3" w14:textId="77777777" w:rsidR="00A23D13" w:rsidRDefault="00A23D13" w:rsidP="00140F43">
            <w:pPr>
              <w:pStyle w:val="IndraNormal"/>
            </w:pPr>
            <w:r>
              <w:t xml:space="preserve">País. </w:t>
            </w:r>
            <w:r w:rsidRPr="00460B44">
              <w:t>Preenchimento obrigatório se não for indicado o UN/LOCODE</w:t>
            </w:r>
            <w:r>
              <w:t>.</w:t>
            </w:r>
          </w:p>
        </w:tc>
      </w:tr>
      <w:tr w:rsidR="00A23D13" w14:paraId="08BEF295" w14:textId="77777777" w:rsidTr="004A76B8">
        <w:trPr>
          <w:jc w:val="center"/>
        </w:trPr>
        <w:tc>
          <w:tcPr>
            <w:tcW w:w="2780" w:type="dxa"/>
            <w:vAlign w:val="center"/>
          </w:tcPr>
          <w:p w14:paraId="7A445AA1" w14:textId="77777777" w:rsidR="00A23D13" w:rsidRDefault="00A23D13" w:rsidP="00140F43">
            <w:pPr>
              <w:pStyle w:val="IndraNormal"/>
              <w:rPr>
                <w:lang w:val="en-US"/>
              </w:rPr>
            </w:pPr>
            <w:r w:rsidRPr="76F07C8F">
              <w:rPr>
                <w:lang w:val="en-US"/>
              </w:rPr>
              <w:t>- - - Location</w:t>
            </w:r>
          </w:p>
        </w:tc>
        <w:tc>
          <w:tcPr>
            <w:tcW w:w="901" w:type="dxa"/>
            <w:vAlign w:val="center"/>
          </w:tcPr>
          <w:p w14:paraId="2B55BDDD" w14:textId="77777777" w:rsidR="00A23D13" w:rsidRDefault="00A23D13" w:rsidP="00140F43">
            <w:pPr>
              <w:pStyle w:val="IndraNormal"/>
            </w:pPr>
            <w:r w:rsidRPr="76F07C8F">
              <w:t>an..35</w:t>
            </w:r>
          </w:p>
        </w:tc>
        <w:tc>
          <w:tcPr>
            <w:tcW w:w="1336" w:type="dxa"/>
            <w:vAlign w:val="center"/>
          </w:tcPr>
          <w:p w14:paraId="13618601" w14:textId="77777777" w:rsidR="00A23D13" w:rsidRDefault="00A23D13" w:rsidP="00140F43">
            <w:pPr>
              <w:pStyle w:val="IndraNormal"/>
            </w:pPr>
            <w:r w:rsidRPr="76F07C8F">
              <w:t>0 ou 1</w:t>
            </w:r>
          </w:p>
        </w:tc>
        <w:tc>
          <w:tcPr>
            <w:tcW w:w="4187" w:type="dxa"/>
            <w:vAlign w:val="center"/>
          </w:tcPr>
          <w:p w14:paraId="1F5E891D" w14:textId="77777777" w:rsidR="00A23D13" w:rsidRDefault="00A23D13" w:rsidP="00140F43">
            <w:pPr>
              <w:pStyle w:val="IndraNormal"/>
            </w:pPr>
            <w:r w:rsidRPr="00B20036">
              <w:t>Localização</w:t>
            </w:r>
            <w:r>
              <w:t xml:space="preserve"> (nome do local)</w:t>
            </w:r>
            <w:r w:rsidRPr="00B20036">
              <w:t xml:space="preserve">. </w:t>
            </w:r>
            <w:r w:rsidRPr="00460B44">
              <w:t>Preenchimento obrigatório se não for indicado o UN/LOCODE</w:t>
            </w:r>
            <w:r>
              <w:t>.</w:t>
            </w:r>
          </w:p>
        </w:tc>
      </w:tr>
      <w:tr w:rsidR="00A23D13" w14:paraId="1D80BEDF" w14:textId="77777777" w:rsidTr="004A76B8">
        <w:trPr>
          <w:jc w:val="center"/>
        </w:trPr>
        <w:tc>
          <w:tcPr>
            <w:tcW w:w="2780" w:type="dxa"/>
            <w:vAlign w:val="center"/>
          </w:tcPr>
          <w:p w14:paraId="206CF7D3" w14:textId="0FDF0B64" w:rsidR="00A23D13" w:rsidRDefault="00A23D13" w:rsidP="002C48EF">
            <w:pPr>
              <w:pStyle w:val="IndraNormal"/>
              <w:rPr>
                <w:lang w:val="en-US"/>
              </w:rPr>
            </w:pPr>
            <w:r w:rsidRPr="76F07C8F">
              <w:rPr>
                <w:lang w:val="en-US"/>
              </w:rPr>
              <w:t xml:space="preserve">- - </w:t>
            </w:r>
            <w:r w:rsidR="002C48EF">
              <w:rPr>
                <w:lang w:val="en-US"/>
              </w:rPr>
              <w:t>Airp</w:t>
            </w:r>
            <w:r w:rsidRPr="76F07C8F">
              <w:rPr>
                <w:lang w:val="en-US"/>
              </w:rPr>
              <w:t>ort Of Destination</w:t>
            </w:r>
          </w:p>
        </w:tc>
        <w:tc>
          <w:tcPr>
            <w:tcW w:w="901" w:type="dxa"/>
            <w:vAlign w:val="center"/>
          </w:tcPr>
          <w:p w14:paraId="0F6C2E40" w14:textId="77777777" w:rsidR="00A23D13" w:rsidRDefault="00A23D13" w:rsidP="00140F43">
            <w:pPr>
              <w:pStyle w:val="IndraNormal"/>
            </w:pPr>
            <w:r w:rsidRPr="76F07C8F">
              <w:t>-</w:t>
            </w:r>
          </w:p>
        </w:tc>
        <w:tc>
          <w:tcPr>
            <w:tcW w:w="1336" w:type="dxa"/>
            <w:vAlign w:val="center"/>
          </w:tcPr>
          <w:p w14:paraId="44370380" w14:textId="77777777" w:rsidR="00A23D13" w:rsidRDefault="00A23D13" w:rsidP="00140F43">
            <w:pPr>
              <w:pStyle w:val="IndraNormal"/>
            </w:pPr>
            <w:r w:rsidRPr="76F07C8F">
              <w:t>1</w:t>
            </w:r>
          </w:p>
        </w:tc>
        <w:tc>
          <w:tcPr>
            <w:tcW w:w="4187" w:type="dxa"/>
            <w:vAlign w:val="center"/>
          </w:tcPr>
          <w:p w14:paraId="0D8E0C76" w14:textId="2FBD5F51" w:rsidR="00A23D13" w:rsidRDefault="002C48EF" w:rsidP="00140F43">
            <w:pPr>
              <w:pStyle w:val="IndraNormal"/>
            </w:pPr>
            <w:r>
              <w:t>Aerop</w:t>
            </w:r>
            <w:r w:rsidRPr="005E3B2F">
              <w:t>orto</w:t>
            </w:r>
            <w:r>
              <w:t xml:space="preserve"> </w:t>
            </w:r>
            <w:r w:rsidR="00A23D13">
              <w:t>de Destino</w:t>
            </w:r>
          </w:p>
        </w:tc>
      </w:tr>
      <w:tr w:rsidR="00A23D13" w14:paraId="6BF0A0D1" w14:textId="77777777" w:rsidTr="004A76B8">
        <w:trPr>
          <w:jc w:val="center"/>
        </w:trPr>
        <w:tc>
          <w:tcPr>
            <w:tcW w:w="2780" w:type="dxa"/>
            <w:vAlign w:val="center"/>
          </w:tcPr>
          <w:p w14:paraId="6F2726BC" w14:textId="77777777" w:rsidR="00A23D13" w:rsidRDefault="00A23D13" w:rsidP="00140F43">
            <w:pPr>
              <w:pStyle w:val="IndraNormal"/>
              <w:rPr>
                <w:lang w:val="en-US"/>
              </w:rPr>
            </w:pPr>
            <w:r w:rsidRPr="76F07C8F">
              <w:rPr>
                <w:lang w:val="en-US"/>
              </w:rPr>
              <w:t>- - - UNLOCODE</w:t>
            </w:r>
          </w:p>
        </w:tc>
        <w:tc>
          <w:tcPr>
            <w:tcW w:w="901" w:type="dxa"/>
            <w:vAlign w:val="center"/>
          </w:tcPr>
          <w:p w14:paraId="4C05DD34" w14:textId="77777777" w:rsidR="00A23D13" w:rsidRDefault="00A23D13" w:rsidP="00140F43">
            <w:pPr>
              <w:pStyle w:val="IndraNormal"/>
            </w:pPr>
            <w:r w:rsidRPr="76F07C8F">
              <w:t>an..17</w:t>
            </w:r>
          </w:p>
        </w:tc>
        <w:tc>
          <w:tcPr>
            <w:tcW w:w="1336" w:type="dxa"/>
            <w:vAlign w:val="center"/>
          </w:tcPr>
          <w:p w14:paraId="1803E4BE" w14:textId="77777777" w:rsidR="00A23D13" w:rsidRDefault="00A23D13" w:rsidP="00140F43">
            <w:pPr>
              <w:pStyle w:val="IndraNormal"/>
            </w:pPr>
            <w:r w:rsidRPr="76F07C8F">
              <w:t>1</w:t>
            </w:r>
          </w:p>
        </w:tc>
        <w:tc>
          <w:tcPr>
            <w:tcW w:w="4187" w:type="dxa"/>
            <w:vAlign w:val="center"/>
          </w:tcPr>
          <w:p w14:paraId="686B001F" w14:textId="3DB8733F" w:rsidR="00A23D13" w:rsidRDefault="00A23D13" w:rsidP="00140F43">
            <w:pPr>
              <w:pStyle w:val="IndraNormal"/>
            </w:pPr>
            <w:r w:rsidRPr="005E3B2F">
              <w:t xml:space="preserve">Código </w:t>
            </w:r>
            <w:r>
              <w:t xml:space="preserve">UN/LOCODE do </w:t>
            </w:r>
            <w:r w:rsidR="002C48EF">
              <w:t>Aerop</w:t>
            </w:r>
            <w:r w:rsidR="002C48EF" w:rsidRPr="005E3B2F">
              <w:t>orto</w:t>
            </w:r>
          </w:p>
        </w:tc>
      </w:tr>
      <w:tr w:rsidR="00A23D13" w14:paraId="29C653FA" w14:textId="77777777" w:rsidTr="004A76B8">
        <w:trPr>
          <w:jc w:val="center"/>
        </w:trPr>
        <w:tc>
          <w:tcPr>
            <w:tcW w:w="2780" w:type="dxa"/>
            <w:vAlign w:val="center"/>
          </w:tcPr>
          <w:p w14:paraId="09565FED" w14:textId="77777777" w:rsidR="00A23D13" w:rsidRDefault="00A23D13" w:rsidP="00140F43">
            <w:pPr>
              <w:pStyle w:val="IndraNormal"/>
              <w:rPr>
                <w:lang w:val="en-US"/>
              </w:rPr>
            </w:pPr>
            <w:r w:rsidRPr="76F07C8F">
              <w:rPr>
                <w:lang w:val="en-US"/>
              </w:rPr>
              <w:t>- - - Country</w:t>
            </w:r>
          </w:p>
        </w:tc>
        <w:tc>
          <w:tcPr>
            <w:tcW w:w="901" w:type="dxa"/>
            <w:vAlign w:val="center"/>
          </w:tcPr>
          <w:p w14:paraId="51AAAD16" w14:textId="77777777" w:rsidR="00A23D13" w:rsidRDefault="00A23D13" w:rsidP="00140F43">
            <w:pPr>
              <w:pStyle w:val="IndraNormal"/>
            </w:pPr>
            <w:r w:rsidRPr="76F07C8F">
              <w:t>a2</w:t>
            </w:r>
          </w:p>
        </w:tc>
        <w:tc>
          <w:tcPr>
            <w:tcW w:w="1336" w:type="dxa"/>
            <w:vAlign w:val="center"/>
          </w:tcPr>
          <w:p w14:paraId="1BBF025B" w14:textId="77777777" w:rsidR="00A23D13" w:rsidRDefault="00A23D13" w:rsidP="00140F43">
            <w:pPr>
              <w:pStyle w:val="IndraNormal"/>
            </w:pPr>
            <w:r w:rsidRPr="76F07C8F">
              <w:t>0 ou 1</w:t>
            </w:r>
          </w:p>
        </w:tc>
        <w:tc>
          <w:tcPr>
            <w:tcW w:w="4187" w:type="dxa"/>
            <w:vAlign w:val="center"/>
          </w:tcPr>
          <w:p w14:paraId="09CA1CFA" w14:textId="77777777" w:rsidR="00A23D13" w:rsidRDefault="00A23D13" w:rsidP="00140F43">
            <w:pPr>
              <w:pStyle w:val="IndraNormal"/>
            </w:pPr>
            <w:r>
              <w:t xml:space="preserve">País. </w:t>
            </w:r>
            <w:r w:rsidRPr="00460B44">
              <w:t>Preenchimento obrigatório se não for indicado o UN/LOCODE</w:t>
            </w:r>
            <w:r>
              <w:t>.</w:t>
            </w:r>
          </w:p>
        </w:tc>
      </w:tr>
      <w:tr w:rsidR="00A23D13" w14:paraId="609F8F43" w14:textId="77777777" w:rsidTr="004A76B8">
        <w:trPr>
          <w:jc w:val="center"/>
        </w:trPr>
        <w:tc>
          <w:tcPr>
            <w:tcW w:w="2780" w:type="dxa"/>
            <w:vAlign w:val="center"/>
          </w:tcPr>
          <w:p w14:paraId="3890574B" w14:textId="77777777" w:rsidR="00A23D13" w:rsidRDefault="00A23D13" w:rsidP="00140F43">
            <w:pPr>
              <w:pStyle w:val="IndraNormal"/>
              <w:rPr>
                <w:lang w:val="en-US"/>
              </w:rPr>
            </w:pPr>
            <w:r w:rsidRPr="76F07C8F">
              <w:rPr>
                <w:lang w:val="en-US"/>
              </w:rPr>
              <w:lastRenderedPageBreak/>
              <w:t>- - - Location</w:t>
            </w:r>
          </w:p>
        </w:tc>
        <w:tc>
          <w:tcPr>
            <w:tcW w:w="901" w:type="dxa"/>
            <w:vAlign w:val="center"/>
          </w:tcPr>
          <w:p w14:paraId="147197F0" w14:textId="77777777" w:rsidR="00A23D13" w:rsidRDefault="00A23D13" w:rsidP="00140F43">
            <w:pPr>
              <w:pStyle w:val="IndraNormal"/>
            </w:pPr>
            <w:r w:rsidRPr="76F07C8F">
              <w:t>an..35</w:t>
            </w:r>
          </w:p>
        </w:tc>
        <w:tc>
          <w:tcPr>
            <w:tcW w:w="1336" w:type="dxa"/>
            <w:vAlign w:val="center"/>
          </w:tcPr>
          <w:p w14:paraId="64DE94CC" w14:textId="77777777" w:rsidR="00A23D13" w:rsidRDefault="00A23D13" w:rsidP="00140F43">
            <w:pPr>
              <w:pStyle w:val="IndraNormal"/>
            </w:pPr>
            <w:r w:rsidRPr="76F07C8F">
              <w:t>0 ou 1</w:t>
            </w:r>
          </w:p>
        </w:tc>
        <w:tc>
          <w:tcPr>
            <w:tcW w:w="4187" w:type="dxa"/>
            <w:vAlign w:val="center"/>
          </w:tcPr>
          <w:p w14:paraId="49FF424E" w14:textId="77777777" w:rsidR="00A23D13" w:rsidRDefault="00A23D13" w:rsidP="00140F43">
            <w:pPr>
              <w:pStyle w:val="IndraNormal"/>
            </w:pPr>
            <w:r w:rsidRPr="00B20036">
              <w:t>Localização</w:t>
            </w:r>
            <w:r>
              <w:t xml:space="preserve"> (nome do local)</w:t>
            </w:r>
            <w:r w:rsidRPr="00B20036">
              <w:t xml:space="preserve">. </w:t>
            </w:r>
            <w:r w:rsidRPr="00460B44">
              <w:t>Preenchimento obrigatório se não for indicado o UN/LOCODE</w:t>
            </w:r>
            <w:r>
              <w:t>.</w:t>
            </w:r>
          </w:p>
        </w:tc>
      </w:tr>
      <w:tr w:rsidR="00A23D13" w14:paraId="14CF0CD2" w14:textId="77777777" w:rsidTr="004A76B8">
        <w:trPr>
          <w:jc w:val="center"/>
        </w:trPr>
        <w:tc>
          <w:tcPr>
            <w:tcW w:w="2780" w:type="dxa"/>
            <w:vAlign w:val="center"/>
          </w:tcPr>
          <w:p w14:paraId="6447F0E1" w14:textId="77777777" w:rsidR="00A23D13" w:rsidRDefault="00A23D13" w:rsidP="00140F43">
            <w:pPr>
              <w:pStyle w:val="IndraNormal"/>
              <w:rPr>
                <w:lang w:val="en-US"/>
              </w:rPr>
            </w:pPr>
            <w:r w:rsidRPr="76F07C8F">
              <w:rPr>
                <w:lang w:val="en-US"/>
              </w:rPr>
              <w:t>- - Location Of Goods</w:t>
            </w:r>
          </w:p>
        </w:tc>
        <w:tc>
          <w:tcPr>
            <w:tcW w:w="901" w:type="dxa"/>
            <w:vAlign w:val="center"/>
          </w:tcPr>
          <w:p w14:paraId="36F0C506" w14:textId="77777777" w:rsidR="00A23D13" w:rsidRDefault="00A23D13" w:rsidP="00140F43">
            <w:pPr>
              <w:pStyle w:val="IndraNormal"/>
            </w:pPr>
            <w:r w:rsidRPr="76F07C8F">
              <w:t>-</w:t>
            </w:r>
          </w:p>
        </w:tc>
        <w:tc>
          <w:tcPr>
            <w:tcW w:w="1336" w:type="dxa"/>
            <w:vAlign w:val="center"/>
          </w:tcPr>
          <w:p w14:paraId="4DC3567D" w14:textId="77777777" w:rsidR="00A23D13" w:rsidRDefault="00A23D13" w:rsidP="00140F43">
            <w:pPr>
              <w:pStyle w:val="IndraNormal"/>
            </w:pPr>
            <w:r w:rsidRPr="76F07C8F">
              <w:t>1</w:t>
            </w:r>
          </w:p>
        </w:tc>
        <w:tc>
          <w:tcPr>
            <w:tcW w:w="4187" w:type="dxa"/>
            <w:vAlign w:val="center"/>
          </w:tcPr>
          <w:p w14:paraId="59D9D50C" w14:textId="77777777" w:rsidR="00A23D13" w:rsidRDefault="00A23D13" w:rsidP="00140F43">
            <w:pPr>
              <w:pStyle w:val="IndraNormal"/>
            </w:pPr>
            <w:r>
              <w:t>Localização das mercadorias.</w:t>
            </w:r>
          </w:p>
        </w:tc>
      </w:tr>
      <w:tr w:rsidR="00A23D13" w:rsidRPr="00FA4748" w14:paraId="20B5BB38" w14:textId="77777777" w:rsidTr="004A76B8">
        <w:trPr>
          <w:jc w:val="center"/>
        </w:trPr>
        <w:tc>
          <w:tcPr>
            <w:tcW w:w="2780" w:type="dxa"/>
            <w:vAlign w:val="center"/>
          </w:tcPr>
          <w:p w14:paraId="662B977F" w14:textId="77777777" w:rsidR="00A23D13" w:rsidRDefault="00A23D13" w:rsidP="00140F43">
            <w:pPr>
              <w:pStyle w:val="IndraNormal"/>
              <w:rPr>
                <w:lang w:val="en-US"/>
              </w:rPr>
            </w:pPr>
            <w:r w:rsidRPr="76F07C8F">
              <w:rPr>
                <w:lang w:val="en-US"/>
              </w:rPr>
              <w:t>- - - Type Of Location</w:t>
            </w:r>
          </w:p>
        </w:tc>
        <w:tc>
          <w:tcPr>
            <w:tcW w:w="901" w:type="dxa"/>
            <w:vAlign w:val="center"/>
          </w:tcPr>
          <w:p w14:paraId="315FE0B8" w14:textId="77777777" w:rsidR="00A23D13" w:rsidRDefault="00A23D13" w:rsidP="00140F43">
            <w:pPr>
              <w:pStyle w:val="IndraNormal"/>
            </w:pPr>
            <w:r w:rsidRPr="76F07C8F">
              <w:t>-</w:t>
            </w:r>
          </w:p>
        </w:tc>
        <w:tc>
          <w:tcPr>
            <w:tcW w:w="1336" w:type="dxa"/>
            <w:vAlign w:val="center"/>
          </w:tcPr>
          <w:p w14:paraId="463CB6CE" w14:textId="77777777" w:rsidR="00A23D13" w:rsidRDefault="00A23D13" w:rsidP="00140F43">
            <w:pPr>
              <w:pStyle w:val="IndraNormal"/>
            </w:pPr>
            <w:r w:rsidRPr="76F07C8F">
              <w:t>1</w:t>
            </w:r>
          </w:p>
        </w:tc>
        <w:tc>
          <w:tcPr>
            <w:tcW w:w="4187" w:type="dxa"/>
            <w:vAlign w:val="center"/>
          </w:tcPr>
          <w:p w14:paraId="223DCD03" w14:textId="77777777" w:rsidR="00A23D13" w:rsidRDefault="00A23D13" w:rsidP="00140F43">
            <w:pPr>
              <w:pStyle w:val="IndraNormal"/>
            </w:pPr>
            <w:r>
              <w:t>Tipo de Localização</w:t>
            </w:r>
          </w:p>
          <w:p w14:paraId="37EEAD34" w14:textId="77777777" w:rsidR="00A23D13" w:rsidRDefault="00A23D13" w:rsidP="00140F43">
            <w:pPr>
              <w:pStyle w:val="IndraNormal"/>
            </w:pPr>
            <w:r>
              <w:t>Lista de códigos aplicáveis:</w:t>
            </w:r>
          </w:p>
          <w:p w14:paraId="5A7777CF" w14:textId="77777777" w:rsidR="00A23D13" w:rsidRPr="00CC19ED" w:rsidRDefault="00A23D13" w:rsidP="00140F43">
            <w:pPr>
              <w:pStyle w:val="IndraNormal"/>
              <w:rPr>
                <w:lang w:val="en-US"/>
              </w:rPr>
            </w:pPr>
            <w:r w:rsidRPr="00CC19ED">
              <w:rPr>
                <w:lang w:val="en-US"/>
              </w:rPr>
              <w:t>A - Designated location</w:t>
            </w:r>
          </w:p>
          <w:p w14:paraId="343C2AD3" w14:textId="77777777" w:rsidR="00A23D13" w:rsidRPr="00CC19ED" w:rsidRDefault="00A23D13" w:rsidP="00140F43">
            <w:pPr>
              <w:pStyle w:val="IndraNormal"/>
              <w:rPr>
                <w:lang w:val="en-US"/>
              </w:rPr>
            </w:pPr>
            <w:r w:rsidRPr="00CC19ED">
              <w:rPr>
                <w:lang w:val="en-US"/>
              </w:rPr>
              <w:t>B - Authorised place</w:t>
            </w:r>
          </w:p>
          <w:p w14:paraId="0343A657" w14:textId="77777777" w:rsidR="00A23D13" w:rsidRPr="00CC19ED" w:rsidRDefault="00A23D13" w:rsidP="00140F43">
            <w:pPr>
              <w:pStyle w:val="IndraNormal"/>
              <w:rPr>
                <w:lang w:val="en-US"/>
              </w:rPr>
            </w:pPr>
            <w:r w:rsidRPr="00CC19ED">
              <w:rPr>
                <w:lang w:val="en-US"/>
              </w:rPr>
              <w:t>C - Approved place</w:t>
            </w:r>
          </w:p>
          <w:p w14:paraId="5551083C" w14:textId="77777777" w:rsidR="00A23D13" w:rsidRPr="00CC19ED" w:rsidRDefault="00A23D13" w:rsidP="00140F43">
            <w:pPr>
              <w:pStyle w:val="IndraNormal"/>
              <w:rPr>
                <w:lang w:val="en-US"/>
              </w:rPr>
            </w:pPr>
            <w:r w:rsidRPr="00CC19ED">
              <w:rPr>
                <w:lang w:val="en-US"/>
              </w:rPr>
              <w:t>D - Other</w:t>
            </w:r>
          </w:p>
        </w:tc>
      </w:tr>
      <w:tr w:rsidR="00A23D13" w:rsidRPr="009D0D90" w14:paraId="0B263878" w14:textId="77777777" w:rsidTr="004A76B8">
        <w:trPr>
          <w:jc w:val="center"/>
        </w:trPr>
        <w:tc>
          <w:tcPr>
            <w:tcW w:w="2780" w:type="dxa"/>
            <w:vAlign w:val="center"/>
          </w:tcPr>
          <w:p w14:paraId="76DC2084" w14:textId="77777777" w:rsidR="00A23D13" w:rsidRDefault="00A23D13" w:rsidP="00140F43">
            <w:pPr>
              <w:pStyle w:val="IndraNormal"/>
              <w:rPr>
                <w:lang w:val="en-US"/>
              </w:rPr>
            </w:pPr>
            <w:r w:rsidRPr="76F07C8F">
              <w:rPr>
                <w:lang w:val="en-US"/>
              </w:rPr>
              <w:t>- - - Qualifier Of Identification</w:t>
            </w:r>
          </w:p>
        </w:tc>
        <w:tc>
          <w:tcPr>
            <w:tcW w:w="901" w:type="dxa"/>
            <w:vAlign w:val="center"/>
          </w:tcPr>
          <w:p w14:paraId="75D86B99" w14:textId="77777777" w:rsidR="00A23D13" w:rsidRDefault="00A23D13" w:rsidP="00140F43">
            <w:pPr>
              <w:pStyle w:val="IndraNormal"/>
            </w:pPr>
            <w:r w:rsidRPr="76F07C8F">
              <w:t>-</w:t>
            </w:r>
          </w:p>
        </w:tc>
        <w:tc>
          <w:tcPr>
            <w:tcW w:w="1336" w:type="dxa"/>
            <w:vAlign w:val="center"/>
          </w:tcPr>
          <w:p w14:paraId="0AA4D255" w14:textId="77777777" w:rsidR="00A23D13" w:rsidRDefault="00A23D13" w:rsidP="00140F43">
            <w:pPr>
              <w:pStyle w:val="IndraNormal"/>
            </w:pPr>
            <w:r w:rsidRPr="76F07C8F">
              <w:t>1</w:t>
            </w:r>
          </w:p>
        </w:tc>
        <w:tc>
          <w:tcPr>
            <w:tcW w:w="4187" w:type="dxa"/>
            <w:vAlign w:val="center"/>
          </w:tcPr>
          <w:p w14:paraId="0FFC88F0" w14:textId="72A59751" w:rsidR="0010751E" w:rsidRDefault="0010751E" w:rsidP="00140F43">
            <w:pPr>
              <w:pStyle w:val="IndraNormal"/>
            </w:pPr>
            <w:r w:rsidRPr="00D43464">
              <w:rPr>
                <w:rFonts w:eastAsiaTheme="minorHAnsi"/>
                <w:noProof/>
                <w:lang w:eastAsia="en-US"/>
              </w:rPr>
              <w:t xml:space="preserve">Qualificador de </w:t>
            </w:r>
            <w:r>
              <w:rPr>
                <w:rFonts w:eastAsiaTheme="minorHAnsi"/>
                <w:noProof/>
                <w:lang w:eastAsia="en-US"/>
              </w:rPr>
              <w:t>I</w:t>
            </w:r>
            <w:r w:rsidRPr="00D43464">
              <w:rPr>
                <w:rFonts w:eastAsiaTheme="minorHAnsi"/>
                <w:noProof/>
                <w:lang w:eastAsia="en-US"/>
              </w:rPr>
              <w:t>dentificação</w:t>
            </w:r>
            <w:r>
              <w:rPr>
                <w:rFonts w:eastAsiaTheme="minorHAnsi"/>
                <w:noProof/>
                <w:lang w:eastAsia="en-US"/>
              </w:rPr>
              <w:t>.</w:t>
            </w:r>
          </w:p>
          <w:p w14:paraId="7025C332" w14:textId="212B2A25" w:rsidR="00A23D13" w:rsidRDefault="00A23D13" w:rsidP="00140F43">
            <w:pPr>
              <w:pStyle w:val="IndraNormal"/>
            </w:pPr>
            <w:r>
              <w:t>Lista de códigos aplicáveis:</w:t>
            </w:r>
          </w:p>
          <w:p w14:paraId="62AEEF61" w14:textId="77777777" w:rsidR="00A23D13" w:rsidRPr="00FE4552" w:rsidRDefault="00A23D13" w:rsidP="00140F43">
            <w:pPr>
              <w:pStyle w:val="IndraNormal"/>
              <w:rPr>
                <w:lang w:val="en-US"/>
              </w:rPr>
            </w:pPr>
            <w:r w:rsidRPr="00FE4552">
              <w:rPr>
                <w:lang w:val="en-US"/>
              </w:rPr>
              <w:t>V - Customs office identifier</w:t>
            </w:r>
          </w:p>
          <w:p w14:paraId="5B100DA2" w14:textId="77777777" w:rsidR="00A23D13" w:rsidRPr="00FE4552" w:rsidRDefault="00A23D13" w:rsidP="00140F43">
            <w:pPr>
              <w:pStyle w:val="IndraNormal"/>
              <w:rPr>
                <w:lang w:val="en-US"/>
              </w:rPr>
            </w:pPr>
            <w:r w:rsidRPr="00FE4552">
              <w:rPr>
                <w:lang w:val="en-US"/>
              </w:rPr>
              <w:t>Y - Authorisation number</w:t>
            </w:r>
          </w:p>
          <w:p w14:paraId="11E7F81D" w14:textId="77777777" w:rsidR="00A23D13" w:rsidRPr="00CC19ED" w:rsidRDefault="00A23D13" w:rsidP="00140F43">
            <w:pPr>
              <w:pStyle w:val="IndraNormal"/>
              <w:rPr>
                <w:lang w:val="en-US"/>
              </w:rPr>
            </w:pPr>
            <w:r w:rsidRPr="00FE4552">
              <w:rPr>
                <w:lang w:val="en-US"/>
              </w:rPr>
              <w:t>Z - Address</w:t>
            </w:r>
          </w:p>
        </w:tc>
      </w:tr>
      <w:tr w:rsidR="00A23D13" w14:paraId="1B2E4B4F" w14:textId="77777777" w:rsidTr="004A76B8">
        <w:trPr>
          <w:jc w:val="center"/>
        </w:trPr>
        <w:tc>
          <w:tcPr>
            <w:tcW w:w="2780" w:type="dxa"/>
            <w:vAlign w:val="center"/>
          </w:tcPr>
          <w:p w14:paraId="1A7EE6C8" w14:textId="048D8FBB" w:rsidR="00A23D13" w:rsidRDefault="00A23D13" w:rsidP="00140F43">
            <w:pPr>
              <w:pStyle w:val="IndraNormal"/>
              <w:rPr>
                <w:lang w:val="en-US"/>
              </w:rPr>
            </w:pPr>
            <w:r w:rsidRPr="76F07C8F">
              <w:rPr>
                <w:lang w:val="en-US"/>
              </w:rPr>
              <w:t>- - - Customs</w:t>
            </w:r>
            <w:r w:rsidR="00682222">
              <w:rPr>
                <w:lang w:val="en-US"/>
              </w:rPr>
              <w:t xml:space="preserve"> </w:t>
            </w:r>
            <w:r w:rsidRPr="76F07C8F">
              <w:rPr>
                <w:lang w:val="en-US"/>
              </w:rPr>
              <w:t>Office</w:t>
            </w:r>
          </w:p>
        </w:tc>
        <w:tc>
          <w:tcPr>
            <w:tcW w:w="901" w:type="dxa"/>
            <w:vAlign w:val="center"/>
          </w:tcPr>
          <w:p w14:paraId="11685688" w14:textId="77777777" w:rsidR="00A23D13" w:rsidRDefault="00A23D13" w:rsidP="00140F43">
            <w:pPr>
              <w:pStyle w:val="IndraNormal"/>
            </w:pPr>
            <w:r w:rsidRPr="76F07C8F">
              <w:t>an8</w:t>
            </w:r>
          </w:p>
        </w:tc>
        <w:tc>
          <w:tcPr>
            <w:tcW w:w="1336" w:type="dxa"/>
            <w:vAlign w:val="center"/>
          </w:tcPr>
          <w:p w14:paraId="6ACC6B02" w14:textId="77777777" w:rsidR="00A23D13" w:rsidRDefault="00A23D13" w:rsidP="00140F43">
            <w:pPr>
              <w:pStyle w:val="IndraNormal"/>
            </w:pPr>
            <w:r w:rsidRPr="76F07C8F">
              <w:t>0 ou 1</w:t>
            </w:r>
          </w:p>
        </w:tc>
        <w:tc>
          <w:tcPr>
            <w:tcW w:w="4187" w:type="dxa"/>
            <w:vAlign w:val="center"/>
          </w:tcPr>
          <w:p w14:paraId="3F321021" w14:textId="77777777" w:rsidR="00A23D13" w:rsidRDefault="00A23D13" w:rsidP="00140F43">
            <w:pPr>
              <w:pStyle w:val="IndraNormal"/>
            </w:pPr>
            <w:r>
              <w:t>Estância Aduaneira.</w:t>
            </w:r>
          </w:p>
          <w:p w14:paraId="027EBDBA" w14:textId="77777777" w:rsidR="00A23D13" w:rsidRDefault="00A23D13" w:rsidP="00140F43">
            <w:pPr>
              <w:pStyle w:val="IndraNormal"/>
            </w:pPr>
            <w:r w:rsidRPr="007B3F5D">
              <w:t>Indicar o código da estância aduaneira onde as mercadorias estão disponíveis para posterior controlo aduaneiro.</w:t>
            </w:r>
          </w:p>
          <w:p w14:paraId="7EA1AB1C" w14:textId="7DA899B6" w:rsidR="0010751E" w:rsidRDefault="0010751E" w:rsidP="0010751E">
            <w:pPr>
              <w:pStyle w:val="IndraNormal"/>
            </w:pPr>
            <w:r>
              <w:rPr>
                <w:rFonts w:eastAsiaTheme="minorHAnsi"/>
                <w:noProof/>
                <w:lang w:eastAsia="en-US"/>
              </w:rPr>
              <w:t xml:space="preserve">Utilização obrigatória quando o </w:t>
            </w:r>
            <w:r w:rsidRPr="00D43464">
              <w:rPr>
                <w:rFonts w:eastAsiaTheme="minorHAnsi"/>
                <w:noProof/>
                <w:lang w:eastAsia="en-US"/>
              </w:rPr>
              <w:t>Qualificador de identificação</w:t>
            </w:r>
            <w:r>
              <w:rPr>
                <w:rFonts w:eastAsiaTheme="minorHAnsi"/>
                <w:noProof/>
                <w:lang w:eastAsia="en-US"/>
              </w:rPr>
              <w:t xml:space="preserve"> for indicado o código V.</w:t>
            </w:r>
          </w:p>
        </w:tc>
      </w:tr>
      <w:tr w:rsidR="00A23D13" w14:paraId="0653EC13" w14:textId="77777777" w:rsidTr="004A76B8">
        <w:trPr>
          <w:jc w:val="center"/>
        </w:trPr>
        <w:tc>
          <w:tcPr>
            <w:tcW w:w="2780" w:type="dxa"/>
            <w:vAlign w:val="center"/>
          </w:tcPr>
          <w:p w14:paraId="27887952" w14:textId="77777777" w:rsidR="00A23D13" w:rsidRPr="007E6A6A" w:rsidRDefault="00A23D13" w:rsidP="00140F43">
            <w:pPr>
              <w:pStyle w:val="IndraNormal"/>
            </w:pPr>
            <w:r w:rsidRPr="007E6A6A">
              <w:t>- - - Authorisation Number</w:t>
            </w:r>
          </w:p>
        </w:tc>
        <w:tc>
          <w:tcPr>
            <w:tcW w:w="901" w:type="dxa"/>
            <w:vAlign w:val="center"/>
          </w:tcPr>
          <w:p w14:paraId="39A30BD1" w14:textId="77777777" w:rsidR="00A23D13" w:rsidRDefault="00A23D13" w:rsidP="00140F43">
            <w:pPr>
              <w:pStyle w:val="IndraNormal"/>
            </w:pPr>
            <w:r w:rsidRPr="76F07C8F">
              <w:t>an..35</w:t>
            </w:r>
          </w:p>
        </w:tc>
        <w:tc>
          <w:tcPr>
            <w:tcW w:w="1336" w:type="dxa"/>
            <w:vAlign w:val="center"/>
          </w:tcPr>
          <w:p w14:paraId="3F092046" w14:textId="77777777" w:rsidR="00A23D13" w:rsidRDefault="00A23D13" w:rsidP="00140F43">
            <w:pPr>
              <w:pStyle w:val="IndraNormal"/>
            </w:pPr>
            <w:r w:rsidRPr="76F07C8F">
              <w:t>0 ou 1</w:t>
            </w:r>
          </w:p>
        </w:tc>
        <w:tc>
          <w:tcPr>
            <w:tcW w:w="4187" w:type="dxa"/>
            <w:vAlign w:val="center"/>
          </w:tcPr>
          <w:p w14:paraId="14D5F526" w14:textId="77777777" w:rsidR="00A23D13" w:rsidRDefault="00A23D13" w:rsidP="00140F43">
            <w:pPr>
              <w:pStyle w:val="IndraNormal"/>
            </w:pPr>
            <w:r>
              <w:t>N</w:t>
            </w:r>
            <w:r w:rsidRPr="00E74330">
              <w:t>úmero da autorização do local em causa</w:t>
            </w:r>
            <w:r>
              <w:t>.</w:t>
            </w:r>
          </w:p>
          <w:p w14:paraId="5C2804FB" w14:textId="43F035DE" w:rsidR="0010751E" w:rsidRDefault="0010751E" w:rsidP="0010751E">
            <w:pPr>
              <w:pStyle w:val="IndraNormal"/>
            </w:pPr>
            <w:r>
              <w:rPr>
                <w:rFonts w:eastAsiaTheme="minorHAnsi"/>
                <w:noProof/>
                <w:lang w:eastAsia="en-US"/>
              </w:rPr>
              <w:t xml:space="preserve">Utilização obrigatória quando o </w:t>
            </w:r>
            <w:r w:rsidRPr="00D43464">
              <w:rPr>
                <w:rFonts w:eastAsiaTheme="minorHAnsi"/>
                <w:noProof/>
                <w:lang w:eastAsia="en-US"/>
              </w:rPr>
              <w:t>Qualificador de identificação</w:t>
            </w:r>
            <w:r>
              <w:rPr>
                <w:rFonts w:eastAsiaTheme="minorHAnsi"/>
                <w:noProof/>
                <w:lang w:eastAsia="en-US"/>
              </w:rPr>
              <w:t xml:space="preserve"> for indicado o código Y.</w:t>
            </w:r>
          </w:p>
        </w:tc>
      </w:tr>
      <w:tr w:rsidR="00A23D13" w14:paraId="13509A41" w14:textId="77777777" w:rsidTr="004A76B8">
        <w:trPr>
          <w:jc w:val="center"/>
        </w:trPr>
        <w:tc>
          <w:tcPr>
            <w:tcW w:w="2780" w:type="dxa"/>
            <w:vAlign w:val="center"/>
          </w:tcPr>
          <w:p w14:paraId="5C94550A" w14:textId="77777777" w:rsidR="00A23D13" w:rsidRPr="007E6A6A" w:rsidRDefault="00A23D13" w:rsidP="00140F43">
            <w:pPr>
              <w:pStyle w:val="IndraNormal"/>
            </w:pPr>
            <w:r w:rsidRPr="007E6A6A">
              <w:t>- - - Additional Identifier</w:t>
            </w:r>
          </w:p>
        </w:tc>
        <w:tc>
          <w:tcPr>
            <w:tcW w:w="901" w:type="dxa"/>
            <w:vAlign w:val="center"/>
          </w:tcPr>
          <w:p w14:paraId="418F4D0E" w14:textId="77777777" w:rsidR="00A23D13" w:rsidRDefault="00A23D13" w:rsidP="00140F43">
            <w:pPr>
              <w:pStyle w:val="IndraNormal"/>
            </w:pPr>
            <w:r w:rsidRPr="76F07C8F">
              <w:t>an..4</w:t>
            </w:r>
          </w:p>
        </w:tc>
        <w:tc>
          <w:tcPr>
            <w:tcW w:w="1336" w:type="dxa"/>
            <w:vAlign w:val="center"/>
          </w:tcPr>
          <w:p w14:paraId="318BE58F" w14:textId="39CE0D93" w:rsidR="00A23D13" w:rsidRDefault="00A23D13" w:rsidP="00140F43">
            <w:pPr>
              <w:pStyle w:val="IndraNormal"/>
            </w:pPr>
            <w:r w:rsidRPr="76F07C8F">
              <w:t>0</w:t>
            </w:r>
            <w:r w:rsidR="006477E4">
              <w:t xml:space="preserve"> </w:t>
            </w:r>
            <w:r w:rsidRPr="76F07C8F">
              <w:t>ou 1</w:t>
            </w:r>
          </w:p>
        </w:tc>
        <w:tc>
          <w:tcPr>
            <w:tcW w:w="4187" w:type="dxa"/>
            <w:vAlign w:val="center"/>
          </w:tcPr>
          <w:p w14:paraId="06AE19B9" w14:textId="77777777" w:rsidR="00A23D13" w:rsidRDefault="00A23D13" w:rsidP="00140F43">
            <w:pPr>
              <w:pStyle w:val="IndraNormal"/>
            </w:pPr>
            <w:r>
              <w:t xml:space="preserve">Identificador adicional. </w:t>
            </w:r>
            <w:r w:rsidRPr="00D943B6">
              <w:t xml:space="preserve">No caso de várias instalações, para que o local seja </w:t>
            </w:r>
            <w:r w:rsidRPr="00D943B6">
              <w:lastRenderedPageBreak/>
              <w:t>especificado de forma mais precisa relacionada com um EORI ou uma autorização, indicar o código correspondente, se disponível.</w:t>
            </w:r>
          </w:p>
          <w:p w14:paraId="5EF25FC3" w14:textId="53DA5841" w:rsidR="0010751E" w:rsidRDefault="0010751E" w:rsidP="0010751E">
            <w:pPr>
              <w:pStyle w:val="IndraNormal"/>
            </w:pPr>
            <w:r>
              <w:rPr>
                <w:rFonts w:eastAsiaTheme="minorHAnsi"/>
                <w:noProof/>
                <w:lang w:eastAsia="en-US"/>
              </w:rPr>
              <w:t xml:space="preserve">Utilização quando o </w:t>
            </w:r>
            <w:r w:rsidRPr="00D43464">
              <w:rPr>
                <w:rFonts w:eastAsiaTheme="minorHAnsi"/>
                <w:noProof/>
                <w:lang w:eastAsia="en-US"/>
              </w:rPr>
              <w:t>Qualificador de identificação</w:t>
            </w:r>
            <w:r>
              <w:rPr>
                <w:rFonts w:eastAsiaTheme="minorHAnsi"/>
                <w:noProof/>
                <w:lang w:eastAsia="en-US"/>
              </w:rPr>
              <w:t xml:space="preserve"> for indicado o código Y.</w:t>
            </w:r>
          </w:p>
        </w:tc>
      </w:tr>
      <w:tr w:rsidR="00A23D13" w14:paraId="17844063" w14:textId="77777777" w:rsidTr="004A76B8">
        <w:trPr>
          <w:jc w:val="center"/>
        </w:trPr>
        <w:tc>
          <w:tcPr>
            <w:tcW w:w="2780" w:type="dxa"/>
            <w:vAlign w:val="center"/>
          </w:tcPr>
          <w:p w14:paraId="163A5DFF" w14:textId="77777777" w:rsidR="00A23D13" w:rsidRPr="007E6A6A" w:rsidRDefault="00A23D13" w:rsidP="00140F43">
            <w:pPr>
              <w:pStyle w:val="IndraNormal"/>
            </w:pPr>
            <w:r w:rsidRPr="007E6A6A">
              <w:t>- - - Address</w:t>
            </w:r>
          </w:p>
        </w:tc>
        <w:tc>
          <w:tcPr>
            <w:tcW w:w="901" w:type="dxa"/>
            <w:vAlign w:val="center"/>
          </w:tcPr>
          <w:p w14:paraId="5834C3D2" w14:textId="77777777" w:rsidR="00A23D13" w:rsidRDefault="00A23D13" w:rsidP="00140F43">
            <w:pPr>
              <w:pStyle w:val="IndraNormal"/>
            </w:pPr>
            <w:r w:rsidRPr="76F07C8F">
              <w:t>-</w:t>
            </w:r>
          </w:p>
        </w:tc>
        <w:tc>
          <w:tcPr>
            <w:tcW w:w="1336" w:type="dxa"/>
            <w:vAlign w:val="center"/>
          </w:tcPr>
          <w:p w14:paraId="7B49345D" w14:textId="77777777" w:rsidR="00A23D13" w:rsidRDefault="00A23D13" w:rsidP="00140F43">
            <w:pPr>
              <w:pStyle w:val="IndraNormal"/>
            </w:pPr>
            <w:r w:rsidRPr="76F07C8F">
              <w:t>0 ou 1</w:t>
            </w:r>
          </w:p>
        </w:tc>
        <w:tc>
          <w:tcPr>
            <w:tcW w:w="4187" w:type="dxa"/>
            <w:vAlign w:val="center"/>
          </w:tcPr>
          <w:p w14:paraId="56D0367D" w14:textId="0AD231D9" w:rsidR="00A23D13" w:rsidRDefault="00A23D13" w:rsidP="00140F43">
            <w:pPr>
              <w:pStyle w:val="IndraNormal"/>
            </w:pPr>
            <w:r>
              <w:t>Endereço.</w:t>
            </w:r>
          </w:p>
          <w:p w14:paraId="426AD543" w14:textId="14ACB414" w:rsidR="0010751E" w:rsidRDefault="0010751E" w:rsidP="0010751E">
            <w:pPr>
              <w:pStyle w:val="IndraNormal"/>
            </w:pPr>
            <w:r>
              <w:rPr>
                <w:rFonts w:eastAsiaTheme="minorHAnsi"/>
                <w:noProof/>
                <w:lang w:eastAsia="en-US"/>
              </w:rPr>
              <w:t xml:space="preserve">Utilização obrigatória quando o </w:t>
            </w:r>
            <w:r w:rsidRPr="00D43464">
              <w:rPr>
                <w:rFonts w:eastAsiaTheme="minorHAnsi"/>
                <w:noProof/>
                <w:lang w:eastAsia="en-US"/>
              </w:rPr>
              <w:t>Qualificador de identificação</w:t>
            </w:r>
            <w:r>
              <w:rPr>
                <w:rFonts w:eastAsiaTheme="minorHAnsi"/>
                <w:noProof/>
                <w:lang w:eastAsia="en-US"/>
              </w:rPr>
              <w:t xml:space="preserve"> for indicado o código Z.</w:t>
            </w:r>
          </w:p>
        </w:tc>
      </w:tr>
      <w:tr w:rsidR="00A23D13" w14:paraId="5F510EA7" w14:textId="77777777" w:rsidTr="004A76B8">
        <w:trPr>
          <w:jc w:val="center"/>
        </w:trPr>
        <w:tc>
          <w:tcPr>
            <w:tcW w:w="2780" w:type="dxa"/>
            <w:vAlign w:val="center"/>
          </w:tcPr>
          <w:p w14:paraId="47A6CFA9" w14:textId="77777777" w:rsidR="00A23D13" w:rsidRDefault="00A23D13" w:rsidP="00140F43">
            <w:pPr>
              <w:pStyle w:val="IndraNormal"/>
              <w:rPr>
                <w:lang w:val="en-US"/>
              </w:rPr>
            </w:pPr>
            <w:r w:rsidRPr="007E6A6A">
              <w:t>- - - - St</w:t>
            </w:r>
            <w:r w:rsidRPr="76F07C8F">
              <w:rPr>
                <w:lang w:val="en-US"/>
              </w:rPr>
              <w:t>reet And Number</w:t>
            </w:r>
          </w:p>
        </w:tc>
        <w:tc>
          <w:tcPr>
            <w:tcW w:w="901" w:type="dxa"/>
            <w:vAlign w:val="center"/>
          </w:tcPr>
          <w:p w14:paraId="65795AFD" w14:textId="77777777" w:rsidR="00A23D13" w:rsidRDefault="00A23D13" w:rsidP="00140F43">
            <w:pPr>
              <w:pStyle w:val="IndraNormal"/>
            </w:pPr>
            <w:r w:rsidRPr="76F07C8F">
              <w:t>an..70</w:t>
            </w:r>
          </w:p>
        </w:tc>
        <w:tc>
          <w:tcPr>
            <w:tcW w:w="1336" w:type="dxa"/>
            <w:vAlign w:val="center"/>
          </w:tcPr>
          <w:p w14:paraId="7BA47885" w14:textId="77777777" w:rsidR="00A23D13" w:rsidRDefault="00A23D13" w:rsidP="00140F43">
            <w:pPr>
              <w:pStyle w:val="IndraNormal"/>
            </w:pPr>
            <w:r w:rsidRPr="76F07C8F">
              <w:t>1</w:t>
            </w:r>
          </w:p>
        </w:tc>
        <w:tc>
          <w:tcPr>
            <w:tcW w:w="4187" w:type="dxa"/>
            <w:vAlign w:val="center"/>
          </w:tcPr>
          <w:p w14:paraId="6FB073A2" w14:textId="77777777" w:rsidR="00A23D13" w:rsidRDefault="00A23D13" w:rsidP="00140F43">
            <w:pPr>
              <w:pStyle w:val="IndraNormal"/>
            </w:pPr>
            <w:r>
              <w:t>Rua e número.</w:t>
            </w:r>
          </w:p>
        </w:tc>
      </w:tr>
      <w:tr w:rsidR="00A23D13" w14:paraId="070F2E97" w14:textId="77777777" w:rsidTr="004A76B8">
        <w:trPr>
          <w:jc w:val="center"/>
        </w:trPr>
        <w:tc>
          <w:tcPr>
            <w:tcW w:w="2780" w:type="dxa"/>
            <w:vAlign w:val="center"/>
          </w:tcPr>
          <w:p w14:paraId="43ABFFCC" w14:textId="77777777" w:rsidR="00A23D13" w:rsidRDefault="00A23D13" w:rsidP="00140F43">
            <w:pPr>
              <w:pStyle w:val="IndraNormal"/>
              <w:rPr>
                <w:lang w:val="en-US"/>
              </w:rPr>
            </w:pPr>
            <w:r w:rsidRPr="76F07C8F">
              <w:rPr>
                <w:lang w:val="en-US"/>
              </w:rPr>
              <w:t>- - - - Postcode</w:t>
            </w:r>
          </w:p>
        </w:tc>
        <w:tc>
          <w:tcPr>
            <w:tcW w:w="901" w:type="dxa"/>
            <w:vAlign w:val="center"/>
          </w:tcPr>
          <w:p w14:paraId="38811ADD" w14:textId="77777777" w:rsidR="00A23D13" w:rsidRDefault="00A23D13" w:rsidP="00140F43">
            <w:pPr>
              <w:pStyle w:val="IndraNormal"/>
            </w:pPr>
            <w:r w:rsidRPr="76F07C8F">
              <w:t>an..17</w:t>
            </w:r>
          </w:p>
        </w:tc>
        <w:tc>
          <w:tcPr>
            <w:tcW w:w="1336" w:type="dxa"/>
            <w:vAlign w:val="center"/>
          </w:tcPr>
          <w:p w14:paraId="4BF05D63" w14:textId="77777777" w:rsidR="00A23D13" w:rsidRDefault="00A23D13" w:rsidP="00140F43">
            <w:pPr>
              <w:pStyle w:val="IndraNormal"/>
            </w:pPr>
            <w:r w:rsidRPr="76F07C8F">
              <w:t>1</w:t>
            </w:r>
          </w:p>
        </w:tc>
        <w:tc>
          <w:tcPr>
            <w:tcW w:w="4187" w:type="dxa"/>
            <w:vAlign w:val="center"/>
          </w:tcPr>
          <w:p w14:paraId="5F3B7548" w14:textId="77777777" w:rsidR="00A23D13" w:rsidRDefault="00A23D13" w:rsidP="00140F43">
            <w:pPr>
              <w:pStyle w:val="IndraNormal"/>
            </w:pPr>
            <w:r>
              <w:t>Código postal.</w:t>
            </w:r>
          </w:p>
        </w:tc>
      </w:tr>
      <w:tr w:rsidR="00A23D13" w14:paraId="0B4656FF" w14:textId="77777777" w:rsidTr="004A76B8">
        <w:trPr>
          <w:jc w:val="center"/>
        </w:trPr>
        <w:tc>
          <w:tcPr>
            <w:tcW w:w="2780" w:type="dxa"/>
            <w:vAlign w:val="center"/>
          </w:tcPr>
          <w:p w14:paraId="6C7B0BC1" w14:textId="77777777" w:rsidR="00A23D13" w:rsidRDefault="00A23D13" w:rsidP="00140F43">
            <w:pPr>
              <w:pStyle w:val="IndraNormal"/>
              <w:rPr>
                <w:lang w:val="en-US"/>
              </w:rPr>
            </w:pPr>
            <w:r w:rsidRPr="76F07C8F">
              <w:rPr>
                <w:lang w:val="en-US"/>
              </w:rPr>
              <w:t>- - - - City</w:t>
            </w:r>
          </w:p>
        </w:tc>
        <w:tc>
          <w:tcPr>
            <w:tcW w:w="901" w:type="dxa"/>
            <w:vAlign w:val="center"/>
          </w:tcPr>
          <w:p w14:paraId="477ECE18" w14:textId="77777777" w:rsidR="00A23D13" w:rsidRDefault="00A23D13" w:rsidP="00140F43">
            <w:pPr>
              <w:pStyle w:val="IndraNormal"/>
            </w:pPr>
            <w:r w:rsidRPr="76F07C8F">
              <w:t>an..35</w:t>
            </w:r>
          </w:p>
        </w:tc>
        <w:tc>
          <w:tcPr>
            <w:tcW w:w="1336" w:type="dxa"/>
            <w:vAlign w:val="center"/>
          </w:tcPr>
          <w:p w14:paraId="66B5469C" w14:textId="77777777" w:rsidR="00A23D13" w:rsidRDefault="00A23D13" w:rsidP="00140F43">
            <w:pPr>
              <w:pStyle w:val="IndraNormal"/>
            </w:pPr>
            <w:r w:rsidRPr="76F07C8F">
              <w:t>1</w:t>
            </w:r>
          </w:p>
        </w:tc>
        <w:tc>
          <w:tcPr>
            <w:tcW w:w="4187" w:type="dxa"/>
            <w:vAlign w:val="center"/>
          </w:tcPr>
          <w:p w14:paraId="5362AAFC" w14:textId="77777777" w:rsidR="00A23D13" w:rsidRDefault="00A23D13" w:rsidP="00140F43">
            <w:pPr>
              <w:pStyle w:val="IndraNormal"/>
            </w:pPr>
            <w:r>
              <w:t>Cidade.</w:t>
            </w:r>
          </w:p>
        </w:tc>
      </w:tr>
      <w:tr w:rsidR="00A23D13" w14:paraId="471BB223" w14:textId="77777777" w:rsidTr="004A76B8">
        <w:trPr>
          <w:jc w:val="center"/>
        </w:trPr>
        <w:tc>
          <w:tcPr>
            <w:tcW w:w="2780" w:type="dxa"/>
            <w:vAlign w:val="center"/>
          </w:tcPr>
          <w:p w14:paraId="24843920" w14:textId="77777777" w:rsidR="00A23D13" w:rsidRDefault="00A23D13" w:rsidP="00140F43">
            <w:pPr>
              <w:pStyle w:val="IndraNormal"/>
              <w:rPr>
                <w:lang w:val="en-US"/>
              </w:rPr>
            </w:pPr>
            <w:r w:rsidRPr="76F07C8F">
              <w:rPr>
                <w:lang w:val="en-US"/>
              </w:rPr>
              <w:t>- - - - Country</w:t>
            </w:r>
          </w:p>
        </w:tc>
        <w:tc>
          <w:tcPr>
            <w:tcW w:w="901" w:type="dxa"/>
            <w:vAlign w:val="center"/>
          </w:tcPr>
          <w:p w14:paraId="7F9034D9" w14:textId="77777777" w:rsidR="00A23D13" w:rsidRDefault="00A23D13" w:rsidP="00140F43">
            <w:pPr>
              <w:pStyle w:val="IndraNormal"/>
            </w:pPr>
            <w:r w:rsidRPr="76F07C8F">
              <w:t>a2</w:t>
            </w:r>
          </w:p>
        </w:tc>
        <w:tc>
          <w:tcPr>
            <w:tcW w:w="1336" w:type="dxa"/>
            <w:vAlign w:val="center"/>
          </w:tcPr>
          <w:p w14:paraId="5A4859D3" w14:textId="77777777" w:rsidR="00A23D13" w:rsidRDefault="00A23D13" w:rsidP="00140F43">
            <w:pPr>
              <w:pStyle w:val="IndraNormal"/>
            </w:pPr>
            <w:r w:rsidRPr="76F07C8F">
              <w:t>1</w:t>
            </w:r>
          </w:p>
        </w:tc>
        <w:tc>
          <w:tcPr>
            <w:tcW w:w="4187" w:type="dxa"/>
            <w:vAlign w:val="center"/>
          </w:tcPr>
          <w:p w14:paraId="24AACA32" w14:textId="77777777" w:rsidR="00A23D13" w:rsidRDefault="00A23D13" w:rsidP="00140F43">
            <w:pPr>
              <w:pStyle w:val="IndraNormal"/>
            </w:pPr>
            <w:r>
              <w:t>País.</w:t>
            </w:r>
          </w:p>
        </w:tc>
      </w:tr>
      <w:tr w:rsidR="00A23D13" w14:paraId="1E9EBAE7" w14:textId="77777777" w:rsidTr="004A76B8">
        <w:trPr>
          <w:jc w:val="center"/>
        </w:trPr>
        <w:tc>
          <w:tcPr>
            <w:tcW w:w="2780" w:type="dxa"/>
            <w:vAlign w:val="center"/>
          </w:tcPr>
          <w:p w14:paraId="486CFCAC" w14:textId="77777777" w:rsidR="00A23D13" w:rsidRDefault="00A23D13" w:rsidP="00140F43">
            <w:pPr>
              <w:pStyle w:val="IndraNormal"/>
              <w:rPr>
                <w:lang w:val="en-US"/>
              </w:rPr>
            </w:pPr>
            <w:r w:rsidRPr="76F07C8F">
              <w:rPr>
                <w:lang w:val="en-US"/>
              </w:rPr>
              <w:t>- - - Contact Person</w:t>
            </w:r>
          </w:p>
        </w:tc>
        <w:tc>
          <w:tcPr>
            <w:tcW w:w="901" w:type="dxa"/>
            <w:vAlign w:val="center"/>
          </w:tcPr>
          <w:p w14:paraId="18261E2A" w14:textId="77777777" w:rsidR="00A23D13" w:rsidRDefault="00A23D13" w:rsidP="00140F43">
            <w:pPr>
              <w:pStyle w:val="IndraNormal"/>
            </w:pPr>
            <w:r w:rsidRPr="76F07C8F">
              <w:t>-</w:t>
            </w:r>
          </w:p>
        </w:tc>
        <w:tc>
          <w:tcPr>
            <w:tcW w:w="1336" w:type="dxa"/>
            <w:vAlign w:val="center"/>
          </w:tcPr>
          <w:p w14:paraId="095FF645" w14:textId="77777777" w:rsidR="00A23D13" w:rsidRDefault="00A23D13" w:rsidP="00140F43">
            <w:pPr>
              <w:pStyle w:val="IndraNormal"/>
            </w:pPr>
            <w:r w:rsidRPr="76F07C8F">
              <w:t>0 a 9</w:t>
            </w:r>
          </w:p>
        </w:tc>
        <w:tc>
          <w:tcPr>
            <w:tcW w:w="4187" w:type="dxa"/>
            <w:vAlign w:val="center"/>
          </w:tcPr>
          <w:p w14:paraId="417773B5" w14:textId="77777777" w:rsidR="00A23D13" w:rsidRDefault="00A23D13" w:rsidP="00140F43">
            <w:pPr>
              <w:pStyle w:val="IndraNormal"/>
            </w:pPr>
            <w:r w:rsidRPr="00626206">
              <w:t>Pessoa a contactar</w:t>
            </w:r>
            <w:r>
              <w:t>.</w:t>
            </w:r>
          </w:p>
        </w:tc>
      </w:tr>
      <w:tr w:rsidR="00A23D13" w14:paraId="4CB8104C" w14:textId="77777777" w:rsidTr="004A76B8">
        <w:trPr>
          <w:jc w:val="center"/>
        </w:trPr>
        <w:tc>
          <w:tcPr>
            <w:tcW w:w="2780" w:type="dxa"/>
            <w:vAlign w:val="center"/>
          </w:tcPr>
          <w:p w14:paraId="4A74E2B8" w14:textId="77777777" w:rsidR="00A23D13" w:rsidRDefault="00A23D13" w:rsidP="00140F43">
            <w:pPr>
              <w:pStyle w:val="IndraNormal"/>
              <w:rPr>
                <w:lang w:val="en-US"/>
              </w:rPr>
            </w:pPr>
            <w:r w:rsidRPr="76F07C8F">
              <w:rPr>
                <w:lang w:val="en-US"/>
              </w:rPr>
              <w:t>- - - - Name</w:t>
            </w:r>
          </w:p>
        </w:tc>
        <w:tc>
          <w:tcPr>
            <w:tcW w:w="901" w:type="dxa"/>
            <w:vAlign w:val="center"/>
          </w:tcPr>
          <w:p w14:paraId="012A8C88" w14:textId="77777777" w:rsidR="00A23D13" w:rsidRDefault="00A23D13" w:rsidP="00140F43">
            <w:pPr>
              <w:pStyle w:val="IndraNormal"/>
            </w:pPr>
            <w:r w:rsidRPr="76F07C8F">
              <w:t>an..70</w:t>
            </w:r>
          </w:p>
        </w:tc>
        <w:tc>
          <w:tcPr>
            <w:tcW w:w="1336" w:type="dxa"/>
            <w:vAlign w:val="center"/>
          </w:tcPr>
          <w:p w14:paraId="585DEF28" w14:textId="77777777" w:rsidR="00A23D13" w:rsidRDefault="00A23D13" w:rsidP="00140F43">
            <w:pPr>
              <w:pStyle w:val="IndraNormal"/>
            </w:pPr>
            <w:r w:rsidRPr="76F07C8F">
              <w:t>1</w:t>
            </w:r>
          </w:p>
        </w:tc>
        <w:tc>
          <w:tcPr>
            <w:tcW w:w="4187" w:type="dxa"/>
            <w:vAlign w:val="center"/>
          </w:tcPr>
          <w:p w14:paraId="26ACC2C0" w14:textId="77777777" w:rsidR="00A23D13" w:rsidRDefault="00A23D13" w:rsidP="00140F43">
            <w:pPr>
              <w:pStyle w:val="IndraNormal"/>
            </w:pPr>
            <w:r>
              <w:t>N</w:t>
            </w:r>
            <w:r w:rsidRPr="00626206">
              <w:t>ome da pessoa de contacto</w:t>
            </w:r>
            <w:r>
              <w:t>.</w:t>
            </w:r>
          </w:p>
        </w:tc>
      </w:tr>
      <w:tr w:rsidR="00A23D13" w14:paraId="40B02166" w14:textId="77777777" w:rsidTr="004A76B8">
        <w:trPr>
          <w:jc w:val="center"/>
        </w:trPr>
        <w:tc>
          <w:tcPr>
            <w:tcW w:w="2780" w:type="dxa"/>
            <w:vAlign w:val="center"/>
          </w:tcPr>
          <w:p w14:paraId="4C561790" w14:textId="77777777" w:rsidR="00A23D13" w:rsidRDefault="00A23D13" w:rsidP="00140F43">
            <w:pPr>
              <w:pStyle w:val="IndraNormal"/>
              <w:rPr>
                <w:lang w:val="en-US"/>
              </w:rPr>
            </w:pPr>
            <w:r w:rsidRPr="76F07C8F">
              <w:rPr>
                <w:lang w:val="en-US"/>
              </w:rPr>
              <w:t>- - - - Phone Number</w:t>
            </w:r>
          </w:p>
        </w:tc>
        <w:tc>
          <w:tcPr>
            <w:tcW w:w="901" w:type="dxa"/>
            <w:vAlign w:val="center"/>
          </w:tcPr>
          <w:p w14:paraId="1DD2D4FE" w14:textId="77777777" w:rsidR="00A23D13" w:rsidRDefault="00A23D13" w:rsidP="00140F43">
            <w:pPr>
              <w:pStyle w:val="IndraNormal"/>
            </w:pPr>
            <w:r w:rsidRPr="76F07C8F">
              <w:t>an..35</w:t>
            </w:r>
          </w:p>
        </w:tc>
        <w:tc>
          <w:tcPr>
            <w:tcW w:w="1336" w:type="dxa"/>
            <w:vAlign w:val="center"/>
          </w:tcPr>
          <w:p w14:paraId="3C41DA68" w14:textId="77777777" w:rsidR="00A23D13" w:rsidRDefault="00A23D13" w:rsidP="00140F43">
            <w:pPr>
              <w:pStyle w:val="IndraNormal"/>
            </w:pPr>
            <w:r w:rsidRPr="76F07C8F">
              <w:t>1</w:t>
            </w:r>
          </w:p>
        </w:tc>
        <w:tc>
          <w:tcPr>
            <w:tcW w:w="4187" w:type="dxa"/>
            <w:vAlign w:val="center"/>
          </w:tcPr>
          <w:p w14:paraId="4564A238" w14:textId="77777777" w:rsidR="00A23D13" w:rsidRDefault="00A23D13" w:rsidP="00140F43">
            <w:pPr>
              <w:pStyle w:val="IndraNormal"/>
            </w:pPr>
            <w:r>
              <w:t>N</w:t>
            </w:r>
            <w:r w:rsidRPr="00626206">
              <w:t>úmero de telefone da pessoa de contacto</w:t>
            </w:r>
            <w:r>
              <w:t>.</w:t>
            </w:r>
          </w:p>
        </w:tc>
      </w:tr>
      <w:tr w:rsidR="00A23D13" w14:paraId="3A390202" w14:textId="77777777" w:rsidTr="004A76B8">
        <w:trPr>
          <w:jc w:val="center"/>
        </w:trPr>
        <w:tc>
          <w:tcPr>
            <w:tcW w:w="2780" w:type="dxa"/>
            <w:vAlign w:val="center"/>
          </w:tcPr>
          <w:p w14:paraId="3FFE24D7" w14:textId="77777777" w:rsidR="00A23D13" w:rsidRDefault="00A23D13" w:rsidP="00140F43">
            <w:pPr>
              <w:pStyle w:val="IndraNormal"/>
              <w:rPr>
                <w:lang w:val="en-US"/>
              </w:rPr>
            </w:pPr>
            <w:r w:rsidRPr="76F07C8F">
              <w:rPr>
                <w:lang w:val="en-US"/>
              </w:rPr>
              <w:t>- - - - Email Address</w:t>
            </w:r>
          </w:p>
        </w:tc>
        <w:tc>
          <w:tcPr>
            <w:tcW w:w="901" w:type="dxa"/>
            <w:vAlign w:val="center"/>
          </w:tcPr>
          <w:p w14:paraId="13D81D55" w14:textId="77777777" w:rsidR="00A23D13" w:rsidRDefault="00A23D13" w:rsidP="00140F43">
            <w:pPr>
              <w:pStyle w:val="IndraNormal"/>
            </w:pPr>
            <w:r w:rsidRPr="76F07C8F">
              <w:t>an..256</w:t>
            </w:r>
          </w:p>
        </w:tc>
        <w:tc>
          <w:tcPr>
            <w:tcW w:w="1336" w:type="dxa"/>
            <w:vAlign w:val="center"/>
          </w:tcPr>
          <w:p w14:paraId="64E9F575" w14:textId="77777777" w:rsidR="00A23D13" w:rsidRDefault="00A23D13" w:rsidP="00140F43">
            <w:pPr>
              <w:pStyle w:val="IndraNormal"/>
            </w:pPr>
            <w:r w:rsidRPr="76F07C8F">
              <w:t>1</w:t>
            </w:r>
          </w:p>
        </w:tc>
        <w:tc>
          <w:tcPr>
            <w:tcW w:w="4187" w:type="dxa"/>
            <w:vAlign w:val="center"/>
          </w:tcPr>
          <w:p w14:paraId="7E7A7074" w14:textId="77777777" w:rsidR="00A23D13" w:rsidRDefault="00A23D13" w:rsidP="00140F43">
            <w:pPr>
              <w:pStyle w:val="IndraNormal"/>
            </w:pPr>
            <w:r>
              <w:t>E</w:t>
            </w:r>
            <w:r w:rsidRPr="00626206">
              <w:t>ndereço eletrónico da pessoa de contacto</w:t>
            </w:r>
          </w:p>
        </w:tc>
      </w:tr>
      <w:tr w:rsidR="00F011CE" w14:paraId="78DBDDAF" w14:textId="77777777" w:rsidTr="004A76B8">
        <w:trPr>
          <w:jc w:val="center"/>
        </w:trPr>
        <w:tc>
          <w:tcPr>
            <w:tcW w:w="2780" w:type="dxa"/>
            <w:vAlign w:val="center"/>
          </w:tcPr>
          <w:p w14:paraId="0E1A79D0" w14:textId="075DC714" w:rsidR="00F011CE" w:rsidRDefault="00F011CE" w:rsidP="00CF20D5">
            <w:pPr>
              <w:pStyle w:val="IndraNormal"/>
              <w:rPr>
                <w:lang w:val="en-US"/>
              </w:rPr>
            </w:pPr>
            <w:r w:rsidRPr="76F07C8F">
              <w:rPr>
                <w:lang w:val="en-US"/>
              </w:rPr>
              <w:t xml:space="preserve">- </w:t>
            </w:r>
            <w:r w:rsidR="006B6EDF" w:rsidRPr="006B6EDF">
              <w:rPr>
                <w:lang w:val="en-US"/>
              </w:rPr>
              <w:t>Transport</w:t>
            </w:r>
            <w:r w:rsidR="00CF20D5">
              <w:rPr>
                <w:lang w:val="en-US"/>
              </w:rPr>
              <w:t xml:space="preserve"> </w:t>
            </w:r>
            <w:r w:rsidR="006B6EDF" w:rsidRPr="006B6EDF">
              <w:rPr>
                <w:lang w:val="en-US"/>
              </w:rPr>
              <w:t>Information</w:t>
            </w:r>
          </w:p>
        </w:tc>
        <w:tc>
          <w:tcPr>
            <w:tcW w:w="901" w:type="dxa"/>
            <w:vAlign w:val="center"/>
          </w:tcPr>
          <w:p w14:paraId="0663A528" w14:textId="777526F9" w:rsidR="00F011CE" w:rsidRDefault="00F011CE" w:rsidP="00861C51">
            <w:pPr>
              <w:pStyle w:val="IndraNormal"/>
              <w:rPr>
                <w:lang w:val="en-US"/>
              </w:rPr>
            </w:pPr>
            <w:r w:rsidRPr="76F07C8F">
              <w:rPr>
                <w:lang w:val="en-US"/>
              </w:rPr>
              <w:t>-</w:t>
            </w:r>
          </w:p>
        </w:tc>
        <w:tc>
          <w:tcPr>
            <w:tcW w:w="1336" w:type="dxa"/>
            <w:shd w:val="clear" w:color="auto" w:fill="auto"/>
            <w:vAlign w:val="center"/>
          </w:tcPr>
          <w:p w14:paraId="18640244" w14:textId="171D8D40" w:rsidR="00F011CE" w:rsidRDefault="00F011CE" w:rsidP="00861C51">
            <w:pPr>
              <w:pStyle w:val="IndraNormal"/>
              <w:rPr>
                <w:lang w:val="en-US"/>
              </w:rPr>
            </w:pPr>
            <w:r w:rsidRPr="76F07C8F">
              <w:rPr>
                <w:lang w:val="en-US"/>
              </w:rPr>
              <w:t>1</w:t>
            </w:r>
          </w:p>
        </w:tc>
        <w:tc>
          <w:tcPr>
            <w:tcW w:w="4187" w:type="dxa"/>
            <w:vAlign w:val="center"/>
          </w:tcPr>
          <w:p w14:paraId="53CB86B6" w14:textId="2DE84769" w:rsidR="00F011CE" w:rsidRDefault="006B6EDF" w:rsidP="00861C51">
            <w:pPr>
              <w:pStyle w:val="IndraNormal"/>
            </w:pPr>
            <w:r>
              <w:t>Informação de Transporte</w:t>
            </w:r>
          </w:p>
        </w:tc>
      </w:tr>
      <w:tr w:rsidR="00F011CE" w14:paraId="03B06709" w14:textId="77777777" w:rsidTr="004A76B8">
        <w:trPr>
          <w:jc w:val="center"/>
        </w:trPr>
        <w:tc>
          <w:tcPr>
            <w:tcW w:w="2780" w:type="dxa"/>
            <w:vAlign w:val="center"/>
          </w:tcPr>
          <w:p w14:paraId="70DB784C" w14:textId="77A275A0" w:rsidR="00F011CE" w:rsidRDefault="00F011CE" w:rsidP="00861C51">
            <w:pPr>
              <w:pStyle w:val="IndraNormal"/>
              <w:rPr>
                <w:lang w:val="en-US"/>
              </w:rPr>
            </w:pPr>
            <w:r w:rsidRPr="76F07C8F">
              <w:rPr>
                <w:lang w:val="en-US"/>
              </w:rPr>
              <w:t>- - Country Of Routing Of Consignment</w:t>
            </w:r>
          </w:p>
        </w:tc>
        <w:tc>
          <w:tcPr>
            <w:tcW w:w="901" w:type="dxa"/>
            <w:vAlign w:val="center"/>
          </w:tcPr>
          <w:p w14:paraId="1195D9D1" w14:textId="7B7BB8AC" w:rsidR="00F011CE" w:rsidRDefault="00F011CE" w:rsidP="00861C51">
            <w:pPr>
              <w:pStyle w:val="IndraNormal"/>
              <w:rPr>
                <w:lang w:val="en-US"/>
              </w:rPr>
            </w:pPr>
            <w:r w:rsidRPr="76F07C8F">
              <w:rPr>
                <w:lang w:val="en-US"/>
              </w:rPr>
              <w:t>a2</w:t>
            </w:r>
          </w:p>
        </w:tc>
        <w:tc>
          <w:tcPr>
            <w:tcW w:w="1336" w:type="dxa"/>
            <w:vAlign w:val="center"/>
          </w:tcPr>
          <w:p w14:paraId="63DAE034" w14:textId="785BEB3B" w:rsidR="00F011CE" w:rsidRDefault="00F011CE" w:rsidP="00861C51">
            <w:pPr>
              <w:pStyle w:val="IndraNormal"/>
              <w:rPr>
                <w:lang w:val="en-US"/>
              </w:rPr>
            </w:pPr>
            <w:r w:rsidRPr="76F07C8F">
              <w:rPr>
                <w:lang w:val="en-US"/>
              </w:rPr>
              <w:t>1 a 99</w:t>
            </w:r>
          </w:p>
        </w:tc>
        <w:tc>
          <w:tcPr>
            <w:tcW w:w="4187" w:type="dxa"/>
            <w:vAlign w:val="center"/>
          </w:tcPr>
          <w:p w14:paraId="62EE30D7" w14:textId="4746B738" w:rsidR="00F011CE" w:rsidRPr="00755465" w:rsidRDefault="00755465" w:rsidP="00861C51">
            <w:pPr>
              <w:pStyle w:val="IndraNormal"/>
            </w:pPr>
            <w:r w:rsidRPr="00755465">
              <w:t>País</w:t>
            </w:r>
            <w:r>
              <w:t>es</w:t>
            </w:r>
            <w:r w:rsidRPr="00755465">
              <w:t xml:space="preserve"> de rota da remessa</w:t>
            </w:r>
            <w:r w:rsidR="00EE34B2">
              <w:t>.</w:t>
            </w:r>
          </w:p>
        </w:tc>
      </w:tr>
      <w:tr w:rsidR="00F011CE" w14:paraId="27B5B482" w14:textId="77777777" w:rsidTr="004A76B8">
        <w:trPr>
          <w:jc w:val="center"/>
        </w:trPr>
        <w:tc>
          <w:tcPr>
            <w:tcW w:w="2780" w:type="dxa"/>
            <w:vAlign w:val="center"/>
          </w:tcPr>
          <w:p w14:paraId="140D1A03" w14:textId="37DED1F6" w:rsidR="00F011CE" w:rsidRDefault="00F011CE" w:rsidP="00861C51">
            <w:pPr>
              <w:pStyle w:val="IndraNormal"/>
              <w:rPr>
                <w:lang w:val="en-US"/>
              </w:rPr>
            </w:pPr>
            <w:r w:rsidRPr="76F07C8F">
              <w:rPr>
                <w:lang w:val="en-US"/>
              </w:rPr>
              <w:t>- - Country Of Destination</w:t>
            </w:r>
          </w:p>
        </w:tc>
        <w:tc>
          <w:tcPr>
            <w:tcW w:w="901" w:type="dxa"/>
            <w:vAlign w:val="center"/>
          </w:tcPr>
          <w:p w14:paraId="627CCD94" w14:textId="635F65D5" w:rsidR="00F011CE" w:rsidRDefault="00F011CE" w:rsidP="00861C51">
            <w:pPr>
              <w:pStyle w:val="IndraNormal"/>
              <w:rPr>
                <w:lang w:val="en-US"/>
              </w:rPr>
            </w:pPr>
            <w:r w:rsidRPr="76F07C8F">
              <w:rPr>
                <w:lang w:val="en-US"/>
              </w:rPr>
              <w:t>a2</w:t>
            </w:r>
          </w:p>
        </w:tc>
        <w:tc>
          <w:tcPr>
            <w:tcW w:w="1336" w:type="dxa"/>
            <w:vAlign w:val="center"/>
          </w:tcPr>
          <w:p w14:paraId="6975111F" w14:textId="335ACFC5" w:rsidR="00F011CE" w:rsidRDefault="00F011CE" w:rsidP="00861C51">
            <w:pPr>
              <w:pStyle w:val="IndraNormal"/>
              <w:rPr>
                <w:lang w:val="en-US"/>
              </w:rPr>
            </w:pPr>
            <w:r w:rsidRPr="76F07C8F">
              <w:rPr>
                <w:lang w:val="en-US"/>
              </w:rPr>
              <w:t>1</w:t>
            </w:r>
          </w:p>
        </w:tc>
        <w:tc>
          <w:tcPr>
            <w:tcW w:w="4187" w:type="dxa"/>
            <w:vAlign w:val="center"/>
          </w:tcPr>
          <w:p w14:paraId="58CE7776" w14:textId="006B57C8" w:rsidR="00F011CE" w:rsidRDefault="002A3B30" w:rsidP="00861C51">
            <w:pPr>
              <w:pStyle w:val="IndraNormal"/>
            </w:pPr>
            <w:r>
              <w:t>País de destino da mercadoria</w:t>
            </w:r>
          </w:p>
        </w:tc>
      </w:tr>
      <w:tr w:rsidR="00F011CE" w14:paraId="1EBAA1EB" w14:textId="77777777" w:rsidTr="004A76B8">
        <w:trPr>
          <w:jc w:val="center"/>
        </w:trPr>
        <w:tc>
          <w:tcPr>
            <w:tcW w:w="2780" w:type="dxa"/>
            <w:vAlign w:val="center"/>
          </w:tcPr>
          <w:p w14:paraId="6614AE8B" w14:textId="311BDA3D" w:rsidR="00F011CE" w:rsidRDefault="00F011CE" w:rsidP="00861C51">
            <w:pPr>
              <w:pStyle w:val="IndraNormal"/>
              <w:rPr>
                <w:lang w:val="en-US"/>
              </w:rPr>
            </w:pPr>
            <w:r w:rsidRPr="76F07C8F">
              <w:rPr>
                <w:lang w:val="en-US"/>
              </w:rPr>
              <w:t>- - Arrival Transport Means</w:t>
            </w:r>
          </w:p>
        </w:tc>
        <w:tc>
          <w:tcPr>
            <w:tcW w:w="901" w:type="dxa"/>
            <w:vAlign w:val="center"/>
          </w:tcPr>
          <w:p w14:paraId="57FCC960" w14:textId="50757599" w:rsidR="00F011CE" w:rsidRDefault="00F011CE" w:rsidP="00861C51">
            <w:pPr>
              <w:pStyle w:val="IndraNormal"/>
              <w:rPr>
                <w:lang w:val="en-US"/>
              </w:rPr>
            </w:pPr>
            <w:r w:rsidRPr="76F07C8F">
              <w:rPr>
                <w:lang w:val="en-US"/>
              </w:rPr>
              <w:t>-</w:t>
            </w:r>
          </w:p>
        </w:tc>
        <w:tc>
          <w:tcPr>
            <w:tcW w:w="1336" w:type="dxa"/>
            <w:vAlign w:val="center"/>
          </w:tcPr>
          <w:p w14:paraId="7DFD49C7" w14:textId="7C99C4F5" w:rsidR="00F011CE" w:rsidRDefault="00F011CE" w:rsidP="00861C51">
            <w:pPr>
              <w:pStyle w:val="IndraNormal"/>
              <w:rPr>
                <w:lang w:val="en-US"/>
              </w:rPr>
            </w:pPr>
            <w:r>
              <w:rPr>
                <w:lang w:val="en-US"/>
              </w:rPr>
              <w:t xml:space="preserve">0 ou </w:t>
            </w:r>
            <w:r w:rsidRPr="76F07C8F">
              <w:rPr>
                <w:lang w:val="en-US"/>
              </w:rPr>
              <w:t>1</w:t>
            </w:r>
          </w:p>
        </w:tc>
        <w:tc>
          <w:tcPr>
            <w:tcW w:w="4187" w:type="dxa"/>
            <w:vAlign w:val="center"/>
          </w:tcPr>
          <w:p w14:paraId="5DE68B40" w14:textId="76FBABE8" w:rsidR="00F011CE" w:rsidRDefault="009971F8" w:rsidP="00861C51">
            <w:pPr>
              <w:pStyle w:val="IndraNormal"/>
            </w:pPr>
            <w:r w:rsidRPr="009971F8">
              <w:t>Meio de transporte à chegada</w:t>
            </w:r>
          </w:p>
        </w:tc>
      </w:tr>
      <w:tr w:rsidR="00F011CE" w14:paraId="419FABFE" w14:textId="77777777" w:rsidTr="004A76B8">
        <w:trPr>
          <w:jc w:val="center"/>
        </w:trPr>
        <w:tc>
          <w:tcPr>
            <w:tcW w:w="2780" w:type="dxa"/>
            <w:vAlign w:val="center"/>
          </w:tcPr>
          <w:p w14:paraId="3069443C" w14:textId="1D84C373" w:rsidR="00F011CE" w:rsidRDefault="00F011CE" w:rsidP="00861C51">
            <w:pPr>
              <w:pStyle w:val="IndraNormal"/>
              <w:rPr>
                <w:lang w:val="en-US"/>
              </w:rPr>
            </w:pPr>
            <w:r w:rsidRPr="76F07C8F">
              <w:rPr>
                <w:lang w:val="en-US"/>
              </w:rPr>
              <w:t>- - - Type Of Identification</w:t>
            </w:r>
          </w:p>
        </w:tc>
        <w:tc>
          <w:tcPr>
            <w:tcW w:w="901" w:type="dxa"/>
            <w:vAlign w:val="center"/>
          </w:tcPr>
          <w:p w14:paraId="05A3B8E0" w14:textId="2E3400BB" w:rsidR="00F011CE" w:rsidRDefault="00F011CE" w:rsidP="00861C51">
            <w:pPr>
              <w:pStyle w:val="IndraNormal"/>
            </w:pPr>
            <w:r>
              <w:t>n2</w:t>
            </w:r>
          </w:p>
        </w:tc>
        <w:tc>
          <w:tcPr>
            <w:tcW w:w="1336" w:type="dxa"/>
            <w:vAlign w:val="center"/>
          </w:tcPr>
          <w:p w14:paraId="02688C3A" w14:textId="4C53ABCC" w:rsidR="00F011CE" w:rsidRDefault="00F011CE" w:rsidP="00861C51">
            <w:pPr>
              <w:pStyle w:val="IndraNormal"/>
            </w:pPr>
            <w:r>
              <w:t>1</w:t>
            </w:r>
          </w:p>
        </w:tc>
        <w:tc>
          <w:tcPr>
            <w:tcW w:w="4187" w:type="dxa"/>
            <w:vAlign w:val="center"/>
          </w:tcPr>
          <w:p w14:paraId="02E64A66" w14:textId="77777777" w:rsidR="00207607" w:rsidRDefault="00207607" w:rsidP="00207607">
            <w:pPr>
              <w:pStyle w:val="IndraNormal"/>
            </w:pPr>
            <w:r w:rsidRPr="776B62DC">
              <w:t>Tipo de identificação</w:t>
            </w:r>
            <w:r>
              <w:t xml:space="preserve"> do meio de transporte.</w:t>
            </w:r>
          </w:p>
          <w:p w14:paraId="57C0EBB7" w14:textId="77777777" w:rsidR="00207607" w:rsidRDefault="00207607" w:rsidP="00207607">
            <w:pPr>
              <w:pStyle w:val="IndraNormal"/>
            </w:pPr>
            <w:r>
              <w:lastRenderedPageBreak/>
              <w:t>Lista de códigos aplicáveis:</w:t>
            </w:r>
          </w:p>
          <w:p w14:paraId="1F1FC252" w14:textId="77777777" w:rsidR="00207607" w:rsidRDefault="00207607" w:rsidP="00207607">
            <w:pPr>
              <w:pStyle w:val="IndraNormal"/>
            </w:pPr>
            <w:r>
              <w:t>40 - Número de voo IATA</w:t>
            </w:r>
          </w:p>
          <w:p w14:paraId="481D9300" w14:textId="206E916B" w:rsidR="00F011CE" w:rsidRDefault="00207607" w:rsidP="00207607">
            <w:pPr>
              <w:pStyle w:val="IndraNormal"/>
              <w:rPr>
                <w:rFonts w:eastAsiaTheme="minorEastAsia"/>
              </w:rPr>
            </w:pPr>
            <w:r>
              <w:t>41 - Número de registo da aeronave</w:t>
            </w:r>
          </w:p>
        </w:tc>
      </w:tr>
      <w:tr w:rsidR="00F011CE" w14:paraId="76AC77C7" w14:textId="77777777" w:rsidTr="004A76B8">
        <w:trPr>
          <w:jc w:val="center"/>
        </w:trPr>
        <w:tc>
          <w:tcPr>
            <w:tcW w:w="2780" w:type="dxa"/>
            <w:vAlign w:val="center"/>
          </w:tcPr>
          <w:p w14:paraId="242264A9" w14:textId="2D9FD1F3" w:rsidR="00F011CE" w:rsidRDefault="00F011CE" w:rsidP="00861C51">
            <w:pPr>
              <w:pStyle w:val="IndraNormal"/>
            </w:pPr>
            <w:r>
              <w:t>- - - Identification Number</w:t>
            </w:r>
          </w:p>
        </w:tc>
        <w:tc>
          <w:tcPr>
            <w:tcW w:w="901" w:type="dxa"/>
            <w:vAlign w:val="center"/>
          </w:tcPr>
          <w:p w14:paraId="26FEC342" w14:textId="2010B868" w:rsidR="00F011CE" w:rsidRDefault="00F011CE" w:rsidP="00861C51">
            <w:pPr>
              <w:pStyle w:val="IndraNormal"/>
            </w:pPr>
            <w:r>
              <w:t>an..35</w:t>
            </w:r>
          </w:p>
        </w:tc>
        <w:tc>
          <w:tcPr>
            <w:tcW w:w="1336" w:type="dxa"/>
            <w:vAlign w:val="center"/>
          </w:tcPr>
          <w:p w14:paraId="2BF0F1C1" w14:textId="78B7234F" w:rsidR="00F011CE" w:rsidRDefault="00F011CE" w:rsidP="00861C51">
            <w:pPr>
              <w:pStyle w:val="IndraNormal"/>
            </w:pPr>
            <w:r>
              <w:t>1</w:t>
            </w:r>
          </w:p>
        </w:tc>
        <w:tc>
          <w:tcPr>
            <w:tcW w:w="4187" w:type="dxa"/>
            <w:vAlign w:val="center"/>
          </w:tcPr>
          <w:p w14:paraId="7B1AA4A5" w14:textId="148B7072" w:rsidR="00F011CE" w:rsidRDefault="009971F8" w:rsidP="00861C51">
            <w:pPr>
              <w:pStyle w:val="IndraNormal"/>
            </w:pPr>
            <w:r w:rsidRPr="009971F8">
              <w:t>Número de identificação</w:t>
            </w:r>
            <w:r w:rsidR="00067E4D">
              <w:t>.</w:t>
            </w:r>
          </w:p>
        </w:tc>
      </w:tr>
      <w:tr w:rsidR="00067E4D" w14:paraId="1AAC56E9" w14:textId="77777777" w:rsidTr="004A76B8">
        <w:trPr>
          <w:jc w:val="center"/>
        </w:trPr>
        <w:tc>
          <w:tcPr>
            <w:tcW w:w="2780" w:type="dxa"/>
            <w:vAlign w:val="center"/>
          </w:tcPr>
          <w:p w14:paraId="50D36DEC" w14:textId="50DFF37E" w:rsidR="00067E4D" w:rsidRPr="00690335" w:rsidRDefault="00067E4D" w:rsidP="00861C51">
            <w:pPr>
              <w:pStyle w:val="IndraNormal"/>
            </w:pPr>
            <w:r w:rsidRPr="00690335">
              <w:t>- - Departure Transport Means</w:t>
            </w:r>
          </w:p>
        </w:tc>
        <w:tc>
          <w:tcPr>
            <w:tcW w:w="901" w:type="dxa"/>
            <w:vAlign w:val="center"/>
          </w:tcPr>
          <w:p w14:paraId="3F00A95B" w14:textId="16C1EEFB" w:rsidR="00067E4D" w:rsidRPr="00690335" w:rsidRDefault="00067E4D" w:rsidP="00861C51">
            <w:pPr>
              <w:pStyle w:val="IndraNormal"/>
            </w:pPr>
            <w:r w:rsidRPr="00690335">
              <w:t>-</w:t>
            </w:r>
          </w:p>
        </w:tc>
        <w:tc>
          <w:tcPr>
            <w:tcW w:w="1336" w:type="dxa"/>
            <w:vAlign w:val="center"/>
          </w:tcPr>
          <w:p w14:paraId="6A07D029" w14:textId="69DA923E" w:rsidR="00067E4D" w:rsidRPr="00690335" w:rsidRDefault="00067E4D" w:rsidP="00861C51">
            <w:pPr>
              <w:pStyle w:val="IndraNormal"/>
            </w:pPr>
            <w:r w:rsidRPr="00690335">
              <w:t>0 ou 1</w:t>
            </w:r>
          </w:p>
        </w:tc>
        <w:tc>
          <w:tcPr>
            <w:tcW w:w="4187" w:type="dxa"/>
            <w:vAlign w:val="center"/>
          </w:tcPr>
          <w:p w14:paraId="0E69BDE8" w14:textId="413607EA" w:rsidR="00067E4D" w:rsidRDefault="00067E4D" w:rsidP="00861C51">
            <w:pPr>
              <w:pStyle w:val="IndraNormal"/>
              <w:rPr>
                <w:rFonts w:eastAsiaTheme="minorEastAsia"/>
              </w:rPr>
            </w:pPr>
            <w:r w:rsidRPr="009971F8">
              <w:t xml:space="preserve">Meio de transporte à </w:t>
            </w:r>
            <w:r>
              <w:t>partida</w:t>
            </w:r>
          </w:p>
        </w:tc>
      </w:tr>
      <w:tr w:rsidR="00067E4D" w14:paraId="6EE369F3" w14:textId="77777777" w:rsidTr="004A76B8">
        <w:trPr>
          <w:jc w:val="center"/>
        </w:trPr>
        <w:tc>
          <w:tcPr>
            <w:tcW w:w="2780" w:type="dxa"/>
            <w:vAlign w:val="center"/>
          </w:tcPr>
          <w:p w14:paraId="06C7C35B" w14:textId="1D84C373" w:rsidR="00067E4D" w:rsidRDefault="00067E4D" w:rsidP="00861C51">
            <w:pPr>
              <w:pStyle w:val="IndraNormal"/>
              <w:rPr>
                <w:lang w:val="en-US"/>
              </w:rPr>
            </w:pPr>
            <w:r w:rsidRPr="00690335">
              <w:t>- - - Type Of Identifi</w:t>
            </w:r>
            <w:r w:rsidRPr="76F07C8F">
              <w:rPr>
                <w:lang w:val="en-US"/>
              </w:rPr>
              <w:t>cation</w:t>
            </w:r>
          </w:p>
        </w:tc>
        <w:tc>
          <w:tcPr>
            <w:tcW w:w="901" w:type="dxa"/>
            <w:vAlign w:val="center"/>
          </w:tcPr>
          <w:p w14:paraId="01AF3AB2" w14:textId="2E3400BB" w:rsidR="00067E4D" w:rsidRDefault="00067E4D" w:rsidP="00861C51">
            <w:pPr>
              <w:pStyle w:val="IndraNormal"/>
            </w:pPr>
            <w:r>
              <w:t>n2</w:t>
            </w:r>
          </w:p>
        </w:tc>
        <w:tc>
          <w:tcPr>
            <w:tcW w:w="1336" w:type="dxa"/>
            <w:vAlign w:val="center"/>
          </w:tcPr>
          <w:p w14:paraId="1FBBC480" w14:textId="4C53ABCC" w:rsidR="00067E4D" w:rsidRDefault="00067E4D" w:rsidP="00861C51">
            <w:pPr>
              <w:pStyle w:val="IndraNormal"/>
            </w:pPr>
            <w:r>
              <w:t>1</w:t>
            </w:r>
          </w:p>
        </w:tc>
        <w:tc>
          <w:tcPr>
            <w:tcW w:w="4187" w:type="dxa"/>
            <w:vAlign w:val="center"/>
          </w:tcPr>
          <w:p w14:paraId="6864EF7F" w14:textId="77777777" w:rsidR="00207607" w:rsidRDefault="00207607" w:rsidP="00207607">
            <w:pPr>
              <w:pStyle w:val="IndraNormal"/>
            </w:pPr>
            <w:r w:rsidRPr="776B62DC">
              <w:t>Tipo de identificação</w:t>
            </w:r>
            <w:r>
              <w:t xml:space="preserve"> do meio de transporte.</w:t>
            </w:r>
          </w:p>
          <w:p w14:paraId="0344D38D" w14:textId="77777777" w:rsidR="00207607" w:rsidRDefault="00207607" w:rsidP="00207607">
            <w:pPr>
              <w:pStyle w:val="IndraNormal"/>
            </w:pPr>
            <w:r>
              <w:t>Lista de códigos aplicáveis:</w:t>
            </w:r>
          </w:p>
          <w:p w14:paraId="027477BB" w14:textId="77777777" w:rsidR="00207607" w:rsidRDefault="00207607" w:rsidP="00207607">
            <w:pPr>
              <w:pStyle w:val="IndraNormal"/>
            </w:pPr>
            <w:r>
              <w:t>40 - Número de voo IATA</w:t>
            </w:r>
          </w:p>
          <w:p w14:paraId="3CDD33E4" w14:textId="4921FA8E" w:rsidR="00067E4D" w:rsidRDefault="00207607" w:rsidP="00207607">
            <w:pPr>
              <w:pStyle w:val="IndraNormal"/>
            </w:pPr>
            <w:r>
              <w:t>41 - Número de registo da aeronave</w:t>
            </w:r>
          </w:p>
        </w:tc>
      </w:tr>
      <w:tr w:rsidR="00067E4D" w14:paraId="75142D79" w14:textId="77777777" w:rsidTr="004A76B8">
        <w:trPr>
          <w:jc w:val="center"/>
        </w:trPr>
        <w:tc>
          <w:tcPr>
            <w:tcW w:w="2780" w:type="dxa"/>
            <w:tcBorders>
              <w:bottom w:val="single" w:sz="4" w:space="0" w:color="auto"/>
            </w:tcBorders>
            <w:vAlign w:val="center"/>
          </w:tcPr>
          <w:p w14:paraId="3E4D8BDE" w14:textId="2D9FD1F3" w:rsidR="00067E4D" w:rsidRDefault="00067E4D" w:rsidP="00861C51">
            <w:pPr>
              <w:pStyle w:val="IndraNormal"/>
            </w:pPr>
            <w:r>
              <w:t>- - - Identification Number</w:t>
            </w:r>
          </w:p>
        </w:tc>
        <w:tc>
          <w:tcPr>
            <w:tcW w:w="901" w:type="dxa"/>
            <w:tcBorders>
              <w:bottom w:val="single" w:sz="4" w:space="0" w:color="auto"/>
            </w:tcBorders>
            <w:vAlign w:val="center"/>
          </w:tcPr>
          <w:p w14:paraId="28D51D03" w14:textId="2010B868" w:rsidR="00067E4D" w:rsidRDefault="00067E4D" w:rsidP="00861C51">
            <w:pPr>
              <w:pStyle w:val="IndraNormal"/>
            </w:pPr>
            <w:r>
              <w:t>an..35</w:t>
            </w:r>
          </w:p>
        </w:tc>
        <w:tc>
          <w:tcPr>
            <w:tcW w:w="1336" w:type="dxa"/>
            <w:tcBorders>
              <w:bottom w:val="single" w:sz="4" w:space="0" w:color="auto"/>
            </w:tcBorders>
            <w:vAlign w:val="center"/>
          </w:tcPr>
          <w:p w14:paraId="496F0820" w14:textId="78B7234F" w:rsidR="00067E4D" w:rsidRDefault="00067E4D" w:rsidP="00861C51">
            <w:pPr>
              <w:pStyle w:val="IndraNormal"/>
            </w:pPr>
            <w:r>
              <w:t>1</w:t>
            </w:r>
          </w:p>
        </w:tc>
        <w:tc>
          <w:tcPr>
            <w:tcW w:w="4187" w:type="dxa"/>
            <w:tcBorders>
              <w:bottom w:val="single" w:sz="4" w:space="0" w:color="auto"/>
            </w:tcBorders>
            <w:vAlign w:val="center"/>
          </w:tcPr>
          <w:p w14:paraId="7EE6BBC4" w14:textId="310AB288" w:rsidR="00067E4D" w:rsidRDefault="00067E4D" w:rsidP="00861C51">
            <w:pPr>
              <w:pStyle w:val="IndraNormal"/>
            </w:pPr>
            <w:r w:rsidRPr="009971F8">
              <w:t>Número de identificação</w:t>
            </w:r>
            <w:r>
              <w:t>.</w:t>
            </w:r>
          </w:p>
        </w:tc>
      </w:tr>
      <w:tr w:rsidR="00F011CE" w14:paraId="553124A1" w14:textId="77777777" w:rsidTr="004A76B8">
        <w:trPr>
          <w:jc w:val="center"/>
        </w:trPr>
        <w:tc>
          <w:tcPr>
            <w:tcW w:w="2780" w:type="dxa"/>
            <w:tcBorders>
              <w:top w:val="single" w:sz="4" w:space="0" w:color="auto"/>
            </w:tcBorders>
            <w:vAlign w:val="center"/>
          </w:tcPr>
          <w:p w14:paraId="07F044D7" w14:textId="4099DFFA" w:rsidR="00F011CE" w:rsidRPr="00691D5F" w:rsidRDefault="00F011CE" w:rsidP="00861C51">
            <w:pPr>
              <w:pStyle w:val="IndraNormal"/>
              <w:rPr>
                <w:lang w:val="en-US"/>
              </w:rPr>
            </w:pPr>
            <w:r w:rsidRPr="00691D5F">
              <w:rPr>
                <w:lang w:val="en-US"/>
              </w:rPr>
              <w:t>- - - Estimated Date And Time Of Arrival At The Port Of Unloading</w:t>
            </w:r>
          </w:p>
        </w:tc>
        <w:tc>
          <w:tcPr>
            <w:tcW w:w="901" w:type="dxa"/>
            <w:tcBorders>
              <w:top w:val="single" w:sz="4" w:space="0" w:color="auto"/>
            </w:tcBorders>
            <w:vAlign w:val="center"/>
          </w:tcPr>
          <w:p w14:paraId="7A3C3795" w14:textId="1B6A6F30" w:rsidR="00F011CE" w:rsidRDefault="00B24177" w:rsidP="00861C51">
            <w:pPr>
              <w:pStyle w:val="IndraNormal"/>
            </w:pPr>
            <w:r>
              <w:t>an</w:t>
            </w:r>
            <w:r w:rsidR="00F011CE">
              <w:t>19</w:t>
            </w:r>
          </w:p>
        </w:tc>
        <w:tc>
          <w:tcPr>
            <w:tcW w:w="1336" w:type="dxa"/>
            <w:tcBorders>
              <w:top w:val="single" w:sz="4" w:space="0" w:color="auto"/>
            </w:tcBorders>
            <w:vAlign w:val="center"/>
          </w:tcPr>
          <w:p w14:paraId="41F04C52" w14:textId="39A0E535" w:rsidR="00F011CE" w:rsidRDefault="00F011CE" w:rsidP="00861C51">
            <w:pPr>
              <w:pStyle w:val="IndraNormal"/>
            </w:pPr>
            <w:r>
              <w:t>1</w:t>
            </w:r>
          </w:p>
        </w:tc>
        <w:tc>
          <w:tcPr>
            <w:tcW w:w="4187" w:type="dxa"/>
            <w:tcBorders>
              <w:top w:val="single" w:sz="4" w:space="0" w:color="auto"/>
            </w:tcBorders>
            <w:vAlign w:val="center"/>
          </w:tcPr>
          <w:p w14:paraId="4EB35059" w14:textId="6F2D128B" w:rsidR="00F45D4A" w:rsidRDefault="00F45D4A" w:rsidP="00861C51">
            <w:pPr>
              <w:pStyle w:val="IndraNormal"/>
            </w:pPr>
            <w:r w:rsidRPr="00F45D4A">
              <w:t>Data e hora prevista de chegada</w:t>
            </w:r>
            <w:r>
              <w:t xml:space="preserve"> ao Porto de Descarga</w:t>
            </w:r>
          </w:p>
          <w:p w14:paraId="58F23A21" w14:textId="54AB67A0" w:rsidR="00F011CE" w:rsidRDefault="00F011CE" w:rsidP="00861C51">
            <w:pPr>
              <w:pStyle w:val="IndraNormal"/>
            </w:pPr>
            <w:r>
              <w:t>Data em UTC no formato "yyyy-mm-dd hh:mm:ss"</w:t>
            </w:r>
          </w:p>
        </w:tc>
      </w:tr>
      <w:tr w:rsidR="00E72EAA" w14:paraId="36949151" w14:textId="77777777" w:rsidTr="004A76B8">
        <w:trPr>
          <w:jc w:val="center"/>
        </w:trPr>
        <w:tc>
          <w:tcPr>
            <w:tcW w:w="2780" w:type="dxa"/>
            <w:vAlign w:val="center"/>
          </w:tcPr>
          <w:p w14:paraId="0EBA059E" w14:textId="77777777" w:rsidR="00E72EAA" w:rsidRPr="00ED2B7D" w:rsidRDefault="00E72EAA" w:rsidP="00140F43">
            <w:pPr>
              <w:pStyle w:val="IndraNormal"/>
            </w:pPr>
            <w:r w:rsidRPr="00ED2B7D">
              <w:t>- - Container Indicator</w:t>
            </w:r>
          </w:p>
        </w:tc>
        <w:tc>
          <w:tcPr>
            <w:tcW w:w="901" w:type="dxa"/>
            <w:vAlign w:val="center"/>
          </w:tcPr>
          <w:p w14:paraId="11762B6F" w14:textId="77777777" w:rsidR="00E72EAA" w:rsidRDefault="00E72EAA" w:rsidP="00140F43">
            <w:pPr>
              <w:pStyle w:val="IndraNormal"/>
            </w:pPr>
            <w:r>
              <w:t>n1</w:t>
            </w:r>
          </w:p>
        </w:tc>
        <w:tc>
          <w:tcPr>
            <w:tcW w:w="1336" w:type="dxa"/>
            <w:vAlign w:val="center"/>
          </w:tcPr>
          <w:p w14:paraId="7D6CFB2A" w14:textId="77777777" w:rsidR="00E72EAA" w:rsidRDefault="00E72EAA" w:rsidP="00140F43">
            <w:pPr>
              <w:pStyle w:val="IndraNormal"/>
            </w:pPr>
            <w:r>
              <w:t>1</w:t>
            </w:r>
          </w:p>
        </w:tc>
        <w:tc>
          <w:tcPr>
            <w:tcW w:w="4187" w:type="dxa"/>
            <w:vAlign w:val="center"/>
          </w:tcPr>
          <w:p w14:paraId="58EC8327" w14:textId="77777777" w:rsidR="00E72EAA" w:rsidRDefault="00E72EAA" w:rsidP="00140F43">
            <w:pPr>
              <w:pStyle w:val="IndraNormal"/>
            </w:pPr>
            <w:r w:rsidRPr="000C66D9">
              <w:t>Indicador de contentor</w:t>
            </w:r>
            <w:r>
              <w:t>.</w:t>
            </w:r>
          </w:p>
          <w:p w14:paraId="0470439E" w14:textId="77777777" w:rsidR="00E72EAA" w:rsidRDefault="00E72EAA" w:rsidP="00140F43">
            <w:pPr>
              <w:pStyle w:val="IndraNormal"/>
            </w:pPr>
            <w:r>
              <w:t>Lista de códigos aplicáveis:</w:t>
            </w:r>
            <w:r>
              <w:br/>
              <w:t>0 - Mercadorias não transportadas em contentores</w:t>
            </w:r>
          </w:p>
          <w:p w14:paraId="61DEACB5" w14:textId="77777777" w:rsidR="00E72EAA" w:rsidRDefault="00E72EAA" w:rsidP="00140F43">
            <w:pPr>
              <w:pStyle w:val="IndraNormal"/>
            </w:pPr>
            <w:r>
              <w:t>1 - Mercadorias transportadas em contentores</w:t>
            </w:r>
          </w:p>
        </w:tc>
      </w:tr>
      <w:tr w:rsidR="00E72EAA" w14:paraId="747030F0" w14:textId="77777777" w:rsidTr="004A76B8">
        <w:trPr>
          <w:jc w:val="center"/>
        </w:trPr>
        <w:tc>
          <w:tcPr>
            <w:tcW w:w="2780" w:type="dxa"/>
            <w:vAlign w:val="center"/>
          </w:tcPr>
          <w:p w14:paraId="1E7E9963" w14:textId="77777777" w:rsidR="00E72EAA" w:rsidRPr="00D9004D" w:rsidRDefault="00E72EAA" w:rsidP="00140F43">
            <w:pPr>
              <w:pStyle w:val="IndraNormal"/>
            </w:pPr>
            <w:r w:rsidRPr="00D9004D">
              <w:t>- - Transport Charges</w:t>
            </w:r>
            <w:r>
              <w:t xml:space="preserve"> &gt; </w:t>
            </w:r>
            <w:r w:rsidRPr="001962F9">
              <w:t>MethodOfPayment</w:t>
            </w:r>
          </w:p>
        </w:tc>
        <w:tc>
          <w:tcPr>
            <w:tcW w:w="901" w:type="dxa"/>
            <w:vAlign w:val="center"/>
          </w:tcPr>
          <w:p w14:paraId="79CF2CE6" w14:textId="77777777" w:rsidR="00E72EAA" w:rsidRDefault="00E72EAA" w:rsidP="00140F43">
            <w:pPr>
              <w:pStyle w:val="IndraNormal"/>
            </w:pPr>
            <w:r w:rsidRPr="76F07C8F">
              <w:t>-</w:t>
            </w:r>
          </w:p>
        </w:tc>
        <w:tc>
          <w:tcPr>
            <w:tcW w:w="1336" w:type="dxa"/>
            <w:vAlign w:val="center"/>
          </w:tcPr>
          <w:p w14:paraId="1BFA6DC4" w14:textId="77777777" w:rsidR="00E72EAA" w:rsidRDefault="00E72EAA" w:rsidP="00140F43">
            <w:pPr>
              <w:pStyle w:val="IndraNormal"/>
            </w:pPr>
            <w:r w:rsidRPr="76F07C8F">
              <w:t>0 ou 1</w:t>
            </w:r>
          </w:p>
        </w:tc>
        <w:tc>
          <w:tcPr>
            <w:tcW w:w="4187" w:type="dxa"/>
            <w:vAlign w:val="center"/>
          </w:tcPr>
          <w:p w14:paraId="7151B591" w14:textId="77777777" w:rsidR="00E72EAA" w:rsidRDefault="00E72EAA" w:rsidP="00140F43">
            <w:pPr>
              <w:pStyle w:val="IndraNormal"/>
            </w:pPr>
            <w:r>
              <w:t>Método de pagamento das d</w:t>
            </w:r>
            <w:r w:rsidRPr="00BE4AC8">
              <w:t>espesas de transporte</w:t>
            </w:r>
            <w:r>
              <w:t>.</w:t>
            </w:r>
          </w:p>
          <w:p w14:paraId="66AF72CF" w14:textId="77777777" w:rsidR="00E72EAA" w:rsidRDefault="00E72EAA" w:rsidP="00140F43">
            <w:pPr>
              <w:pStyle w:val="IndraNormal"/>
            </w:pPr>
            <w:r>
              <w:t>Lista de códigos aplicáveis:</w:t>
            </w:r>
          </w:p>
          <w:p w14:paraId="73D46835" w14:textId="77777777" w:rsidR="00E72EAA" w:rsidRDefault="00E72EAA" w:rsidP="00140F43">
            <w:pPr>
              <w:pStyle w:val="IndraNormal"/>
            </w:pPr>
            <w:r w:rsidRPr="76F07C8F">
              <w:t>A - Payment in cash</w:t>
            </w:r>
          </w:p>
          <w:p w14:paraId="36AEA082" w14:textId="77777777" w:rsidR="00E72EAA" w:rsidRPr="00CC19ED" w:rsidRDefault="00E72EAA" w:rsidP="00140F43">
            <w:pPr>
              <w:pStyle w:val="IndraNormal"/>
              <w:rPr>
                <w:lang w:val="en-US"/>
              </w:rPr>
            </w:pPr>
            <w:r w:rsidRPr="00BB6A7D">
              <w:rPr>
                <w:lang w:val="en-US"/>
              </w:rPr>
              <w:t xml:space="preserve">B - </w:t>
            </w:r>
            <w:r w:rsidRPr="00CC19ED">
              <w:rPr>
                <w:lang w:val="en-US"/>
              </w:rPr>
              <w:t>Payment by credit card</w:t>
            </w:r>
          </w:p>
          <w:p w14:paraId="64505A64" w14:textId="77777777" w:rsidR="00E72EAA" w:rsidRPr="00CC19ED" w:rsidRDefault="00E72EAA" w:rsidP="00140F43">
            <w:pPr>
              <w:pStyle w:val="IndraNormal"/>
              <w:rPr>
                <w:lang w:val="en-US"/>
              </w:rPr>
            </w:pPr>
            <w:r w:rsidRPr="00CC19ED">
              <w:rPr>
                <w:lang w:val="en-US"/>
              </w:rPr>
              <w:lastRenderedPageBreak/>
              <w:t>C - Payment by cheque</w:t>
            </w:r>
          </w:p>
          <w:p w14:paraId="79A88CE2" w14:textId="77777777" w:rsidR="00E72EAA" w:rsidRPr="00CC19ED" w:rsidRDefault="00E72EAA" w:rsidP="00140F43">
            <w:pPr>
              <w:pStyle w:val="IndraNormal"/>
              <w:rPr>
                <w:lang w:val="en-US"/>
              </w:rPr>
            </w:pPr>
            <w:r w:rsidRPr="00CC19ED">
              <w:rPr>
                <w:lang w:val="en-US"/>
              </w:rPr>
              <w:t>D - Other (e.g. direct debit to cash account)</w:t>
            </w:r>
          </w:p>
          <w:p w14:paraId="5231C325" w14:textId="77777777" w:rsidR="00E72EAA" w:rsidRPr="00CC19ED" w:rsidRDefault="00E72EAA" w:rsidP="00140F43">
            <w:pPr>
              <w:pStyle w:val="IndraNormal"/>
              <w:rPr>
                <w:lang w:val="en-US"/>
              </w:rPr>
            </w:pPr>
            <w:r w:rsidRPr="00CC19ED">
              <w:rPr>
                <w:lang w:val="en-US"/>
              </w:rPr>
              <w:t>H - Electronic funds transfer</w:t>
            </w:r>
          </w:p>
          <w:p w14:paraId="5A1844D2" w14:textId="77777777" w:rsidR="00E72EAA" w:rsidRPr="00CC19ED" w:rsidRDefault="00E72EAA" w:rsidP="00140F43">
            <w:pPr>
              <w:pStyle w:val="IndraNormal"/>
              <w:rPr>
                <w:lang w:val="en-US"/>
              </w:rPr>
            </w:pPr>
            <w:r w:rsidRPr="00CC19ED">
              <w:rPr>
                <w:lang w:val="en-US"/>
              </w:rPr>
              <w:t>Y - Account holder with carrier</w:t>
            </w:r>
          </w:p>
          <w:p w14:paraId="70151915" w14:textId="77777777" w:rsidR="00E72EAA" w:rsidRDefault="00E72EAA" w:rsidP="00140F43">
            <w:pPr>
              <w:pStyle w:val="IndraNormal"/>
            </w:pPr>
            <w:r w:rsidRPr="76F07C8F">
              <w:t>Z - Not pre-paid</w:t>
            </w:r>
          </w:p>
        </w:tc>
      </w:tr>
      <w:tr w:rsidR="00592091" w14:paraId="6C321E55" w14:textId="77777777" w:rsidTr="004A76B8">
        <w:trPr>
          <w:jc w:val="center"/>
        </w:trPr>
        <w:tc>
          <w:tcPr>
            <w:tcW w:w="2780" w:type="dxa"/>
            <w:tcBorders>
              <w:top w:val="single" w:sz="4" w:space="0" w:color="auto"/>
            </w:tcBorders>
            <w:vAlign w:val="center"/>
          </w:tcPr>
          <w:p w14:paraId="7437BCC8" w14:textId="2CFA2E06" w:rsidR="00592091" w:rsidRPr="00ED2B7D" w:rsidRDefault="00592091" w:rsidP="00140F43">
            <w:pPr>
              <w:pStyle w:val="IndraNormal"/>
            </w:pPr>
            <w:r w:rsidRPr="00ED2B7D">
              <w:t>- Equipments</w:t>
            </w:r>
            <w:r>
              <w:t xml:space="preserve"> </w:t>
            </w:r>
            <w:r w:rsidR="00522A78">
              <w:t xml:space="preserve">And </w:t>
            </w:r>
            <w:r>
              <w:t>Seals</w:t>
            </w:r>
          </w:p>
        </w:tc>
        <w:tc>
          <w:tcPr>
            <w:tcW w:w="901" w:type="dxa"/>
            <w:tcBorders>
              <w:top w:val="single" w:sz="4" w:space="0" w:color="auto"/>
            </w:tcBorders>
            <w:vAlign w:val="center"/>
          </w:tcPr>
          <w:p w14:paraId="19523B7F" w14:textId="77777777" w:rsidR="00592091" w:rsidRDefault="00592091" w:rsidP="00140F43">
            <w:pPr>
              <w:pStyle w:val="IndraNormal"/>
            </w:pPr>
            <w:r>
              <w:t>-</w:t>
            </w:r>
          </w:p>
        </w:tc>
        <w:tc>
          <w:tcPr>
            <w:tcW w:w="1336" w:type="dxa"/>
            <w:tcBorders>
              <w:top w:val="single" w:sz="4" w:space="0" w:color="auto"/>
            </w:tcBorders>
            <w:vAlign w:val="center"/>
          </w:tcPr>
          <w:p w14:paraId="02C12DEA" w14:textId="77777777" w:rsidR="00592091" w:rsidRDefault="00592091" w:rsidP="00140F43">
            <w:pPr>
              <w:pStyle w:val="IndraNormal"/>
            </w:pPr>
            <w:r>
              <w:t>1</w:t>
            </w:r>
          </w:p>
        </w:tc>
        <w:tc>
          <w:tcPr>
            <w:tcW w:w="4187" w:type="dxa"/>
            <w:tcBorders>
              <w:top w:val="single" w:sz="4" w:space="0" w:color="auto"/>
            </w:tcBorders>
            <w:vAlign w:val="center"/>
          </w:tcPr>
          <w:p w14:paraId="480B1504" w14:textId="77777777" w:rsidR="00592091" w:rsidRDefault="00592091" w:rsidP="00140F43">
            <w:pPr>
              <w:pStyle w:val="IndraNormal"/>
            </w:pPr>
            <w:r>
              <w:t>Equipamentos e Selos.</w:t>
            </w:r>
          </w:p>
        </w:tc>
      </w:tr>
      <w:tr w:rsidR="00592091" w14:paraId="1D3D466D" w14:textId="77777777" w:rsidTr="004A76B8">
        <w:trPr>
          <w:jc w:val="center"/>
        </w:trPr>
        <w:tc>
          <w:tcPr>
            <w:tcW w:w="2780" w:type="dxa"/>
            <w:vAlign w:val="center"/>
          </w:tcPr>
          <w:p w14:paraId="59C29897" w14:textId="77777777" w:rsidR="00592091" w:rsidRDefault="00592091" w:rsidP="00140F43">
            <w:pPr>
              <w:pStyle w:val="IndraNormal"/>
              <w:rPr>
                <w:lang w:val="en-US"/>
              </w:rPr>
            </w:pPr>
            <w:r w:rsidRPr="00ED2B7D">
              <w:t>- - Tr</w:t>
            </w:r>
            <w:r w:rsidRPr="76F07C8F">
              <w:rPr>
                <w:lang w:val="en-US"/>
              </w:rPr>
              <w:t>ansport Equipment</w:t>
            </w:r>
          </w:p>
        </w:tc>
        <w:tc>
          <w:tcPr>
            <w:tcW w:w="901" w:type="dxa"/>
            <w:vAlign w:val="center"/>
          </w:tcPr>
          <w:p w14:paraId="1964C07C" w14:textId="77777777" w:rsidR="00592091" w:rsidRDefault="00592091" w:rsidP="00140F43">
            <w:pPr>
              <w:pStyle w:val="IndraNormal"/>
            </w:pPr>
            <w:r>
              <w:t>-</w:t>
            </w:r>
          </w:p>
        </w:tc>
        <w:tc>
          <w:tcPr>
            <w:tcW w:w="1336" w:type="dxa"/>
            <w:vAlign w:val="center"/>
          </w:tcPr>
          <w:p w14:paraId="4939108A" w14:textId="77777777" w:rsidR="00592091" w:rsidRDefault="00592091" w:rsidP="00140F43">
            <w:pPr>
              <w:pStyle w:val="IndraNormal"/>
            </w:pPr>
            <w:r>
              <w:t>0 a 9999</w:t>
            </w:r>
          </w:p>
        </w:tc>
        <w:tc>
          <w:tcPr>
            <w:tcW w:w="4187" w:type="dxa"/>
            <w:vAlign w:val="center"/>
          </w:tcPr>
          <w:p w14:paraId="2D3C6084" w14:textId="77777777" w:rsidR="00592091" w:rsidRDefault="00592091" w:rsidP="00140F43">
            <w:pPr>
              <w:pStyle w:val="IndraNormal"/>
            </w:pPr>
            <w:r>
              <w:t xml:space="preserve">Equipamentos de transporte. Elementos de dados de preenchimento obrigatório de acordo com a situação das mercadorias no momento em que é efetuada a declaração. </w:t>
            </w:r>
          </w:p>
          <w:p w14:paraId="004F6E64" w14:textId="77777777" w:rsidR="00592091" w:rsidRDefault="00592091" w:rsidP="00140F43">
            <w:pPr>
              <w:pStyle w:val="IndraNormal"/>
            </w:pPr>
            <w:r>
              <w:t xml:space="preserve">Se no momento da declaração as mercadorias estão acondicionadas num contentor é obrigatório o preenchimento deste elemento de dados. </w:t>
            </w:r>
          </w:p>
          <w:p w14:paraId="024A9BEB" w14:textId="77777777" w:rsidR="00592091" w:rsidRDefault="00592091" w:rsidP="00140F43">
            <w:pPr>
              <w:pStyle w:val="IndraNormal"/>
            </w:pPr>
            <w:r>
              <w:t>Grupo de dados preenchido na DDT ao nível da declaração, ou ao nível da adição. Quando a declaração tiver várias adições e o equipamento de transporte disser respeito a todas as adições, então o elemento de dados é preenchido ao nível da declaração.</w:t>
            </w:r>
          </w:p>
          <w:p w14:paraId="034C3296" w14:textId="5B784F4A" w:rsidR="00592091" w:rsidRDefault="00317C0E" w:rsidP="00140F43">
            <w:pPr>
              <w:pStyle w:val="IndraNormal"/>
            </w:pPr>
            <w:r>
              <w:t>Grupo de dados preenchido ao nível da declaração quando se trata de uma Notificação de Reexportação, Eletronic Transport Document ou Cargo Goods Manifest.</w:t>
            </w:r>
          </w:p>
        </w:tc>
      </w:tr>
      <w:tr w:rsidR="00592091" w14:paraId="0CDF9ECB" w14:textId="77777777" w:rsidTr="004A76B8">
        <w:trPr>
          <w:jc w:val="center"/>
        </w:trPr>
        <w:tc>
          <w:tcPr>
            <w:tcW w:w="2780" w:type="dxa"/>
            <w:vAlign w:val="center"/>
          </w:tcPr>
          <w:p w14:paraId="52C3820D" w14:textId="77777777" w:rsidR="00592091" w:rsidRDefault="00592091" w:rsidP="00140F43">
            <w:pPr>
              <w:pStyle w:val="IndraNormal"/>
              <w:rPr>
                <w:lang w:val="en-US"/>
              </w:rPr>
            </w:pPr>
            <w:r w:rsidRPr="76F07C8F">
              <w:rPr>
                <w:lang w:val="en-US"/>
              </w:rPr>
              <w:t>- - - Container Identification Number</w:t>
            </w:r>
          </w:p>
        </w:tc>
        <w:tc>
          <w:tcPr>
            <w:tcW w:w="901" w:type="dxa"/>
            <w:vAlign w:val="center"/>
          </w:tcPr>
          <w:p w14:paraId="316102A1" w14:textId="77777777" w:rsidR="00592091" w:rsidRDefault="00592091" w:rsidP="00140F43">
            <w:pPr>
              <w:pStyle w:val="IndraNormal"/>
            </w:pPr>
            <w:r w:rsidRPr="76F07C8F">
              <w:t>an..17</w:t>
            </w:r>
          </w:p>
        </w:tc>
        <w:tc>
          <w:tcPr>
            <w:tcW w:w="1336" w:type="dxa"/>
            <w:vAlign w:val="center"/>
          </w:tcPr>
          <w:p w14:paraId="71AEAACF" w14:textId="77777777" w:rsidR="00592091" w:rsidRDefault="00592091" w:rsidP="00140F43">
            <w:pPr>
              <w:pStyle w:val="IndraNormal"/>
            </w:pPr>
            <w:r w:rsidRPr="76F07C8F">
              <w:t>1</w:t>
            </w:r>
          </w:p>
        </w:tc>
        <w:tc>
          <w:tcPr>
            <w:tcW w:w="4187" w:type="dxa"/>
            <w:vAlign w:val="center"/>
          </w:tcPr>
          <w:p w14:paraId="54DBBC9C" w14:textId="77777777" w:rsidR="00592091" w:rsidRDefault="00592091" w:rsidP="00140F43">
            <w:pPr>
              <w:pStyle w:val="IndraNormal"/>
            </w:pPr>
            <w:r w:rsidRPr="008B755E">
              <w:t>Número de identificação de contentor</w:t>
            </w:r>
          </w:p>
        </w:tc>
      </w:tr>
      <w:tr w:rsidR="00592091" w14:paraId="2ED3A7BB" w14:textId="77777777" w:rsidTr="004A76B8">
        <w:trPr>
          <w:jc w:val="center"/>
        </w:trPr>
        <w:tc>
          <w:tcPr>
            <w:tcW w:w="2780" w:type="dxa"/>
            <w:vAlign w:val="center"/>
          </w:tcPr>
          <w:p w14:paraId="79DB775B" w14:textId="77777777" w:rsidR="00592091" w:rsidRDefault="00592091" w:rsidP="00140F43">
            <w:pPr>
              <w:pStyle w:val="IndraNormal"/>
              <w:rPr>
                <w:lang w:val="en-US"/>
              </w:rPr>
            </w:pPr>
            <w:r w:rsidRPr="76F07C8F">
              <w:rPr>
                <w:lang w:val="en-US"/>
              </w:rPr>
              <w:lastRenderedPageBreak/>
              <w:t>- - - Goods Reference</w:t>
            </w:r>
          </w:p>
        </w:tc>
        <w:tc>
          <w:tcPr>
            <w:tcW w:w="901" w:type="dxa"/>
            <w:vAlign w:val="center"/>
          </w:tcPr>
          <w:p w14:paraId="737EE54D" w14:textId="4DB343D4" w:rsidR="00592091" w:rsidRDefault="00046C57" w:rsidP="00140F43">
            <w:pPr>
              <w:pStyle w:val="IndraNormal"/>
            </w:pPr>
            <w:r>
              <w:t>n1</w:t>
            </w:r>
            <w:r w:rsidR="00592091" w:rsidRPr="76F07C8F">
              <w:t>..5</w:t>
            </w:r>
          </w:p>
        </w:tc>
        <w:tc>
          <w:tcPr>
            <w:tcW w:w="1336" w:type="dxa"/>
            <w:vAlign w:val="center"/>
          </w:tcPr>
          <w:p w14:paraId="662FB5EE" w14:textId="77777777" w:rsidR="00592091" w:rsidRDefault="00592091" w:rsidP="00140F43">
            <w:pPr>
              <w:pStyle w:val="IndraNormal"/>
            </w:pPr>
            <w:r w:rsidRPr="76F07C8F">
              <w:t>1</w:t>
            </w:r>
          </w:p>
        </w:tc>
        <w:tc>
          <w:tcPr>
            <w:tcW w:w="4187" w:type="dxa"/>
            <w:vAlign w:val="center"/>
          </w:tcPr>
          <w:p w14:paraId="4F634826" w14:textId="0AAEBC88" w:rsidR="00592091" w:rsidRDefault="00592091" w:rsidP="00140F43">
            <w:pPr>
              <w:pStyle w:val="IndraNormal"/>
            </w:pPr>
            <w:r w:rsidRPr="008B755E">
              <w:t>Referência das mercadorias</w:t>
            </w:r>
            <w:r>
              <w:t>.</w:t>
            </w:r>
            <w:r w:rsidR="005813DD">
              <w:t xml:space="preserve"> Número da Adição corresponde da mercadoria do contentor.</w:t>
            </w:r>
          </w:p>
        </w:tc>
      </w:tr>
      <w:tr w:rsidR="00592091" w14:paraId="26816E2B" w14:textId="77777777" w:rsidTr="004A76B8">
        <w:trPr>
          <w:jc w:val="center"/>
        </w:trPr>
        <w:tc>
          <w:tcPr>
            <w:tcW w:w="2780" w:type="dxa"/>
            <w:vAlign w:val="center"/>
          </w:tcPr>
          <w:p w14:paraId="08D6872E" w14:textId="77777777" w:rsidR="00592091" w:rsidRDefault="00592091" w:rsidP="00140F43">
            <w:pPr>
              <w:pStyle w:val="IndraNormal"/>
              <w:rPr>
                <w:lang w:val="en-US"/>
              </w:rPr>
            </w:pPr>
            <w:r w:rsidRPr="76F07C8F">
              <w:rPr>
                <w:lang w:val="en-US"/>
              </w:rPr>
              <w:t>- - - Container Packed Status</w:t>
            </w:r>
          </w:p>
        </w:tc>
        <w:tc>
          <w:tcPr>
            <w:tcW w:w="901" w:type="dxa"/>
            <w:vAlign w:val="center"/>
          </w:tcPr>
          <w:p w14:paraId="290CA5D0" w14:textId="77777777" w:rsidR="00592091" w:rsidRDefault="00592091" w:rsidP="00140F43">
            <w:pPr>
              <w:pStyle w:val="IndraNormal"/>
            </w:pPr>
            <w:r>
              <w:t>a1</w:t>
            </w:r>
          </w:p>
        </w:tc>
        <w:tc>
          <w:tcPr>
            <w:tcW w:w="1336" w:type="dxa"/>
            <w:vAlign w:val="center"/>
          </w:tcPr>
          <w:p w14:paraId="6541D595" w14:textId="77777777" w:rsidR="00592091" w:rsidRDefault="00592091" w:rsidP="00140F43">
            <w:pPr>
              <w:pStyle w:val="IndraNormal"/>
            </w:pPr>
            <w:r>
              <w:t xml:space="preserve">0 ou </w:t>
            </w:r>
            <w:r w:rsidRPr="76F07C8F">
              <w:t>1</w:t>
            </w:r>
          </w:p>
        </w:tc>
        <w:tc>
          <w:tcPr>
            <w:tcW w:w="4187" w:type="dxa"/>
            <w:vAlign w:val="center"/>
          </w:tcPr>
          <w:p w14:paraId="29AB97BC" w14:textId="77777777" w:rsidR="00592091" w:rsidRDefault="00592091" w:rsidP="00140F43">
            <w:pPr>
              <w:pStyle w:val="IndraNormal"/>
            </w:pPr>
            <w:r w:rsidRPr="00A565F6">
              <w:t>Estado de acondicionamento do contentor</w:t>
            </w:r>
            <w:r>
              <w:t xml:space="preserve">. </w:t>
            </w:r>
            <w:r w:rsidRPr="00A565F6">
              <w:t>Elemento de dados utilizado apenas na DDT</w:t>
            </w:r>
            <w:r>
              <w:t>.</w:t>
            </w:r>
          </w:p>
          <w:p w14:paraId="36E8E2A3" w14:textId="77777777" w:rsidR="00592091" w:rsidRDefault="00592091" w:rsidP="00140F43">
            <w:pPr>
              <w:pStyle w:val="IndraNormal"/>
            </w:pPr>
            <w:r>
              <w:t>Lista de códigos aplicáveis:</w:t>
            </w:r>
            <w:r>
              <w:br/>
              <w:t>A – Vazio</w:t>
            </w:r>
          </w:p>
          <w:p w14:paraId="1F4B4ACD" w14:textId="77777777" w:rsidR="00592091" w:rsidRDefault="00592091" w:rsidP="00140F43">
            <w:pPr>
              <w:pStyle w:val="IndraNormal"/>
            </w:pPr>
            <w:r>
              <w:t>B – Não Vazio</w:t>
            </w:r>
          </w:p>
        </w:tc>
      </w:tr>
      <w:tr w:rsidR="00592091" w14:paraId="423DF4BD" w14:textId="77777777" w:rsidTr="004A76B8">
        <w:trPr>
          <w:jc w:val="center"/>
        </w:trPr>
        <w:tc>
          <w:tcPr>
            <w:tcW w:w="2780" w:type="dxa"/>
            <w:vAlign w:val="center"/>
          </w:tcPr>
          <w:p w14:paraId="4E6C3D57" w14:textId="77777777" w:rsidR="00592091" w:rsidRDefault="00592091" w:rsidP="00140F43">
            <w:pPr>
              <w:pStyle w:val="IndraNormal"/>
              <w:rPr>
                <w:lang w:val="en-US"/>
              </w:rPr>
            </w:pPr>
            <w:r w:rsidRPr="76F07C8F">
              <w:rPr>
                <w:lang w:val="en-US"/>
              </w:rPr>
              <w:t>- - Number Of Seals</w:t>
            </w:r>
          </w:p>
        </w:tc>
        <w:tc>
          <w:tcPr>
            <w:tcW w:w="901" w:type="dxa"/>
            <w:vAlign w:val="center"/>
          </w:tcPr>
          <w:p w14:paraId="297A04A7" w14:textId="21197B18" w:rsidR="00592091" w:rsidRDefault="00A11341" w:rsidP="00140F43">
            <w:pPr>
              <w:pStyle w:val="IndraNormal"/>
            </w:pPr>
            <w:r>
              <w:t>n1</w:t>
            </w:r>
            <w:r w:rsidR="00592091" w:rsidRPr="76F07C8F">
              <w:t>..4</w:t>
            </w:r>
          </w:p>
        </w:tc>
        <w:tc>
          <w:tcPr>
            <w:tcW w:w="1336" w:type="dxa"/>
            <w:vAlign w:val="center"/>
          </w:tcPr>
          <w:p w14:paraId="49115089" w14:textId="77777777" w:rsidR="00592091" w:rsidRDefault="00592091" w:rsidP="00140F43">
            <w:pPr>
              <w:pStyle w:val="IndraNormal"/>
            </w:pPr>
            <w:r w:rsidRPr="76F07C8F">
              <w:t>1</w:t>
            </w:r>
          </w:p>
        </w:tc>
        <w:tc>
          <w:tcPr>
            <w:tcW w:w="4187" w:type="dxa"/>
            <w:vAlign w:val="center"/>
          </w:tcPr>
          <w:p w14:paraId="384B77C1" w14:textId="77777777" w:rsidR="00592091" w:rsidRDefault="00592091" w:rsidP="00140F43">
            <w:pPr>
              <w:pStyle w:val="IndraNormal"/>
            </w:pPr>
            <w:r>
              <w:t>Número de selos.</w:t>
            </w:r>
          </w:p>
        </w:tc>
      </w:tr>
      <w:tr w:rsidR="00592091" w14:paraId="3A316D25" w14:textId="77777777" w:rsidTr="004A76B8">
        <w:trPr>
          <w:jc w:val="center"/>
        </w:trPr>
        <w:tc>
          <w:tcPr>
            <w:tcW w:w="2780" w:type="dxa"/>
            <w:vAlign w:val="center"/>
          </w:tcPr>
          <w:p w14:paraId="5DE2D764" w14:textId="77777777" w:rsidR="00592091" w:rsidRDefault="00592091" w:rsidP="00140F43">
            <w:pPr>
              <w:pStyle w:val="IndraNormal"/>
              <w:rPr>
                <w:lang w:val="en-US"/>
              </w:rPr>
            </w:pPr>
            <w:r w:rsidRPr="76F07C8F">
              <w:rPr>
                <w:lang w:val="en-US"/>
              </w:rPr>
              <w:t>- - Seal</w:t>
            </w:r>
          </w:p>
        </w:tc>
        <w:tc>
          <w:tcPr>
            <w:tcW w:w="901" w:type="dxa"/>
            <w:vAlign w:val="center"/>
          </w:tcPr>
          <w:p w14:paraId="626E0446" w14:textId="77777777" w:rsidR="00592091" w:rsidRDefault="00592091" w:rsidP="00140F43">
            <w:pPr>
              <w:pStyle w:val="IndraNormal"/>
            </w:pPr>
            <w:r w:rsidRPr="76F07C8F">
              <w:t>an..20</w:t>
            </w:r>
          </w:p>
        </w:tc>
        <w:tc>
          <w:tcPr>
            <w:tcW w:w="1336" w:type="dxa"/>
            <w:vAlign w:val="center"/>
          </w:tcPr>
          <w:p w14:paraId="31A6CF51" w14:textId="77777777" w:rsidR="00592091" w:rsidRDefault="00592091" w:rsidP="00140F43">
            <w:pPr>
              <w:pStyle w:val="IndraNormal"/>
            </w:pPr>
            <w:r w:rsidRPr="76F07C8F">
              <w:t>0 a 99</w:t>
            </w:r>
          </w:p>
        </w:tc>
        <w:tc>
          <w:tcPr>
            <w:tcW w:w="4187" w:type="dxa"/>
            <w:vAlign w:val="center"/>
          </w:tcPr>
          <w:p w14:paraId="676C20C1" w14:textId="77777777" w:rsidR="00592091" w:rsidRDefault="00592091" w:rsidP="00140F43">
            <w:pPr>
              <w:pStyle w:val="IndraNormal"/>
            </w:pPr>
            <w:r w:rsidRPr="00B7504F">
              <w:t>Identificador</w:t>
            </w:r>
            <w:r>
              <w:t xml:space="preserve"> do selo.</w:t>
            </w:r>
          </w:p>
        </w:tc>
      </w:tr>
      <w:tr w:rsidR="0014085B" w14:paraId="74D812DE" w14:textId="77777777" w:rsidTr="004A76B8">
        <w:trPr>
          <w:jc w:val="center"/>
        </w:trPr>
        <w:tc>
          <w:tcPr>
            <w:tcW w:w="2780" w:type="dxa"/>
            <w:vAlign w:val="center"/>
          </w:tcPr>
          <w:p w14:paraId="35FC061B" w14:textId="213C7C25" w:rsidR="0014085B" w:rsidRDefault="0014085B" w:rsidP="00861C51">
            <w:pPr>
              <w:pStyle w:val="IndraNormal"/>
              <w:rPr>
                <w:lang w:val="en-US"/>
              </w:rPr>
            </w:pPr>
            <w:r w:rsidRPr="76F07C8F">
              <w:rPr>
                <w:lang w:val="en-US"/>
              </w:rPr>
              <w:t>- Documents</w:t>
            </w:r>
            <w:r w:rsidR="004639D5">
              <w:rPr>
                <w:lang w:val="en-US"/>
              </w:rPr>
              <w:t xml:space="preserve"> And Information</w:t>
            </w:r>
          </w:p>
        </w:tc>
        <w:tc>
          <w:tcPr>
            <w:tcW w:w="901" w:type="dxa"/>
            <w:vAlign w:val="center"/>
          </w:tcPr>
          <w:p w14:paraId="104D14CA" w14:textId="2EEB0457" w:rsidR="0014085B" w:rsidRDefault="0014085B" w:rsidP="00861C51">
            <w:pPr>
              <w:pStyle w:val="IndraNormal"/>
            </w:pPr>
            <w:r w:rsidRPr="76F07C8F">
              <w:t>-</w:t>
            </w:r>
          </w:p>
        </w:tc>
        <w:tc>
          <w:tcPr>
            <w:tcW w:w="1336" w:type="dxa"/>
            <w:vAlign w:val="center"/>
          </w:tcPr>
          <w:p w14:paraId="60A57811" w14:textId="4AABAA9F" w:rsidR="0014085B" w:rsidRDefault="0014085B" w:rsidP="00861C51">
            <w:pPr>
              <w:pStyle w:val="IndraNormal"/>
            </w:pPr>
            <w:r w:rsidRPr="76F07C8F">
              <w:t>1</w:t>
            </w:r>
          </w:p>
        </w:tc>
        <w:tc>
          <w:tcPr>
            <w:tcW w:w="4187" w:type="dxa"/>
            <w:vAlign w:val="center"/>
          </w:tcPr>
          <w:p w14:paraId="7FC03316" w14:textId="2C22870D" w:rsidR="0014085B" w:rsidRDefault="000974EA" w:rsidP="00861C51">
            <w:pPr>
              <w:pStyle w:val="IndraNormal"/>
            </w:pPr>
            <w:r>
              <w:t>Documentos</w:t>
            </w:r>
            <w:r w:rsidR="00615C9D">
              <w:t xml:space="preserve"> e Informações</w:t>
            </w:r>
          </w:p>
        </w:tc>
      </w:tr>
      <w:tr w:rsidR="0014085B" w14:paraId="2CAACBF2" w14:textId="77777777" w:rsidTr="004A76B8">
        <w:trPr>
          <w:jc w:val="center"/>
        </w:trPr>
        <w:tc>
          <w:tcPr>
            <w:tcW w:w="2780" w:type="dxa"/>
            <w:vAlign w:val="center"/>
          </w:tcPr>
          <w:p w14:paraId="09B6FE85" w14:textId="07A9C226" w:rsidR="0014085B" w:rsidRDefault="0014085B" w:rsidP="00861C51">
            <w:pPr>
              <w:pStyle w:val="IndraNormal"/>
              <w:rPr>
                <w:lang w:val="en-US"/>
              </w:rPr>
            </w:pPr>
            <w:r w:rsidRPr="76F07C8F">
              <w:rPr>
                <w:lang w:val="en-US"/>
              </w:rPr>
              <w:t>- - Transport Document</w:t>
            </w:r>
          </w:p>
        </w:tc>
        <w:tc>
          <w:tcPr>
            <w:tcW w:w="901" w:type="dxa"/>
            <w:vAlign w:val="center"/>
          </w:tcPr>
          <w:p w14:paraId="3698692D" w14:textId="7019D6D7" w:rsidR="0014085B" w:rsidRDefault="0014085B" w:rsidP="00861C51">
            <w:pPr>
              <w:pStyle w:val="IndraNormal"/>
            </w:pPr>
            <w:r w:rsidRPr="76F07C8F">
              <w:t>-</w:t>
            </w:r>
          </w:p>
        </w:tc>
        <w:tc>
          <w:tcPr>
            <w:tcW w:w="1336" w:type="dxa"/>
            <w:vAlign w:val="center"/>
          </w:tcPr>
          <w:p w14:paraId="781F3507" w14:textId="40DAE70C" w:rsidR="0014085B" w:rsidRDefault="0014085B" w:rsidP="00861C51">
            <w:pPr>
              <w:pStyle w:val="IndraNormal"/>
            </w:pPr>
            <w:r w:rsidRPr="76F07C8F">
              <w:t>0 a 99</w:t>
            </w:r>
          </w:p>
        </w:tc>
        <w:tc>
          <w:tcPr>
            <w:tcW w:w="4187" w:type="dxa"/>
            <w:vAlign w:val="center"/>
          </w:tcPr>
          <w:p w14:paraId="783FED76" w14:textId="041056D4" w:rsidR="0014085B" w:rsidRDefault="000974EA" w:rsidP="00861C51">
            <w:pPr>
              <w:pStyle w:val="IndraNormal"/>
            </w:pPr>
            <w:r>
              <w:t>Documentos de transporte</w:t>
            </w:r>
          </w:p>
        </w:tc>
      </w:tr>
      <w:tr w:rsidR="000974EA" w14:paraId="670E4D3D" w14:textId="77777777" w:rsidTr="004A76B8">
        <w:trPr>
          <w:jc w:val="center"/>
        </w:trPr>
        <w:tc>
          <w:tcPr>
            <w:tcW w:w="2780" w:type="dxa"/>
            <w:vAlign w:val="center"/>
          </w:tcPr>
          <w:p w14:paraId="4480CE04" w14:textId="2D18A0BD" w:rsidR="000974EA" w:rsidRDefault="000974EA" w:rsidP="00861C51">
            <w:pPr>
              <w:pStyle w:val="IndraNormal"/>
              <w:rPr>
                <w:lang w:val="en-US"/>
              </w:rPr>
            </w:pPr>
            <w:r w:rsidRPr="76F07C8F">
              <w:rPr>
                <w:lang w:val="en-US"/>
              </w:rPr>
              <w:t>- - - Type</w:t>
            </w:r>
          </w:p>
        </w:tc>
        <w:tc>
          <w:tcPr>
            <w:tcW w:w="901" w:type="dxa"/>
            <w:vAlign w:val="center"/>
          </w:tcPr>
          <w:p w14:paraId="56044F54" w14:textId="51642F3E" w:rsidR="000974EA" w:rsidRDefault="000974EA" w:rsidP="00861C51">
            <w:pPr>
              <w:pStyle w:val="IndraNormal"/>
            </w:pPr>
            <w:r w:rsidRPr="76F07C8F">
              <w:t>an4</w:t>
            </w:r>
          </w:p>
        </w:tc>
        <w:tc>
          <w:tcPr>
            <w:tcW w:w="1336" w:type="dxa"/>
            <w:vAlign w:val="center"/>
          </w:tcPr>
          <w:p w14:paraId="2B8514F8" w14:textId="3515922E" w:rsidR="000974EA" w:rsidRDefault="000974EA" w:rsidP="00861C51">
            <w:pPr>
              <w:pStyle w:val="IndraNormal"/>
            </w:pPr>
            <w:r w:rsidRPr="76F07C8F">
              <w:t>1</w:t>
            </w:r>
          </w:p>
        </w:tc>
        <w:tc>
          <w:tcPr>
            <w:tcW w:w="4187" w:type="dxa"/>
            <w:vAlign w:val="center"/>
          </w:tcPr>
          <w:p w14:paraId="26C2DD33" w14:textId="665EE2CC" w:rsidR="000974EA" w:rsidRDefault="000974EA" w:rsidP="00116305">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Pr>
                <w:rFonts w:eastAsiaTheme="minorHAnsi"/>
              </w:rPr>
              <w:t>.</w:t>
            </w:r>
          </w:p>
        </w:tc>
      </w:tr>
      <w:tr w:rsidR="000974EA" w14:paraId="335A5B0B" w14:textId="77777777" w:rsidTr="004A76B8">
        <w:trPr>
          <w:jc w:val="center"/>
        </w:trPr>
        <w:tc>
          <w:tcPr>
            <w:tcW w:w="2780" w:type="dxa"/>
            <w:vAlign w:val="center"/>
          </w:tcPr>
          <w:p w14:paraId="23206802" w14:textId="0E9662E6" w:rsidR="000974EA" w:rsidRDefault="000974EA" w:rsidP="00861C51">
            <w:pPr>
              <w:pStyle w:val="IndraNormal"/>
              <w:rPr>
                <w:lang w:val="en-US"/>
              </w:rPr>
            </w:pPr>
            <w:r w:rsidRPr="76F07C8F">
              <w:rPr>
                <w:lang w:val="en-US"/>
              </w:rPr>
              <w:t>- - - Reference Number</w:t>
            </w:r>
          </w:p>
        </w:tc>
        <w:tc>
          <w:tcPr>
            <w:tcW w:w="901" w:type="dxa"/>
            <w:vAlign w:val="center"/>
          </w:tcPr>
          <w:p w14:paraId="790092B5" w14:textId="70E95C5B" w:rsidR="000974EA" w:rsidRDefault="000974EA" w:rsidP="00861C51">
            <w:pPr>
              <w:pStyle w:val="IndraNormal"/>
            </w:pPr>
            <w:r w:rsidRPr="76F07C8F">
              <w:t>an..70</w:t>
            </w:r>
          </w:p>
        </w:tc>
        <w:tc>
          <w:tcPr>
            <w:tcW w:w="1336" w:type="dxa"/>
            <w:vAlign w:val="center"/>
          </w:tcPr>
          <w:p w14:paraId="62D4D8E5" w14:textId="49D821C0" w:rsidR="000974EA" w:rsidRDefault="000974EA" w:rsidP="00861C51">
            <w:pPr>
              <w:pStyle w:val="IndraNormal"/>
            </w:pPr>
            <w:r w:rsidRPr="76F07C8F">
              <w:t>1</w:t>
            </w:r>
          </w:p>
        </w:tc>
        <w:tc>
          <w:tcPr>
            <w:tcW w:w="4187" w:type="dxa"/>
            <w:vAlign w:val="center"/>
          </w:tcPr>
          <w:p w14:paraId="51E5ED1C" w14:textId="1294EEE1" w:rsidR="000974EA" w:rsidRDefault="000974EA" w:rsidP="00861C51">
            <w:pPr>
              <w:pStyle w:val="IndraNormal"/>
            </w:pPr>
            <w:r w:rsidRPr="006C693F">
              <w:t xml:space="preserve">N.º </w:t>
            </w:r>
            <w:r>
              <w:t xml:space="preserve">de </w:t>
            </w:r>
            <w:r w:rsidRPr="006C693F">
              <w:t>Referência</w:t>
            </w:r>
          </w:p>
        </w:tc>
      </w:tr>
      <w:tr w:rsidR="0014085B" w14:paraId="4ACFDC88" w14:textId="77777777" w:rsidTr="004A76B8">
        <w:trPr>
          <w:jc w:val="center"/>
        </w:trPr>
        <w:tc>
          <w:tcPr>
            <w:tcW w:w="2780" w:type="dxa"/>
            <w:vAlign w:val="center"/>
          </w:tcPr>
          <w:p w14:paraId="205D32F7" w14:textId="47347EFB" w:rsidR="0014085B" w:rsidRDefault="0014085B" w:rsidP="00861C51">
            <w:pPr>
              <w:pStyle w:val="IndraNormal"/>
              <w:rPr>
                <w:lang w:val="en-US"/>
              </w:rPr>
            </w:pPr>
            <w:r w:rsidRPr="76F07C8F">
              <w:rPr>
                <w:lang w:val="en-US"/>
              </w:rPr>
              <w:t>- - Previous Document</w:t>
            </w:r>
          </w:p>
        </w:tc>
        <w:tc>
          <w:tcPr>
            <w:tcW w:w="901" w:type="dxa"/>
            <w:vAlign w:val="center"/>
          </w:tcPr>
          <w:p w14:paraId="0267CCBB" w14:textId="655B4771" w:rsidR="0014085B" w:rsidRDefault="0014085B" w:rsidP="00861C51">
            <w:pPr>
              <w:pStyle w:val="IndraNormal"/>
            </w:pPr>
            <w:r w:rsidRPr="76F07C8F">
              <w:t>-</w:t>
            </w:r>
          </w:p>
        </w:tc>
        <w:tc>
          <w:tcPr>
            <w:tcW w:w="1336" w:type="dxa"/>
            <w:vAlign w:val="center"/>
          </w:tcPr>
          <w:p w14:paraId="0E839EE0" w14:textId="60A8C49E" w:rsidR="0014085B" w:rsidRDefault="0014085B" w:rsidP="00861C51">
            <w:pPr>
              <w:pStyle w:val="IndraNormal"/>
            </w:pPr>
            <w:r w:rsidRPr="76F07C8F">
              <w:t>0 a 9999</w:t>
            </w:r>
          </w:p>
        </w:tc>
        <w:tc>
          <w:tcPr>
            <w:tcW w:w="4187" w:type="dxa"/>
            <w:vAlign w:val="center"/>
          </w:tcPr>
          <w:p w14:paraId="64CDFC31" w14:textId="7A50AAF3" w:rsidR="0014085B" w:rsidRDefault="000974EA" w:rsidP="00861C51">
            <w:pPr>
              <w:pStyle w:val="IndraNormal"/>
            </w:pPr>
            <w:r>
              <w:t>Documentos precedentes</w:t>
            </w:r>
            <w:r w:rsidR="00D9004D">
              <w:t xml:space="preserve">. </w:t>
            </w:r>
            <w:r w:rsidR="00D9004D" w:rsidRPr="00D9004D">
              <w:t>Nas situações em que é obrigatória a submissão de uma Declaração Sumária de Entrada para a remessa em causa, o MRN da DSE é declarado como documento precedente na DDT.</w:t>
            </w:r>
            <w:r w:rsidR="000A4135">
              <w:t xml:space="preserve"> Ver capítulo </w:t>
            </w:r>
            <w:r w:rsidR="009F690A">
              <w:fldChar w:fldCharType="begin"/>
            </w:r>
            <w:r w:rsidR="009F690A">
              <w:instrText xml:space="preserve"> REF _Ref109603040 \r \h </w:instrText>
            </w:r>
            <w:r w:rsidR="009F690A">
              <w:fldChar w:fldCharType="separate"/>
            </w:r>
            <w:r w:rsidR="0012574A">
              <w:t>5.11</w:t>
            </w:r>
            <w:r w:rsidR="009F690A">
              <w:fldChar w:fldCharType="end"/>
            </w:r>
            <w:r w:rsidR="00ED3840">
              <w:t>.</w:t>
            </w:r>
          </w:p>
        </w:tc>
      </w:tr>
      <w:tr w:rsidR="000974EA" w14:paraId="7CC595AC" w14:textId="77777777" w:rsidTr="004A76B8">
        <w:trPr>
          <w:jc w:val="center"/>
        </w:trPr>
        <w:tc>
          <w:tcPr>
            <w:tcW w:w="2780" w:type="dxa"/>
            <w:vAlign w:val="center"/>
          </w:tcPr>
          <w:p w14:paraId="603148BB" w14:textId="2D18A0BD" w:rsidR="000974EA" w:rsidRPr="00D9004D" w:rsidRDefault="000974EA" w:rsidP="00861C51">
            <w:pPr>
              <w:pStyle w:val="IndraNormal"/>
            </w:pPr>
            <w:r w:rsidRPr="00D9004D">
              <w:t>- - - Type</w:t>
            </w:r>
          </w:p>
        </w:tc>
        <w:tc>
          <w:tcPr>
            <w:tcW w:w="901" w:type="dxa"/>
            <w:vAlign w:val="center"/>
          </w:tcPr>
          <w:p w14:paraId="63DC943D" w14:textId="51642F3E" w:rsidR="000974EA" w:rsidRDefault="000974EA" w:rsidP="00861C51">
            <w:pPr>
              <w:pStyle w:val="IndraNormal"/>
            </w:pPr>
            <w:r w:rsidRPr="76F07C8F">
              <w:t>an4</w:t>
            </w:r>
          </w:p>
        </w:tc>
        <w:tc>
          <w:tcPr>
            <w:tcW w:w="1336" w:type="dxa"/>
            <w:vAlign w:val="center"/>
          </w:tcPr>
          <w:p w14:paraId="00989EC9" w14:textId="3515922E" w:rsidR="000974EA" w:rsidRDefault="000974EA" w:rsidP="00861C51">
            <w:pPr>
              <w:pStyle w:val="IndraNormal"/>
            </w:pPr>
            <w:r w:rsidRPr="76F07C8F">
              <w:t>1</w:t>
            </w:r>
          </w:p>
        </w:tc>
        <w:tc>
          <w:tcPr>
            <w:tcW w:w="4187" w:type="dxa"/>
            <w:vAlign w:val="center"/>
          </w:tcPr>
          <w:p w14:paraId="15B74693" w14:textId="49D3D85B" w:rsidR="000974EA" w:rsidRDefault="000974EA" w:rsidP="000A4135">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sidR="009F690A">
              <w:rPr>
                <w:rFonts w:eastAsiaTheme="minorHAnsi"/>
              </w:rPr>
              <w:t>.</w:t>
            </w:r>
          </w:p>
        </w:tc>
      </w:tr>
      <w:tr w:rsidR="000974EA" w14:paraId="75ED8B58" w14:textId="77777777" w:rsidTr="004A76B8">
        <w:trPr>
          <w:jc w:val="center"/>
        </w:trPr>
        <w:tc>
          <w:tcPr>
            <w:tcW w:w="2780" w:type="dxa"/>
            <w:vAlign w:val="center"/>
          </w:tcPr>
          <w:p w14:paraId="7781A0D8" w14:textId="0E9662E6" w:rsidR="000974EA" w:rsidRPr="00D9004D" w:rsidRDefault="000974EA" w:rsidP="00861C51">
            <w:pPr>
              <w:pStyle w:val="IndraNormal"/>
            </w:pPr>
            <w:r w:rsidRPr="00D9004D">
              <w:t>- - - Reference Number</w:t>
            </w:r>
          </w:p>
        </w:tc>
        <w:tc>
          <w:tcPr>
            <w:tcW w:w="901" w:type="dxa"/>
            <w:vAlign w:val="center"/>
          </w:tcPr>
          <w:p w14:paraId="019904EB" w14:textId="70E95C5B" w:rsidR="000974EA" w:rsidRDefault="000974EA" w:rsidP="00861C51">
            <w:pPr>
              <w:pStyle w:val="IndraNormal"/>
            </w:pPr>
            <w:r w:rsidRPr="76F07C8F">
              <w:t>an..70</w:t>
            </w:r>
          </w:p>
        </w:tc>
        <w:tc>
          <w:tcPr>
            <w:tcW w:w="1336" w:type="dxa"/>
            <w:vAlign w:val="center"/>
          </w:tcPr>
          <w:p w14:paraId="1D44BCB5" w14:textId="49D821C0" w:rsidR="000974EA" w:rsidRDefault="000974EA" w:rsidP="00861C51">
            <w:pPr>
              <w:pStyle w:val="IndraNormal"/>
            </w:pPr>
            <w:r w:rsidRPr="76F07C8F">
              <w:t>1</w:t>
            </w:r>
          </w:p>
        </w:tc>
        <w:tc>
          <w:tcPr>
            <w:tcW w:w="4187" w:type="dxa"/>
            <w:vAlign w:val="center"/>
          </w:tcPr>
          <w:p w14:paraId="45225BF0" w14:textId="660F3A8D" w:rsidR="000974EA" w:rsidRDefault="000974EA" w:rsidP="00861C51">
            <w:pPr>
              <w:pStyle w:val="IndraNormal"/>
            </w:pPr>
            <w:r w:rsidRPr="006C693F">
              <w:t xml:space="preserve">N.º </w:t>
            </w:r>
            <w:r>
              <w:t xml:space="preserve">de </w:t>
            </w:r>
            <w:r w:rsidRPr="006C693F">
              <w:t>Referência</w:t>
            </w:r>
          </w:p>
        </w:tc>
      </w:tr>
      <w:tr w:rsidR="0014085B" w14:paraId="5F3E50C0" w14:textId="77777777" w:rsidTr="004A76B8">
        <w:trPr>
          <w:jc w:val="center"/>
        </w:trPr>
        <w:tc>
          <w:tcPr>
            <w:tcW w:w="2780" w:type="dxa"/>
            <w:vAlign w:val="center"/>
          </w:tcPr>
          <w:p w14:paraId="091CFE68" w14:textId="7CB11485" w:rsidR="0014085B" w:rsidRDefault="0014085B" w:rsidP="00861C51">
            <w:pPr>
              <w:pStyle w:val="IndraNormal"/>
              <w:rPr>
                <w:lang w:val="en-US"/>
              </w:rPr>
            </w:pPr>
            <w:r w:rsidRPr="00D9004D">
              <w:t>- - - Goods Item I</w:t>
            </w:r>
            <w:r w:rsidRPr="76F07C8F">
              <w:rPr>
                <w:lang w:val="en-US"/>
              </w:rPr>
              <w:t>dentifier</w:t>
            </w:r>
          </w:p>
        </w:tc>
        <w:tc>
          <w:tcPr>
            <w:tcW w:w="901" w:type="dxa"/>
            <w:vAlign w:val="center"/>
          </w:tcPr>
          <w:p w14:paraId="0C59A6B9" w14:textId="6C226964" w:rsidR="0014085B" w:rsidRDefault="0014085B" w:rsidP="00861C51">
            <w:pPr>
              <w:pStyle w:val="IndraNormal"/>
            </w:pPr>
            <w:r w:rsidRPr="76F07C8F">
              <w:t>n1..5</w:t>
            </w:r>
          </w:p>
        </w:tc>
        <w:tc>
          <w:tcPr>
            <w:tcW w:w="1336" w:type="dxa"/>
            <w:vAlign w:val="center"/>
          </w:tcPr>
          <w:p w14:paraId="4B3595B6" w14:textId="00E1DAFE" w:rsidR="0014085B" w:rsidRDefault="0014085B" w:rsidP="00861C51">
            <w:pPr>
              <w:pStyle w:val="IndraNormal"/>
            </w:pPr>
            <w:r w:rsidRPr="76F07C8F">
              <w:t>1</w:t>
            </w:r>
          </w:p>
        </w:tc>
        <w:tc>
          <w:tcPr>
            <w:tcW w:w="4187" w:type="dxa"/>
            <w:vAlign w:val="center"/>
          </w:tcPr>
          <w:p w14:paraId="42BDA565" w14:textId="1B08489B" w:rsidR="0014085B" w:rsidRDefault="00D9004D" w:rsidP="00861C51">
            <w:pPr>
              <w:pStyle w:val="IndraNormal"/>
            </w:pPr>
            <w:r w:rsidRPr="00D9004D">
              <w:t>Identificador da adição</w:t>
            </w:r>
          </w:p>
        </w:tc>
      </w:tr>
      <w:tr w:rsidR="0014085B" w14:paraId="06C687B1" w14:textId="77777777" w:rsidTr="004A76B8">
        <w:trPr>
          <w:jc w:val="center"/>
        </w:trPr>
        <w:tc>
          <w:tcPr>
            <w:tcW w:w="2780" w:type="dxa"/>
            <w:vAlign w:val="center"/>
          </w:tcPr>
          <w:p w14:paraId="13091245" w14:textId="0A1CD76F" w:rsidR="0014085B" w:rsidRDefault="0014085B" w:rsidP="00861C51">
            <w:pPr>
              <w:pStyle w:val="IndraNormal"/>
              <w:rPr>
                <w:lang w:val="en-US"/>
              </w:rPr>
            </w:pPr>
            <w:r w:rsidRPr="76F07C8F">
              <w:rPr>
                <w:lang w:val="en-US"/>
              </w:rPr>
              <w:t>- - Supporting Document</w:t>
            </w:r>
          </w:p>
        </w:tc>
        <w:tc>
          <w:tcPr>
            <w:tcW w:w="901" w:type="dxa"/>
            <w:vAlign w:val="center"/>
          </w:tcPr>
          <w:p w14:paraId="7448635E" w14:textId="5272D399" w:rsidR="0014085B" w:rsidRDefault="0014085B" w:rsidP="00861C51">
            <w:pPr>
              <w:pStyle w:val="IndraNormal"/>
            </w:pPr>
            <w:r w:rsidRPr="76F07C8F">
              <w:t>-</w:t>
            </w:r>
          </w:p>
        </w:tc>
        <w:tc>
          <w:tcPr>
            <w:tcW w:w="1336" w:type="dxa"/>
            <w:vAlign w:val="center"/>
          </w:tcPr>
          <w:p w14:paraId="3DB3A210" w14:textId="2C06EEA9" w:rsidR="0014085B" w:rsidRDefault="0014085B" w:rsidP="00861C51">
            <w:pPr>
              <w:pStyle w:val="IndraNormal"/>
            </w:pPr>
            <w:r w:rsidRPr="76F07C8F">
              <w:t>0 a 99</w:t>
            </w:r>
          </w:p>
        </w:tc>
        <w:tc>
          <w:tcPr>
            <w:tcW w:w="4187" w:type="dxa"/>
            <w:vAlign w:val="center"/>
          </w:tcPr>
          <w:p w14:paraId="3E181CB1" w14:textId="63BB4C5F" w:rsidR="0014085B" w:rsidRDefault="000974EA" w:rsidP="00861C51">
            <w:pPr>
              <w:pStyle w:val="IndraNormal"/>
            </w:pPr>
            <w:r>
              <w:t>Documentos de suporte</w:t>
            </w:r>
            <w:r w:rsidR="00D9004D">
              <w:t xml:space="preserve">. </w:t>
            </w:r>
            <w:r w:rsidR="00D9004D" w:rsidRPr="00D9004D">
              <w:t xml:space="preserve">Grupo de dados para preenchimento dos documentos que </w:t>
            </w:r>
            <w:r w:rsidR="00D9004D" w:rsidRPr="00D9004D">
              <w:lastRenderedPageBreak/>
              <w:t>suportam o preenchimentos dos dados da declaração de depósito temporário/documento de transporte</w:t>
            </w:r>
            <w:r w:rsidR="00384523">
              <w:t>.</w:t>
            </w:r>
          </w:p>
        </w:tc>
      </w:tr>
      <w:tr w:rsidR="000974EA" w14:paraId="39E5692B" w14:textId="77777777" w:rsidTr="004A76B8">
        <w:trPr>
          <w:jc w:val="center"/>
        </w:trPr>
        <w:tc>
          <w:tcPr>
            <w:tcW w:w="2780" w:type="dxa"/>
            <w:vAlign w:val="center"/>
          </w:tcPr>
          <w:p w14:paraId="17B2D2EB" w14:textId="2D18A0BD" w:rsidR="000974EA" w:rsidRPr="00D9004D" w:rsidRDefault="000974EA" w:rsidP="00861C51">
            <w:pPr>
              <w:pStyle w:val="IndraNormal"/>
            </w:pPr>
            <w:r w:rsidRPr="00D9004D">
              <w:t>- - - Type</w:t>
            </w:r>
          </w:p>
        </w:tc>
        <w:tc>
          <w:tcPr>
            <w:tcW w:w="901" w:type="dxa"/>
            <w:vAlign w:val="center"/>
          </w:tcPr>
          <w:p w14:paraId="0B67D2DD" w14:textId="51642F3E" w:rsidR="000974EA" w:rsidRDefault="000974EA" w:rsidP="00861C51">
            <w:pPr>
              <w:pStyle w:val="IndraNormal"/>
            </w:pPr>
            <w:r w:rsidRPr="76F07C8F">
              <w:t>an4</w:t>
            </w:r>
          </w:p>
        </w:tc>
        <w:tc>
          <w:tcPr>
            <w:tcW w:w="1336" w:type="dxa"/>
            <w:vAlign w:val="center"/>
          </w:tcPr>
          <w:p w14:paraId="149C5379" w14:textId="3515922E" w:rsidR="000974EA" w:rsidRDefault="000974EA" w:rsidP="00861C51">
            <w:pPr>
              <w:pStyle w:val="IndraNormal"/>
            </w:pPr>
            <w:r w:rsidRPr="76F07C8F">
              <w:t>1</w:t>
            </w:r>
          </w:p>
        </w:tc>
        <w:tc>
          <w:tcPr>
            <w:tcW w:w="4187" w:type="dxa"/>
            <w:vAlign w:val="center"/>
          </w:tcPr>
          <w:p w14:paraId="1C978F1C" w14:textId="4A12E654" w:rsidR="000974EA" w:rsidRDefault="000974EA" w:rsidP="00312967">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Pr>
                <w:rFonts w:eastAsiaTheme="minorHAnsi"/>
              </w:rPr>
              <w:t>.</w:t>
            </w:r>
          </w:p>
        </w:tc>
      </w:tr>
      <w:tr w:rsidR="000974EA" w14:paraId="675B1C04" w14:textId="77777777" w:rsidTr="004A76B8">
        <w:trPr>
          <w:jc w:val="center"/>
        </w:trPr>
        <w:tc>
          <w:tcPr>
            <w:tcW w:w="2780" w:type="dxa"/>
            <w:vAlign w:val="center"/>
          </w:tcPr>
          <w:p w14:paraId="793454D3" w14:textId="0E9662E6" w:rsidR="000974EA" w:rsidRPr="00D9004D" w:rsidRDefault="000974EA" w:rsidP="00861C51">
            <w:pPr>
              <w:pStyle w:val="IndraNormal"/>
            </w:pPr>
            <w:r w:rsidRPr="00D9004D">
              <w:t>- - - Reference Number</w:t>
            </w:r>
          </w:p>
        </w:tc>
        <w:tc>
          <w:tcPr>
            <w:tcW w:w="901" w:type="dxa"/>
            <w:vAlign w:val="center"/>
          </w:tcPr>
          <w:p w14:paraId="4CA0D294" w14:textId="70E95C5B" w:rsidR="000974EA" w:rsidRDefault="000974EA" w:rsidP="00861C51">
            <w:pPr>
              <w:pStyle w:val="IndraNormal"/>
            </w:pPr>
            <w:r w:rsidRPr="76F07C8F">
              <w:t>an..70</w:t>
            </w:r>
          </w:p>
        </w:tc>
        <w:tc>
          <w:tcPr>
            <w:tcW w:w="1336" w:type="dxa"/>
            <w:vAlign w:val="center"/>
          </w:tcPr>
          <w:p w14:paraId="266182C3" w14:textId="49D821C0" w:rsidR="000974EA" w:rsidRDefault="000974EA" w:rsidP="00861C51">
            <w:pPr>
              <w:pStyle w:val="IndraNormal"/>
            </w:pPr>
            <w:r w:rsidRPr="76F07C8F">
              <w:t>1</w:t>
            </w:r>
          </w:p>
        </w:tc>
        <w:tc>
          <w:tcPr>
            <w:tcW w:w="4187" w:type="dxa"/>
            <w:vAlign w:val="center"/>
          </w:tcPr>
          <w:p w14:paraId="4022B952" w14:textId="7765CC8B" w:rsidR="000974EA" w:rsidRDefault="000974EA" w:rsidP="00861C51">
            <w:pPr>
              <w:pStyle w:val="IndraNormal"/>
            </w:pPr>
            <w:r w:rsidRPr="006C693F">
              <w:t xml:space="preserve">N.º </w:t>
            </w:r>
            <w:r>
              <w:t xml:space="preserve">de </w:t>
            </w:r>
            <w:r w:rsidRPr="006C693F">
              <w:t>Referência</w:t>
            </w:r>
          </w:p>
        </w:tc>
      </w:tr>
      <w:tr w:rsidR="0014085B" w14:paraId="4B324D19" w14:textId="77777777" w:rsidTr="004A76B8">
        <w:trPr>
          <w:jc w:val="center"/>
        </w:trPr>
        <w:tc>
          <w:tcPr>
            <w:tcW w:w="2780" w:type="dxa"/>
            <w:vAlign w:val="center"/>
          </w:tcPr>
          <w:p w14:paraId="3CA21862" w14:textId="59FD2172" w:rsidR="0014085B" w:rsidRDefault="0014085B" w:rsidP="00861C51">
            <w:pPr>
              <w:pStyle w:val="IndraNormal"/>
              <w:rPr>
                <w:lang w:val="en-US"/>
              </w:rPr>
            </w:pPr>
            <w:r w:rsidRPr="00D9004D">
              <w:t>- - Additional Inf</w:t>
            </w:r>
            <w:r w:rsidRPr="76F07C8F">
              <w:rPr>
                <w:lang w:val="en-US"/>
              </w:rPr>
              <w:t>ormation</w:t>
            </w:r>
          </w:p>
        </w:tc>
        <w:tc>
          <w:tcPr>
            <w:tcW w:w="901" w:type="dxa"/>
            <w:vAlign w:val="center"/>
          </w:tcPr>
          <w:p w14:paraId="3D3B7092" w14:textId="780B5138" w:rsidR="0014085B" w:rsidRDefault="0014085B" w:rsidP="00861C51">
            <w:pPr>
              <w:pStyle w:val="IndraNormal"/>
            </w:pPr>
            <w:r w:rsidRPr="76F07C8F">
              <w:t>-</w:t>
            </w:r>
          </w:p>
        </w:tc>
        <w:tc>
          <w:tcPr>
            <w:tcW w:w="1336" w:type="dxa"/>
            <w:vAlign w:val="center"/>
          </w:tcPr>
          <w:p w14:paraId="17E9AB32" w14:textId="058E0301" w:rsidR="0014085B" w:rsidRDefault="0014085B" w:rsidP="00861C51">
            <w:pPr>
              <w:pStyle w:val="IndraNormal"/>
            </w:pPr>
            <w:r w:rsidRPr="76F07C8F">
              <w:t>0 a 99</w:t>
            </w:r>
          </w:p>
        </w:tc>
        <w:tc>
          <w:tcPr>
            <w:tcW w:w="4187" w:type="dxa"/>
            <w:vAlign w:val="center"/>
          </w:tcPr>
          <w:p w14:paraId="3F9A0F0A" w14:textId="17D2986E" w:rsidR="0014085B" w:rsidRDefault="000974EA" w:rsidP="00861C51">
            <w:pPr>
              <w:pStyle w:val="IndraNormal"/>
            </w:pPr>
            <w:r>
              <w:t>Informação Adicional</w:t>
            </w:r>
            <w:r w:rsidR="00D9004D">
              <w:t xml:space="preserve">. </w:t>
            </w:r>
            <w:r w:rsidR="00D9004D" w:rsidRPr="00D9004D">
              <w:t>Informação adicional pode ser utilizado para efetuar o pedido de um período de validade superior da prova do estatuto aduaneiro de mercadorias UE</w:t>
            </w:r>
          </w:p>
        </w:tc>
      </w:tr>
      <w:tr w:rsidR="0014085B" w14:paraId="2E44C2C2" w14:textId="77777777" w:rsidTr="004A76B8">
        <w:trPr>
          <w:jc w:val="center"/>
        </w:trPr>
        <w:tc>
          <w:tcPr>
            <w:tcW w:w="2780" w:type="dxa"/>
            <w:vAlign w:val="center"/>
          </w:tcPr>
          <w:p w14:paraId="7A259ED1" w14:textId="52FB177F" w:rsidR="0014085B" w:rsidRPr="00D9004D" w:rsidRDefault="0014085B" w:rsidP="00861C51">
            <w:pPr>
              <w:pStyle w:val="IndraNormal"/>
            </w:pPr>
            <w:r w:rsidRPr="00D9004D">
              <w:t>- - - Code</w:t>
            </w:r>
          </w:p>
        </w:tc>
        <w:tc>
          <w:tcPr>
            <w:tcW w:w="901" w:type="dxa"/>
            <w:vAlign w:val="center"/>
          </w:tcPr>
          <w:p w14:paraId="0E861C0F" w14:textId="464A6F8A" w:rsidR="0014085B" w:rsidRDefault="0014085B" w:rsidP="00861C51">
            <w:pPr>
              <w:pStyle w:val="IndraNormal"/>
            </w:pPr>
            <w:r w:rsidRPr="76F07C8F">
              <w:t>an5</w:t>
            </w:r>
          </w:p>
        </w:tc>
        <w:tc>
          <w:tcPr>
            <w:tcW w:w="1336" w:type="dxa"/>
            <w:vAlign w:val="center"/>
          </w:tcPr>
          <w:p w14:paraId="46D34AA1" w14:textId="5231E751" w:rsidR="0014085B" w:rsidRDefault="0014085B" w:rsidP="00861C51">
            <w:pPr>
              <w:pStyle w:val="IndraNormal"/>
            </w:pPr>
            <w:r w:rsidRPr="76F07C8F">
              <w:t>1</w:t>
            </w:r>
          </w:p>
        </w:tc>
        <w:tc>
          <w:tcPr>
            <w:tcW w:w="4187" w:type="dxa"/>
            <w:vAlign w:val="center"/>
          </w:tcPr>
          <w:p w14:paraId="0728B7E7" w14:textId="3FF96D2C" w:rsidR="0014085B" w:rsidRDefault="00EA66A4" w:rsidP="00861C51">
            <w:pPr>
              <w:pStyle w:val="IndraNormal"/>
            </w:pPr>
            <w:r>
              <w:t>Código.</w:t>
            </w:r>
            <w:r w:rsidR="00DA78BE">
              <w:t xml:space="preserve"> </w:t>
            </w:r>
            <w:r w:rsidR="00766F51">
              <w:t xml:space="preserve">Ver capítulo </w:t>
            </w:r>
            <w:r w:rsidR="00312967">
              <w:fldChar w:fldCharType="begin"/>
            </w:r>
            <w:r w:rsidR="00312967">
              <w:instrText xml:space="preserve"> REF _Ref109603061 \r \h </w:instrText>
            </w:r>
            <w:r w:rsidR="00312967">
              <w:fldChar w:fldCharType="separate"/>
            </w:r>
            <w:r w:rsidR="0012574A">
              <w:t>4.4</w:t>
            </w:r>
            <w:r w:rsidR="00312967">
              <w:fldChar w:fldCharType="end"/>
            </w:r>
            <w:r w:rsidR="00766F51">
              <w:t>.</w:t>
            </w:r>
          </w:p>
        </w:tc>
      </w:tr>
      <w:tr w:rsidR="0014085B" w14:paraId="69C44CEF" w14:textId="77777777" w:rsidTr="004A76B8">
        <w:trPr>
          <w:jc w:val="center"/>
        </w:trPr>
        <w:tc>
          <w:tcPr>
            <w:tcW w:w="2780" w:type="dxa"/>
            <w:vAlign w:val="center"/>
          </w:tcPr>
          <w:p w14:paraId="1FBE1D7B" w14:textId="37412C6F" w:rsidR="0014085B" w:rsidRPr="00D9004D" w:rsidRDefault="0014085B" w:rsidP="00861C51">
            <w:pPr>
              <w:pStyle w:val="IndraNormal"/>
            </w:pPr>
            <w:r w:rsidRPr="00D9004D">
              <w:t>- - - Text</w:t>
            </w:r>
          </w:p>
        </w:tc>
        <w:tc>
          <w:tcPr>
            <w:tcW w:w="901" w:type="dxa"/>
            <w:vAlign w:val="center"/>
          </w:tcPr>
          <w:p w14:paraId="2030E2AF" w14:textId="71B4B794" w:rsidR="0014085B" w:rsidRDefault="0014085B" w:rsidP="00861C51">
            <w:pPr>
              <w:pStyle w:val="IndraNormal"/>
            </w:pPr>
            <w:r w:rsidRPr="76F07C8F">
              <w:t>an..512</w:t>
            </w:r>
          </w:p>
        </w:tc>
        <w:tc>
          <w:tcPr>
            <w:tcW w:w="1336" w:type="dxa"/>
            <w:vAlign w:val="center"/>
          </w:tcPr>
          <w:p w14:paraId="1B621EA3" w14:textId="28497BFE" w:rsidR="0014085B" w:rsidRDefault="0014085B" w:rsidP="00861C51">
            <w:pPr>
              <w:pStyle w:val="IndraNormal"/>
            </w:pPr>
            <w:r w:rsidRPr="76F07C8F">
              <w:t>1</w:t>
            </w:r>
          </w:p>
        </w:tc>
        <w:tc>
          <w:tcPr>
            <w:tcW w:w="4187" w:type="dxa"/>
            <w:vAlign w:val="center"/>
          </w:tcPr>
          <w:p w14:paraId="37A3E772" w14:textId="4E20FDDF" w:rsidR="0014085B" w:rsidRDefault="00EA66A4" w:rsidP="00861C51">
            <w:pPr>
              <w:pStyle w:val="IndraNormal"/>
            </w:pPr>
            <w:r>
              <w:t>Texto.</w:t>
            </w:r>
          </w:p>
        </w:tc>
      </w:tr>
      <w:tr w:rsidR="00615C9D" w14:paraId="06A3FC03" w14:textId="77777777" w:rsidTr="004A76B8">
        <w:trPr>
          <w:jc w:val="center"/>
        </w:trPr>
        <w:tc>
          <w:tcPr>
            <w:tcW w:w="2780" w:type="dxa"/>
            <w:vAlign w:val="center"/>
          </w:tcPr>
          <w:p w14:paraId="37A233EA" w14:textId="77777777" w:rsidR="00615C9D" w:rsidRDefault="00615C9D" w:rsidP="00140F43">
            <w:pPr>
              <w:pStyle w:val="IndraNormal"/>
            </w:pPr>
            <w:r>
              <w:t>- - Additional References</w:t>
            </w:r>
          </w:p>
        </w:tc>
        <w:tc>
          <w:tcPr>
            <w:tcW w:w="901" w:type="dxa"/>
            <w:vAlign w:val="center"/>
          </w:tcPr>
          <w:p w14:paraId="64AE6BA0" w14:textId="77777777" w:rsidR="00615C9D" w:rsidRDefault="00615C9D" w:rsidP="00140F43">
            <w:pPr>
              <w:pStyle w:val="IndraNormal"/>
            </w:pPr>
            <w:r>
              <w:t>-</w:t>
            </w:r>
          </w:p>
        </w:tc>
        <w:tc>
          <w:tcPr>
            <w:tcW w:w="1336" w:type="dxa"/>
            <w:vAlign w:val="center"/>
          </w:tcPr>
          <w:p w14:paraId="1263CE3E" w14:textId="77777777" w:rsidR="00615C9D" w:rsidRDefault="00615C9D" w:rsidP="00140F43">
            <w:pPr>
              <w:pStyle w:val="IndraNormal"/>
            </w:pPr>
            <w:r>
              <w:t>1 a 99</w:t>
            </w:r>
          </w:p>
        </w:tc>
        <w:tc>
          <w:tcPr>
            <w:tcW w:w="4187" w:type="dxa"/>
            <w:vAlign w:val="center"/>
          </w:tcPr>
          <w:p w14:paraId="19EBD055" w14:textId="77777777" w:rsidR="00615C9D" w:rsidRDefault="00615C9D" w:rsidP="00140F43">
            <w:pPr>
              <w:pStyle w:val="IndraNormal"/>
            </w:pPr>
            <w:r w:rsidRPr="00B62745">
              <w:t>Referência</w:t>
            </w:r>
            <w:r>
              <w:t>s</w:t>
            </w:r>
            <w:r w:rsidRPr="00B62745">
              <w:t xml:space="preserve"> adiciona</w:t>
            </w:r>
            <w:r>
              <w:t>is</w:t>
            </w:r>
          </w:p>
        </w:tc>
      </w:tr>
      <w:tr w:rsidR="00615C9D" w14:paraId="6521F4AD" w14:textId="77777777" w:rsidTr="004A76B8">
        <w:trPr>
          <w:jc w:val="center"/>
        </w:trPr>
        <w:tc>
          <w:tcPr>
            <w:tcW w:w="2780" w:type="dxa"/>
            <w:vAlign w:val="center"/>
          </w:tcPr>
          <w:p w14:paraId="5C07BC3B" w14:textId="77777777" w:rsidR="00615C9D" w:rsidRDefault="00615C9D" w:rsidP="00140F43">
            <w:pPr>
              <w:pStyle w:val="IndraNormal"/>
              <w:rPr>
                <w:lang w:val="en-US"/>
              </w:rPr>
            </w:pPr>
            <w:r w:rsidRPr="76F07C8F">
              <w:rPr>
                <w:lang w:val="en-US"/>
              </w:rPr>
              <w:t>- - - Type</w:t>
            </w:r>
          </w:p>
        </w:tc>
        <w:tc>
          <w:tcPr>
            <w:tcW w:w="901" w:type="dxa"/>
            <w:vAlign w:val="center"/>
          </w:tcPr>
          <w:p w14:paraId="2FCD05AA" w14:textId="77777777" w:rsidR="00615C9D" w:rsidRDefault="00615C9D" w:rsidP="00140F43">
            <w:pPr>
              <w:pStyle w:val="IndraNormal"/>
            </w:pPr>
            <w:r>
              <w:t>a</w:t>
            </w:r>
            <w:r w:rsidRPr="76F07C8F">
              <w:t>n</w:t>
            </w:r>
            <w:r>
              <w:t>4</w:t>
            </w:r>
          </w:p>
        </w:tc>
        <w:tc>
          <w:tcPr>
            <w:tcW w:w="1336" w:type="dxa"/>
            <w:vAlign w:val="center"/>
          </w:tcPr>
          <w:p w14:paraId="675F299D" w14:textId="77777777" w:rsidR="00615C9D" w:rsidRDefault="00615C9D" w:rsidP="00140F43">
            <w:pPr>
              <w:pStyle w:val="IndraNormal"/>
            </w:pPr>
            <w:r w:rsidRPr="76F07C8F">
              <w:t>1</w:t>
            </w:r>
          </w:p>
        </w:tc>
        <w:tc>
          <w:tcPr>
            <w:tcW w:w="4187" w:type="dxa"/>
            <w:vAlign w:val="center"/>
          </w:tcPr>
          <w:p w14:paraId="48CC6A97" w14:textId="7EB4812C" w:rsidR="00615C9D" w:rsidRDefault="00615C9D" w:rsidP="00312967">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Pr>
                <w:rFonts w:eastAsiaTheme="minorHAnsi"/>
              </w:rPr>
              <w:t>.</w:t>
            </w:r>
          </w:p>
        </w:tc>
      </w:tr>
      <w:tr w:rsidR="00615C9D" w14:paraId="23A3A6CE" w14:textId="77777777" w:rsidTr="004A76B8">
        <w:trPr>
          <w:jc w:val="center"/>
        </w:trPr>
        <w:tc>
          <w:tcPr>
            <w:tcW w:w="2780" w:type="dxa"/>
            <w:vAlign w:val="center"/>
          </w:tcPr>
          <w:p w14:paraId="62B4782C" w14:textId="77777777" w:rsidR="00615C9D" w:rsidRDefault="00615C9D" w:rsidP="00140F43">
            <w:pPr>
              <w:pStyle w:val="IndraNormal"/>
              <w:rPr>
                <w:lang w:val="en-US"/>
              </w:rPr>
            </w:pPr>
            <w:r w:rsidRPr="76F07C8F">
              <w:rPr>
                <w:lang w:val="en-US"/>
              </w:rPr>
              <w:t>- - - Reference Number</w:t>
            </w:r>
          </w:p>
        </w:tc>
        <w:tc>
          <w:tcPr>
            <w:tcW w:w="901" w:type="dxa"/>
            <w:vAlign w:val="center"/>
          </w:tcPr>
          <w:p w14:paraId="40731C55" w14:textId="3E5E30FA" w:rsidR="00615C9D" w:rsidRDefault="00304A46" w:rsidP="00140F43">
            <w:pPr>
              <w:pStyle w:val="IndraNormal"/>
            </w:pPr>
            <w:r>
              <w:t>an..70</w:t>
            </w:r>
          </w:p>
        </w:tc>
        <w:tc>
          <w:tcPr>
            <w:tcW w:w="1336" w:type="dxa"/>
            <w:vAlign w:val="center"/>
          </w:tcPr>
          <w:p w14:paraId="1B12B562" w14:textId="77777777" w:rsidR="00615C9D" w:rsidRDefault="00615C9D" w:rsidP="00140F43">
            <w:pPr>
              <w:pStyle w:val="IndraNormal"/>
            </w:pPr>
            <w:r w:rsidRPr="76F07C8F">
              <w:t>1</w:t>
            </w:r>
          </w:p>
        </w:tc>
        <w:tc>
          <w:tcPr>
            <w:tcW w:w="4187" w:type="dxa"/>
            <w:vAlign w:val="center"/>
          </w:tcPr>
          <w:p w14:paraId="37C53589" w14:textId="77777777" w:rsidR="00615C9D" w:rsidRDefault="00615C9D" w:rsidP="00140F43">
            <w:pPr>
              <w:pStyle w:val="IndraNormal"/>
            </w:pPr>
            <w:r w:rsidRPr="006C693F">
              <w:t xml:space="preserve">N.º </w:t>
            </w:r>
            <w:r>
              <w:t xml:space="preserve">de </w:t>
            </w:r>
            <w:r w:rsidRPr="006C693F">
              <w:t>Referência</w:t>
            </w:r>
          </w:p>
        </w:tc>
      </w:tr>
      <w:tr w:rsidR="0014085B" w14:paraId="39064B48" w14:textId="77777777" w:rsidTr="004A76B8">
        <w:trPr>
          <w:jc w:val="center"/>
        </w:trPr>
        <w:tc>
          <w:tcPr>
            <w:tcW w:w="2780" w:type="dxa"/>
            <w:vAlign w:val="center"/>
          </w:tcPr>
          <w:p w14:paraId="44EDEA99" w14:textId="090EC977" w:rsidR="0014085B" w:rsidRDefault="0014085B" w:rsidP="00861C51">
            <w:pPr>
              <w:pStyle w:val="IndraNormal"/>
              <w:rPr>
                <w:lang w:val="en-US"/>
              </w:rPr>
            </w:pPr>
            <w:r w:rsidRPr="76F07C8F">
              <w:rPr>
                <w:lang w:val="en-US"/>
              </w:rPr>
              <w:t xml:space="preserve">- Goods </w:t>
            </w:r>
            <w:r>
              <w:rPr>
                <w:lang w:val="en-US"/>
              </w:rPr>
              <w:t>I</w:t>
            </w:r>
            <w:r w:rsidRPr="76F07C8F">
              <w:rPr>
                <w:lang w:val="en-US"/>
              </w:rPr>
              <w:t>tems</w:t>
            </w:r>
          </w:p>
        </w:tc>
        <w:tc>
          <w:tcPr>
            <w:tcW w:w="901" w:type="dxa"/>
            <w:vAlign w:val="center"/>
          </w:tcPr>
          <w:p w14:paraId="7FFE8220" w14:textId="18BE35E3" w:rsidR="0014085B" w:rsidRDefault="0014085B" w:rsidP="00861C51">
            <w:pPr>
              <w:pStyle w:val="IndraNormal"/>
            </w:pPr>
            <w:r w:rsidRPr="76F07C8F">
              <w:t>-</w:t>
            </w:r>
          </w:p>
        </w:tc>
        <w:tc>
          <w:tcPr>
            <w:tcW w:w="1336" w:type="dxa"/>
            <w:vAlign w:val="center"/>
          </w:tcPr>
          <w:p w14:paraId="7F3D1504" w14:textId="0532AF3A" w:rsidR="0014085B" w:rsidRDefault="0014085B" w:rsidP="00861C51">
            <w:pPr>
              <w:pStyle w:val="IndraNormal"/>
            </w:pPr>
            <w:r w:rsidRPr="76F07C8F">
              <w:t>0 a 99999</w:t>
            </w:r>
          </w:p>
        </w:tc>
        <w:tc>
          <w:tcPr>
            <w:tcW w:w="4187" w:type="dxa"/>
            <w:vAlign w:val="center"/>
          </w:tcPr>
          <w:p w14:paraId="15FF65F6" w14:textId="32523F00" w:rsidR="0014085B" w:rsidRDefault="000974EA" w:rsidP="00861C51">
            <w:pPr>
              <w:pStyle w:val="IndraNormal"/>
            </w:pPr>
            <w:r>
              <w:t>Partidas / Adições</w:t>
            </w:r>
          </w:p>
        </w:tc>
      </w:tr>
      <w:tr w:rsidR="0014085B" w14:paraId="1EE28207" w14:textId="77777777" w:rsidTr="004A76B8">
        <w:trPr>
          <w:jc w:val="center"/>
        </w:trPr>
        <w:tc>
          <w:tcPr>
            <w:tcW w:w="2780" w:type="dxa"/>
            <w:vAlign w:val="center"/>
          </w:tcPr>
          <w:p w14:paraId="3F52CC34" w14:textId="3ECF8656" w:rsidR="0014085B" w:rsidRDefault="0014085B" w:rsidP="00861C51">
            <w:pPr>
              <w:pStyle w:val="IndraNormal"/>
              <w:rPr>
                <w:lang w:val="en-US"/>
              </w:rPr>
            </w:pPr>
            <w:r w:rsidRPr="76F07C8F">
              <w:rPr>
                <w:lang w:val="en-US"/>
              </w:rPr>
              <w:t xml:space="preserve">- - </w:t>
            </w:r>
            <w:r w:rsidR="00B30BE5" w:rsidRPr="00B30BE5">
              <w:rPr>
                <w:lang w:val="en-US"/>
              </w:rPr>
              <w:t>General</w:t>
            </w:r>
            <w:r w:rsidR="00B30BE5">
              <w:rPr>
                <w:lang w:val="en-US"/>
              </w:rPr>
              <w:t xml:space="preserve"> </w:t>
            </w:r>
            <w:r w:rsidR="00B30BE5" w:rsidRPr="00B30BE5">
              <w:rPr>
                <w:lang w:val="en-US"/>
              </w:rPr>
              <w:t>Data</w:t>
            </w:r>
          </w:p>
        </w:tc>
        <w:tc>
          <w:tcPr>
            <w:tcW w:w="901" w:type="dxa"/>
            <w:vAlign w:val="center"/>
          </w:tcPr>
          <w:p w14:paraId="7C6E1B38" w14:textId="5850C5DC" w:rsidR="0014085B" w:rsidRDefault="0014085B" w:rsidP="00861C51">
            <w:pPr>
              <w:pStyle w:val="IndraNormal"/>
            </w:pPr>
            <w:r w:rsidRPr="76F07C8F">
              <w:t>-</w:t>
            </w:r>
          </w:p>
        </w:tc>
        <w:tc>
          <w:tcPr>
            <w:tcW w:w="1336" w:type="dxa"/>
            <w:vAlign w:val="center"/>
          </w:tcPr>
          <w:p w14:paraId="4323BD17" w14:textId="449C6133" w:rsidR="0014085B" w:rsidRDefault="0014085B" w:rsidP="00861C51">
            <w:pPr>
              <w:pStyle w:val="IndraNormal"/>
            </w:pPr>
            <w:r w:rsidRPr="76F07C8F">
              <w:t>1</w:t>
            </w:r>
          </w:p>
        </w:tc>
        <w:tc>
          <w:tcPr>
            <w:tcW w:w="4187" w:type="dxa"/>
            <w:vAlign w:val="center"/>
          </w:tcPr>
          <w:p w14:paraId="44FE85FC" w14:textId="52863503" w:rsidR="0014085B" w:rsidRDefault="00B30BE5" w:rsidP="00861C51">
            <w:pPr>
              <w:pStyle w:val="IndraNormal"/>
            </w:pPr>
            <w:r>
              <w:t>Dados Gerais.</w:t>
            </w:r>
          </w:p>
        </w:tc>
      </w:tr>
      <w:tr w:rsidR="0014085B" w14:paraId="043638E3" w14:textId="77777777" w:rsidTr="004A76B8">
        <w:trPr>
          <w:jc w:val="center"/>
        </w:trPr>
        <w:tc>
          <w:tcPr>
            <w:tcW w:w="2780" w:type="dxa"/>
            <w:vAlign w:val="center"/>
          </w:tcPr>
          <w:p w14:paraId="055FBE61" w14:textId="1643732B" w:rsidR="0014085B" w:rsidRDefault="0014085B" w:rsidP="00861C51">
            <w:pPr>
              <w:pStyle w:val="IndraNormal"/>
              <w:rPr>
                <w:lang w:val="en-US"/>
              </w:rPr>
            </w:pPr>
            <w:r w:rsidRPr="76F07C8F">
              <w:rPr>
                <w:lang w:val="en-US"/>
              </w:rPr>
              <w:t>- - - Goods Item Number</w:t>
            </w:r>
          </w:p>
        </w:tc>
        <w:tc>
          <w:tcPr>
            <w:tcW w:w="901" w:type="dxa"/>
            <w:vAlign w:val="center"/>
          </w:tcPr>
          <w:p w14:paraId="6782B35C" w14:textId="12E06340" w:rsidR="0014085B" w:rsidRDefault="0014085B" w:rsidP="00861C51">
            <w:pPr>
              <w:pStyle w:val="IndraNormal"/>
            </w:pPr>
            <w:r w:rsidRPr="76F07C8F">
              <w:t>n1..5</w:t>
            </w:r>
          </w:p>
        </w:tc>
        <w:tc>
          <w:tcPr>
            <w:tcW w:w="1336" w:type="dxa"/>
            <w:vAlign w:val="center"/>
          </w:tcPr>
          <w:p w14:paraId="5934EE37" w14:textId="3021F808" w:rsidR="0014085B" w:rsidRDefault="0014085B" w:rsidP="00861C51">
            <w:pPr>
              <w:pStyle w:val="IndraNormal"/>
            </w:pPr>
            <w:r w:rsidRPr="76F07C8F">
              <w:t>1</w:t>
            </w:r>
          </w:p>
        </w:tc>
        <w:tc>
          <w:tcPr>
            <w:tcW w:w="4187" w:type="dxa"/>
            <w:vAlign w:val="center"/>
          </w:tcPr>
          <w:p w14:paraId="54D47695" w14:textId="349BD143" w:rsidR="0014085B" w:rsidRDefault="00BD7331" w:rsidP="00861C51">
            <w:pPr>
              <w:pStyle w:val="IndraNormal"/>
            </w:pPr>
            <w:r w:rsidRPr="00BD7331">
              <w:t>Número da adição</w:t>
            </w:r>
            <w:r>
              <w:t>.</w:t>
            </w:r>
          </w:p>
        </w:tc>
      </w:tr>
      <w:tr w:rsidR="0014085B" w14:paraId="19F0896C" w14:textId="77777777" w:rsidTr="004A76B8">
        <w:trPr>
          <w:jc w:val="center"/>
        </w:trPr>
        <w:tc>
          <w:tcPr>
            <w:tcW w:w="2780" w:type="dxa"/>
            <w:vAlign w:val="center"/>
          </w:tcPr>
          <w:p w14:paraId="465E733F" w14:textId="2ECD0394" w:rsidR="0014085B" w:rsidRDefault="0014085B" w:rsidP="00861C51">
            <w:pPr>
              <w:pStyle w:val="IndraNormal"/>
              <w:rPr>
                <w:lang w:val="en-US"/>
              </w:rPr>
            </w:pPr>
            <w:r w:rsidRPr="76F07C8F">
              <w:rPr>
                <w:lang w:val="en-US"/>
              </w:rPr>
              <w:t>- - - Customs Item Number</w:t>
            </w:r>
          </w:p>
        </w:tc>
        <w:tc>
          <w:tcPr>
            <w:tcW w:w="901" w:type="dxa"/>
            <w:vAlign w:val="center"/>
          </w:tcPr>
          <w:p w14:paraId="2A1665A9" w14:textId="580A46F9" w:rsidR="0014085B" w:rsidRDefault="0014085B" w:rsidP="00861C51">
            <w:pPr>
              <w:pStyle w:val="IndraNormal"/>
            </w:pPr>
            <w:r w:rsidRPr="76F07C8F">
              <w:t>an29</w:t>
            </w:r>
          </w:p>
        </w:tc>
        <w:tc>
          <w:tcPr>
            <w:tcW w:w="1336" w:type="dxa"/>
            <w:vAlign w:val="center"/>
          </w:tcPr>
          <w:p w14:paraId="2C1E6ABA" w14:textId="3A161428" w:rsidR="0014085B" w:rsidRDefault="0014085B" w:rsidP="00861C51">
            <w:pPr>
              <w:pStyle w:val="IndraNormal"/>
            </w:pPr>
            <w:r w:rsidRPr="76F07C8F">
              <w:t>0 ou 1</w:t>
            </w:r>
          </w:p>
        </w:tc>
        <w:tc>
          <w:tcPr>
            <w:tcW w:w="4187" w:type="dxa"/>
            <w:vAlign w:val="center"/>
          </w:tcPr>
          <w:p w14:paraId="2A2570FC" w14:textId="046993D3" w:rsidR="0014085B" w:rsidRDefault="009F02DC" w:rsidP="00861C51">
            <w:pPr>
              <w:pStyle w:val="IndraNormal"/>
            </w:pPr>
            <w:r>
              <w:t xml:space="preserve">Número atribuído pelo SiMTeM à partida/adição. Não será preenchido para a ação de criação e deverá ser preenchido nas ações de alteração/anulação. Ver capítulo </w:t>
            </w:r>
            <w:r w:rsidR="00844A32">
              <w:fldChar w:fldCharType="begin"/>
            </w:r>
            <w:r w:rsidR="00844A32">
              <w:instrText xml:space="preserve"> REF _Ref109603084 \r \h </w:instrText>
            </w:r>
            <w:r w:rsidR="00844A32">
              <w:fldChar w:fldCharType="separate"/>
            </w:r>
            <w:r w:rsidR="0012574A">
              <w:t>5.12</w:t>
            </w:r>
            <w:r w:rsidR="00844A32">
              <w:fldChar w:fldCharType="end"/>
            </w:r>
            <w:r w:rsidR="009C62DD">
              <w:t>.</w:t>
            </w:r>
          </w:p>
        </w:tc>
      </w:tr>
      <w:tr w:rsidR="0014085B" w14:paraId="65CF529C" w14:textId="77777777" w:rsidTr="004A76B8">
        <w:trPr>
          <w:jc w:val="center"/>
        </w:trPr>
        <w:tc>
          <w:tcPr>
            <w:tcW w:w="2780" w:type="dxa"/>
            <w:vAlign w:val="center"/>
          </w:tcPr>
          <w:p w14:paraId="7DA8C8DE" w14:textId="529C1E12" w:rsidR="0014085B" w:rsidRDefault="0014085B" w:rsidP="00861C51">
            <w:pPr>
              <w:pStyle w:val="IndraNormal"/>
              <w:rPr>
                <w:lang w:val="en-US"/>
              </w:rPr>
            </w:pPr>
            <w:r w:rsidRPr="76F07C8F">
              <w:rPr>
                <w:lang w:val="en-US"/>
              </w:rPr>
              <w:t>- - - Declaration Type</w:t>
            </w:r>
          </w:p>
        </w:tc>
        <w:tc>
          <w:tcPr>
            <w:tcW w:w="901" w:type="dxa"/>
            <w:vAlign w:val="center"/>
          </w:tcPr>
          <w:p w14:paraId="272F0612" w14:textId="62BC3317" w:rsidR="0014085B" w:rsidRDefault="0014085B" w:rsidP="00861C51">
            <w:pPr>
              <w:pStyle w:val="IndraNormal"/>
            </w:pPr>
            <w:r w:rsidRPr="76F07C8F">
              <w:t>an..5</w:t>
            </w:r>
          </w:p>
        </w:tc>
        <w:tc>
          <w:tcPr>
            <w:tcW w:w="1336" w:type="dxa"/>
            <w:vAlign w:val="center"/>
          </w:tcPr>
          <w:p w14:paraId="0BE647FC" w14:textId="298625A8" w:rsidR="0014085B" w:rsidRDefault="0014085B" w:rsidP="00861C51">
            <w:pPr>
              <w:pStyle w:val="IndraNormal"/>
            </w:pPr>
            <w:r w:rsidRPr="76F07C8F">
              <w:t>1</w:t>
            </w:r>
          </w:p>
        </w:tc>
        <w:tc>
          <w:tcPr>
            <w:tcW w:w="4187" w:type="dxa"/>
            <w:vAlign w:val="center"/>
          </w:tcPr>
          <w:p w14:paraId="6BA3F3D9" w14:textId="77777777" w:rsidR="005D3B84" w:rsidRDefault="005D3B84" w:rsidP="00861C51">
            <w:pPr>
              <w:pStyle w:val="IndraNormal"/>
            </w:pPr>
            <w:r>
              <w:t>Tipo de Declaração.</w:t>
            </w:r>
          </w:p>
          <w:p w14:paraId="0BCEB7BB" w14:textId="77777777" w:rsidR="005D3B84" w:rsidRDefault="005D3B84" w:rsidP="00861C51">
            <w:pPr>
              <w:pStyle w:val="IndraNormal"/>
            </w:pPr>
            <w:r>
              <w:t xml:space="preserve">Elemento de dados apenas pode ser preenchido se no campo Autorizações estiver </w:t>
            </w:r>
            <w:r>
              <w:lastRenderedPageBreak/>
              <w:t>declarada uma autorização ETD, CGM ou ACP:</w:t>
            </w:r>
          </w:p>
          <w:p w14:paraId="146B49FE" w14:textId="77777777" w:rsidR="005D3B84" w:rsidRPr="00E1641C" w:rsidRDefault="005D3B84" w:rsidP="00861C51">
            <w:pPr>
              <w:pStyle w:val="IndraNormal"/>
              <w:numPr>
                <w:ilvl w:val="0"/>
                <w:numId w:val="11"/>
              </w:numPr>
            </w:pPr>
            <w:r w:rsidRPr="00E1641C">
              <w:t>No caso de ETD, deve ser indicado um dos seguintes códigos: C; T; T1; T2; T2F; TD; X.</w:t>
            </w:r>
          </w:p>
          <w:p w14:paraId="73024C91" w14:textId="77777777" w:rsidR="005D3B84" w:rsidRPr="00E1641C" w:rsidRDefault="005D3B84" w:rsidP="00861C51">
            <w:pPr>
              <w:pStyle w:val="IndraNormal"/>
              <w:numPr>
                <w:ilvl w:val="0"/>
                <w:numId w:val="11"/>
              </w:numPr>
            </w:pPr>
            <w:r w:rsidRPr="00E1641C">
              <w:t>No caso de CGM, deve ser indicado um dos seguintes códigos: T2L; T2LF.</w:t>
            </w:r>
          </w:p>
          <w:p w14:paraId="3A4058D4" w14:textId="77777777" w:rsidR="005D3B84" w:rsidRPr="00D419D4" w:rsidRDefault="005D3B84" w:rsidP="00861C51">
            <w:pPr>
              <w:pStyle w:val="IndraNormal"/>
              <w:numPr>
                <w:ilvl w:val="0"/>
                <w:numId w:val="11"/>
              </w:numPr>
              <w:rPr>
                <w:sz w:val="16"/>
              </w:rPr>
            </w:pPr>
            <w:r w:rsidRPr="00E1641C">
              <w:t>No caso de ACP, deve ser indicado um dos seguintes códigos: C; F; N.</w:t>
            </w:r>
          </w:p>
          <w:p w14:paraId="7A13D323" w14:textId="22AC2535" w:rsidR="0014085B" w:rsidRDefault="00384523" w:rsidP="00861C51">
            <w:pPr>
              <w:pStyle w:val="IndraNormal"/>
            </w:pPr>
            <w:r>
              <w:t xml:space="preserve">Ver capítulo </w:t>
            </w:r>
            <w:r>
              <w:fldChar w:fldCharType="begin"/>
            </w:r>
            <w:r>
              <w:instrText xml:space="preserve"> REF _Ref109634271 \r \h </w:instrText>
            </w:r>
            <w:r>
              <w:fldChar w:fldCharType="separate"/>
            </w:r>
            <w:r w:rsidR="0012574A">
              <w:t>4.2</w:t>
            </w:r>
            <w:r>
              <w:fldChar w:fldCharType="end"/>
            </w:r>
            <w:r w:rsidR="005D3B84">
              <w:t>.</w:t>
            </w:r>
          </w:p>
        </w:tc>
      </w:tr>
      <w:tr w:rsidR="00CA459B" w14:paraId="45F00258" w14:textId="77777777" w:rsidTr="004A76B8">
        <w:trPr>
          <w:jc w:val="center"/>
        </w:trPr>
        <w:tc>
          <w:tcPr>
            <w:tcW w:w="2780" w:type="dxa"/>
            <w:vAlign w:val="center"/>
          </w:tcPr>
          <w:p w14:paraId="58D38C2E" w14:textId="77777777" w:rsidR="00CA459B" w:rsidRDefault="00CA459B" w:rsidP="00140F43">
            <w:pPr>
              <w:pStyle w:val="IndraNormal"/>
              <w:rPr>
                <w:lang w:val="en-US"/>
              </w:rPr>
            </w:pPr>
            <w:r w:rsidRPr="76F07C8F">
              <w:rPr>
                <w:lang w:val="en-US"/>
              </w:rPr>
              <w:t>- - - Incoming Information</w:t>
            </w:r>
          </w:p>
        </w:tc>
        <w:tc>
          <w:tcPr>
            <w:tcW w:w="901" w:type="dxa"/>
            <w:vAlign w:val="center"/>
          </w:tcPr>
          <w:p w14:paraId="46B5AFFB" w14:textId="77777777" w:rsidR="00CA459B" w:rsidRDefault="00CA459B" w:rsidP="00140F43">
            <w:pPr>
              <w:pStyle w:val="IndraNormal"/>
            </w:pPr>
            <w:r w:rsidRPr="76F07C8F">
              <w:t>-</w:t>
            </w:r>
          </w:p>
        </w:tc>
        <w:tc>
          <w:tcPr>
            <w:tcW w:w="1336" w:type="dxa"/>
            <w:vAlign w:val="center"/>
          </w:tcPr>
          <w:p w14:paraId="432CFFE8" w14:textId="77777777" w:rsidR="00CA459B" w:rsidRDefault="00CA459B" w:rsidP="00140F43">
            <w:pPr>
              <w:pStyle w:val="IndraNormal"/>
            </w:pPr>
            <w:r w:rsidRPr="76F07C8F">
              <w:t>0 ou 1</w:t>
            </w:r>
          </w:p>
        </w:tc>
        <w:tc>
          <w:tcPr>
            <w:tcW w:w="4187" w:type="dxa"/>
            <w:vAlign w:val="center"/>
          </w:tcPr>
          <w:p w14:paraId="30624B50" w14:textId="77777777" w:rsidR="00CA459B" w:rsidRDefault="00CA459B" w:rsidP="00140F43">
            <w:pPr>
              <w:pStyle w:val="IndraNormal"/>
            </w:pPr>
            <w:r w:rsidRPr="0039716D">
              <w:t>Dados referentes à entrada</w:t>
            </w:r>
            <w:r>
              <w:t xml:space="preserve">. </w:t>
            </w:r>
            <w:r w:rsidRPr="0039716D">
              <w:t>Grupo de dados a utilizar no manifesto de carga, nos casos de transhipment.</w:t>
            </w:r>
          </w:p>
        </w:tc>
      </w:tr>
      <w:tr w:rsidR="00CA459B" w14:paraId="26788927" w14:textId="77777777" w:rsidTr="004A76B8">
        <w:trPr>
          <w:jc w:val="center"/>
        </w:trPr>
        <w:tc>
          <w:tcPr>
            <w:tcW w:w="2780" w:type="dxa"/>
            <w:vAlign w:val="center"/>
          </w:tcPr>
          <w:p w14:paraId="2396D259" w14:textId="77777777" w:rsidR="00CA459B" w:rsidRDefault="00CA459B" w:rsidP="00140F43">
            <w:pPr>
              <w:pStyle w:val="IndraNormal"/>
              <w:rPr>
                <w:lang w:val="en-US"/>
              </w:rPr>
            </w:pPr>
            <w:r w:rsidRPr="76F07C8F">
              <w:rPr>
                <w:lang w:val="en-US"/>
              </w:rPr>
              <w:t>- - - - Unload Customs Reference Number</w:t>
            </w:r>
          </w:p>
        </w:tc>
        <w:tc>
          <w:tcPr>
            <w:tcW w:w="901" w:type="dxa"/>
            <w:vAlign w:val="center"/>
          </w:tcPr>
          <w:p w14:paraId="6C1054C8" w14:textId="77777777" w:rsidR="00CA459B" w:rsidRDefault="00CA459B" w:rsidP="00140F43">
            <w:pPr>
              <w:pStyle w:val="IndraNormal"/>
            </w:pPr>
            <w:r w:rsidRPr="76F07C8F">
              <w:t>n14</w:t>
            </w:r>
          </w:p>
        </w:tc>
        <w:tc>
          <w:tcPr>
            <w:tcW w:w="1336" w:type="dxa"/>
            <w:vAlign w:val="center"/>
          </w:tcPr>
          <w:p w14:paraId="49915C31" w14:textId="77777777" w:rsidR="00CA459B" w:rsidRDefault="00CA459B" w:rsidP="00140F43">
            <w:pPr>
              <w:pStyle w:val="IndraNormal"/>
            </w:pPr>
            <w:r w:rsidRPr="76F07C8F">
              <w:t>1</w:t>
            </w:r>
          </w:p>
        </w:tc>
        <w:tc>
          <w:tcPr>
            <w:tcW w:w="4187" w:type="dxa"/>
            <w:vAlign w:val="center"/>
          </w:tcPr>
          <w:p w14:paraId="688A8E0D" w14:textId="1EAC7F9A" w:rsidR="00CA459B" w:rsidRDefault="00CA459B" w:rsidP="00140F43">
            <w:pPr>
              <w:pStyle w:val="IndraNormal"/>
            </w:pPr>
            <w:r w:rsidRPr="0039716D">
              <w:t xml:space="preserve">Número </w:t>
            </w:r>
            <w:r w:rsidR="00C97725">
              <w:t xml:space="preserve">da </w:t>
            </w:r>
            <w:r w:rsidRPr="0039716D">
              <w:t xml:space="preserve">contramarca </w:t>
            </w:r>
            <w:r w:rsidR="00C97725">
              <w:t xml:space="preserve">de </w:t>
            </w:r>
            <w:r w:rsidRPr="0039716D">
              <w:t>descarga</w:t>
            </w:r>
            <w:r>
              <w:t xml:space="preserve">. </w:t>
            </w:r>
            <w:r w:rsidRPr="0039716D">
              <w:t>Número da contramarca onde a remessa foi declarada à descarga</w:t>
            </w:r>
            <w:r>
              <w:t>.</w:t>
            </w:r>
          </w:p>
        </w:tc>
      </w:tr>
      <w:tr w:rsidR="00CA459B" w14:paraId="16C98D23" w14:textId="77777777" w:rsidTr="004A76B8">
        <w:trPr>
          <w:jc w:val="center"/>
        </w:trPr>
        <w:tc>
          <w:tcPr>
            <w:tcW w:w="2780" w:type="dxa"/>
            <w:vAlign w:val="center"/>
          </w:tcPr>
          <w:p w14:paraId="79325D61" w14:textId="77777777" w:rsidR="00CA459B" w:rsidRPr="0039716D" w:rsidRDefault="00CA459B" w:rsidP="00140F43">
            <w:pPr>
              <w:pStyle w:val="IndraNormal"/>
            </w:pPr>
            <w:r w:rsidRPr="0039716D">
              <w:t>- - - - Transport Document Reference Number</w:t>
            </w:r>
          </w:p>
        </w:tc>
        <w:tc>
          <w:tcPr>
            <w:tcW w:w="901" w:type="dxa"/>
            <w:vAlign w:val="center"/>
          </w:tcPr>
          <w:p w14:paraId="1C3545A1" w14:textId="77777777" w:rsidR="00CA459B" w:rsidRDefault="00CA459B" w:rsidP="00140F43">
            <w:pPr>
              <w:pStyle w:val="IndraNormal"/>
            </w:pPr>
            <w:r w:rsidRPr="76F07C8F">
              <w:t>an..70</w:t>
            </w:r>
          </w:p>
        </w:tc>
        <w:tc>
          <w:tcPr>
            <w:tcW w:w="1336" w:type="dxa"/>
            <w:vAlign w:val="center"/>
          </w:tcPr>
          <w:p w14:paraId="42BD00D6" w14:textId="77777777" w:rsidR="00CA459B" w:rsidRDefault="00CA459B" w:rsidP="00140F43">
            <w:pPr>
              <w:pStyle w:val="IndraNormal"/>
            </w:pPr>
            <w:r w:rsidRPr="76F07C8F">
              <w:t>1</w:t>
            </w:r>
          </w:p>
        </w:tc>
        <w:tc>
          <w:tcPr>
            <w:tcW w:w="4187" w:type="dxa"/>
            <w:vAlign w:val="center"/>
          </w:tcPr>
          <w:p w14:paraId="67D5F94A" w14:textId="77777777" w:rsidR="00CA459B" w:rsidRDefault="00CA459B" w:rsidP="00140F43">
            <w:pPr>
              <w:pStyle w:val="IndraNormal"/>
            </w:pPr>
            <w:r w:rsidRPr="0039716D">
              <w:t>Número de referência do documento de transporte</w:t>
            </w:r>
            <w:r>
              <w:t xml:space="preserve">. </w:t>
            </w:r>
            <w:r w:rsidRPr="0039716D">
              <w:t>Indicação do n.º de referência preenchido no grupo de d</w:t>
            </w:r>
            <w:r>
              <w:t>ados "Documento de transporte</w:t>
            </w:r>
            <w:r w:rsidRPr="0039716D">
              <w:t>", no manifesto de descarga</w:t>
            </w:r>
          </w:p>
        </w:tc>
      </w:tr>
      <w:tr w:rsidR="00D00CA5" w14:paraId="4C09B06F" w14:textId="77777777" w:rsidTr="004A76B8">
        <w:trPr>
          <w:jc w:val="center"/>
        </w:trPr>
        <w:tc>
          <w:tcPr>
            <w:tcW w:w="2780" w:type="dxa"/>
            <w:vAlign w:val="center"/>
          </w:tcPr>
          <w:p w14:paraId="3C9BB132" w14:textId="77777777" w:rsidR="00D00CA5" w:rsidRDefault="00D00CA5" w:rsidP="00140F43">
            <w:pPr>
              <w:pStyle w:val="IndraNormal"/>
              <w:rPr>
                <w:lang w:val="en-US"/>
              </w:rPr>
            </w:pPr>
            <w:r w:rsidRPr="76F07C8F">
              <w:rPr>
                <w:lang w:val="en-US"/>
              </w:rPr>
              <w:t>- - Authorisations</w:t>
            </w:r>
          </w:p>
        </w:tc>
        <w:tc>
          <w:tcPr>
            <w:tcW w:w="901" w:type="dxa"/>
            <w:vAlign w:val="center"/>
          </w:tcPr>
          <w:p w14:paraId="3BE99A97" w14:textId="77777777" w:rsidR="00D00CA5" w:rsidRDefault="00D00CA5" w:rsidP="00140F43">
            <w:pPr>
              <w:pStyle w:val="IndraNormal"/>
            </w:pPr>
            <w:r>
              <w:t>-</w:t>
            </w:r>
          </w:p>
        </w:tc>
        <w:tc>
          <w:tcPr>
            <w:tcW w:w="1336" w:type="dxa"/>
            <w:vAlign w:val="center"/>
          </w:tcPr>
          <w:p w14:paraId="0BDC5B04" w14:textId="77777777" w:rsidR="00D00CA5" w:rsidRDefault="00D00CA5" w:rsidP="00140F43">
            <w:pPr>
              <w:pStyle w:val="IndraNormal"/>
            </w:pPr>
            <w:r>
              <w:t>0 a 99</w:t>
            </w:r>
          </w:p>
        </w:tc>
        <w:tc>
          <w:tcPr>
            <w:tcW w:w="4187" w:type="dxa"/>
            <w:vAlign w:val="center"/>
          </w:tcPr>
          <w:p w14:paraId="1F9C58DC" w14:textId="77777777" w:rsidR="00D00CA5" w:rsidRDefault="00D00CA5" w:rsidP="00140F43">
            <w:pPr>
              <w:pStyle w:val="IndraNormal"/>
            </w:pPr>
            <w:r>
              <w:t xml:space="preserve">Autorizações. </w:t>
            </w:r>
            <w:r w:rsidRPr="007D70F9">
              <w:t xml:space="preserve">Indicar o </w:t>
            </w:r>
            <w:r>
              <w:t xml:space="preserve">tipo e </w:t>
            </w:r>
            <w:r w:rsidRPr="007D70F9">
              <w:t>número de referência de todas as autorizações necessárias de acordo com o tipo de declaração.</w:t>
            </w:r>
          </w:p>
        </w:tc>
      </w:tr>
      <w:tr w:rsidR="00D00CA5" w14:paraId="011CB327" w14:textId="77777777" w:rsidTr="004A76B8">
        <w:trPr>
          <w:jc w:val="center"/>
        </w:trPr>
        <w:tc>
          <w:tcPr>
            <w:tcW w:w="2780" w:type="dxa"/>
            <w:vAlign w:val="center"/>
          </w:tcPr>
          <w:p w14:paraId="2AC27B3A" w14:textId="77777777" w:rsidR="00D00CA5" w:rsidRDefault="00D00CA5" w:rsidP="00140F43">
            <w:pPr>
              <w:pStyle w:val="IndraNormal"/>
              <w:rPr>
                <w:lang w:val="en-US"/>
              </w:rPr>
            </w:pPr>
            <w:r w:rsidRPr="76F07C8F">
              <w:rPr>
                <w:lang w:val="en-US"/>
              </w:rPr>
              <w:t>- - - Type</w:t>
            </w:r>
          </w:p>
        </w:tc>
        <w:tc>
          <w:tcPr>
            <w:tcW w:w="901" w:type="dxa"/>
            <w:vAlign w:val="center"/>
          </w:tcPr>
          <w:p w14:paraId="01FE1EF0" w14:textId="7626CEAA" w:rsidR="00D00CA5" w:rsidRDefault="00C634E5" w:rsidP="00140F43">
            <w:pPr>
              <w:pStyle w:val="IndraNormal"/>
            </w:pPr>
            <w:r>
              <w:t>a</w:t>
            </w:r>
            <w:r w:rsidR="00D00CA5" w:rsidRPr="76F07C8F">
              <w:t>n</w:t>
            </w:r>
            <w:r>
              <w:t>4</w:t>
            </w:r>
          </w:p>
        </w:tc>
        <w:tc>
          <w:tcPr>
            <w:tcW w:w="1336" w:type="dxa"/>
            <w:vAlign w:val="center"/>
          </w:tcPr>
          <w:p w14:paraId="0CF59FE1" w14:textId="77777777" w:rsidR="00D00CA5" w:rsidRDefault="00D00CA5" w:rsidP="00140F43">
            <w:pPr>
              <w:pStyle w:val="IndraNormal"/>
            </w:pPr>
            <w:r w:rsidRPr="76F07C8F">
              <w:t>1</w:t>
            </w:r>
          </w:p>
        </w:tc>
        <w:tc>
          <w:tcPr>
            <w:tcW w:w="4187" w:type="dxa"/>
            <w:vAlign w:val="center"/>
          </w:tcPr>
          <w:p w14:paraId="4603212E" w14:textId="6FD33D93" w:rsidR="00D00CA5" w:rsidRDefault="00D00CA5" w:rsidP="00140F43">
            <w:pPr>
              <w:pStyle w:val="IndraNormal"/>
            </w:pPr>
            <w:r w:rsidRPr="00752EDC">
              <w:t xml:space="preserve">Tipo de Autorização. </w:t>
            </w:r>
            <w:r w:rsidR="00384523">
              <w:t xml:space="preserve">Ver capítulo </w:t>
            </w:r>
            <w:r w:rsidR="00384523">
              <w:fldChar w:fldCharType="begin"/>
            </w:r>
            <w:r w:rsidR="00384523">
              <w:instrText xml:space="preserve"> REF _Ref109576673 \r \h </w:instrText>
            </w:r>
            <w:r w:rsidR="00384523">
              <w:fldChar w:fldCharType="separate"/>
            </w:r>
            <w:r w:rsidR="0012574A">
              <w:t>4.1</w:t>
            </w:r>
            <w:r w:rsidR="00384523">
              <w:fldChar w:fldCharType="end"/>
            </w:r>
            <w:r>
              <w:t>.</w:t>
            </w:r>
          </w:p>
        </w:tc>
      </w:tr>
      <w:tr w:rsidR="00D00CA5" w14:paraId="35560D2A" w14:textId="77777777" w:rsidTr="004A76B8">
        <w:trPr>
          <w:jc w:val="center"/>
        </w:trPr>
        <w:tc>
          <w:tcPr>
            <w:tcW w:w="2780" w:type="dxa"/>
            <w:vAlign w:val="center"/>
          </w:tcPr>
          <w:p w14:paraId="4511945E" w14:textId="77777777" w:rsidR="00D00CA5" w:rsidRDefault="00D00CA5" w:rsidP="00140F43">
            <w:pPr>
              <w:pStyle w:val="IndraNormal"/>
              <w:rPr>
                <w:lang w:val="en-US"/>
              </w:rPr>
            </w:pPr>
            <w:r w:rsidRPr="76F07C8F">
              <w:rPr>
                <w:lang w:val="en-US"/>
              </w:rPr>
              <w:t>- - - Reference Number</w:t>
            </w:r>
          </w:p>
        </w:tc>
        <w:tc>
          <w:tcPr>
            <w:tcW w:w="901" w:type="dxa"/>
            <w:vAlign w:val="center"/>
          </w:tcPr>
          <w:p w14:paraId="4E75B2A4" w14:textId="77777777" w:rsidR="00D00CA5" w:rsidRDefault="00D00CA5" w:rsidP="00140F43">
            <w:pPr>
              <w:pStyle w:val="IndraNormal"/>
            </w:pPr>
            <w:r w:rsidRPr="76F07C8F">
              <w:t>an..35</w:t>
            </w:r>
          </w:p>
        </w:tc>
        <w:tc>
          <w:tcPr>
            <w:tcW w:w="1336" w:type="dxa"/>
            <w:vAlign w:val="center"/>
          </w:tcPr>
          <w:p w14:paraId="14531060" w14:textId="77777777" w:rsidR="00D00CA5" w:rsidRDefault="00D00CA5" w:rsidP="00140F43">
            <w:pPr>
              <w:pStyle w:val="IndraNormal"/>
            </w:pPr>
            <w:r w:rsidRPr="76F07C8F">
              <w:t>1</w:t>
            </w:r>
          </w:p>
        </w:tc>
        <w:tc>
          <w:tcPr>
            <w:tcW w:w="4187" w:type="dxa"/>
            <w:vAlign w:val="center"/>
          </w:tcPr>
          <w:p w14:paraId="51A801B3" w14:textId="77777777" w:rsidR="00D00CA5" w:rsidRDefault="00D00CA5" w:rsidP="00140F43">
            <w:pPr>
              <w:pStyle w:val="IndraNormal"/>
            </w:pPr>
            <w:r w:rsidRPr="00434D69">
              <w:t xml:space="preserve">Número de referência da </w:t>
            </w:r>
            <w:r>
              <w:t>Autorização</w:t>
            </w:r>
          </w:p>
        </w:tc>
      </w:tr>
      <w:tr w:rsidR="00D00CA5" w14:paraId="73A02768" w14:textId="77777777" w:rsidTr="004A76B8">
        <w:trPr>
          <w:jc w:val="center"/>
        </w:trPr>
        <w:tc>
          <w:tcPr>
            <w:tcW w:w="2780" w:type="dxa"/>
            <w:vAlign w:val="center"/>
          </w:tcPr>
          <w:p w14:paraId="3C3B1ACA" w14:textId="77777777" w:rsidR="00D00CA5" w:rsidRPr="0039716D" w:rsidRDefault="00D00CA5" w:rsidP="00140F43">
            <w:pPr>
              <w:pStyle w:val="IndraNormal"/>
            </w:pPr>
            <w:r w:rsidRPr="0039716D">
              <w:t xml:space="preserve">- - </w:t>
            </w:r>
            <w:r>
              <w:t>Operators</w:t>
            </w:r>
          </w:p>
        </w:tc>
        <w:tc>
          <w:tcPr>
            <w:tcW w:w="901" w:type="dxa"/>
            <w:vAlign w:val="center"/>
          </w:tcPr>
          <w:p w14:paraId="427F78B8" w14:textId="77777777" w:rsidR="00D00CA5" w:rsidRDefault="00D00CA5" w:rsidP="00140F43">
            <w:pPr>
              <w:pStyle w:val="IndraNormal"/>
            </w:pPr>
            <w:r w:rsidRPr="76F07C8F">
              <w:t>-</w:t>
            </w:r>
          </w:p>
        </w:tc>
        <w:tc>
          <w:tcPr>
            <w:tcW w:w="1336" w:type="dxa"/>
            <w:vAlign w:val="center"/>
          </w:tcPr>
          <w:p w14:paraId="2F4713AB" w14:textId="77777777" w:rsidR="00D00CA5" w:rsidRDefault="00D00CA5" w:rsidP="00140F43">
            <w:pPr>
              <w:pStyle w:val="IndraNormal"/>
            </w:pPr>
            <w:r w:rsidRPr="76F07C8F">
              <w:t>1</w:t>
            </w:r>
          </w:p>
        </w:tc>
        <w:tc>
          <w:tcPr>
            <w:tcW w:w="4187" w:type="dxa"/>
            <w:vAlign w:val="center"/>
          </w:tcPr>
          <w:p w14:paraId="54CA6561" w14:textId="77777777" w:rsidR="00D00CA5" w:rsidRDefault="00D00CA5" w:rsidP="00140F43">
            <w:pPr>
              <w:pStyle w:val="IndraNormal"/>
            </w:pPr>
            <w:r>
              <w:t>Operadores Económicos</w:t>
            </w:r>
          </w:p>
        </w:tc>
      </w:tr>
      <w:tr w:rsidR="00D00CA5" w14:paraId="27F4A975" w14:textId="77777777" w:rsidTr="004A76B8">
        <w:trPr>
          <w:jc w:val="center"/>
        </w:trPr>
        <w:tc>
          <w:tcPr>
            <w:tcW w:w="2780" w:type="dxa"/>
            <w:vAlign w:val="center"/>
          </w:tcPr>
          <w:p w14:paraId="6214B392" w14:textId="77777777" w:rsidR="00D00CA5" w:rsidRPr="0039716D" w:rsidRDefault="00D00CA5" w:rsidP="00140F43">
            <w:pPr>
              <w:pStyle w:val="IndraNormal"/>
            </w:pPr>
            <w:r>
              <w:lastRenderedPageBreak/>
              <w:t xml:space="preserve">- - - </w:t>
            </w:r>
            <w:r w:rsidRPr="00E75776">
              <w:t>Additional</w:t>
            </w:r>
            <w:r>
              <w:t xml:space="preserve"> </w:t>
            </w:r>
            <w:r w:rsidRPr="00E75776">
              <w:t>Supply</w:t>
            </w:r>
            <w:r>
              <w:t xml:space="preserve"> </w:t>
            </w:r>
            <w:r w:rsidRPr="00E75776">
              <w:t>Chain</w:t>
            </w:r>
            <w:r>
              <w:t xml:space="preserve"> </w:t>
            </w:r>
            <w:r w:rsidRPr="00E75776">
              <w:t>Actor</w:t>
            </w:r>
          </w:p>
        </w:tc>
        <w:tc>
          <w:tcPr>
            <w:tcW w:w="901" w:type="dxa"/>
            <w:vAlign w:val="center"/>
          </w:tcPr>
          <w:p w14:paraId="4F39CC5E" w14:textId="77777777" w:rsidR="00D00CA5" w:rsidRDefault="00D00CA5" w:rsidP="00140F43">
            <w:pPr>
              <w:pStyle w:val="IndraNormal"/>
            </w:pPr>
            <w:r>
              <w:t>-</w:t>
            </w:r>
          </w:p>
        </w:tc>
        <w:tc>
          <w:tcPr>
            <w:tcW w:w="1336" w:type="dxa"/>
            <w:vAlign w:val="center"/>
          </w:tcPr>
          <w:p w14:paraId="7762144D" w14:textId="77777777" w:rsidR="00D00CA5" w:rsidRDefault="00D00CA5" w:rsidP="00140F43">
            <w:pPr>
              <w:pStyle w:val="IndraNormal"/>
            </w:pPr>
            <w:r>
              <w:t>0 a 99</w:t>
            </w:r>
          </w:p>
        </w:tc>
        <w:tc>
          <w:tcPr>
            <w:tcW w:w="4187" w:type="dxa"/>
            <w:vAlign w:val="center"/>
          </w:tcPr>
          <w:p w14:paraId="08B1CC3B" w14:textId="3776021F" w:rsidR="00D00CA5" w:rsidRDefault="00D00CA5" w:rsidP="000E6CD3">
            <w:pPr>
              <w:pStyle w:val="IndraNormal"/>
            </w:pPr>
            <w:r w:rsidRPr="00E75776">
              <w:t>Outro</w:t>
            </w:r>
            <w:r>
              <w:t>s</w:t>
            </w:r>
            <w:r w:rsidRPr="00E75776">
              <w:t xml:space="preserve"> interveniente</w:t>
            </w:r>
            <w:r>
              <w:t>s</w:t>
            </w:r>
            <w:r w:rsidRPr="00E75776">
              <w:t xml:space="preserve"> na cadeia de abastecimento</w:t>
            </w:r>
            <w:r>
              <w:t xml:space="preserve">. </w:t>
            </w:r>
            <w:r w:rsidRPr="00E75776">
              <w:t>Podem ser indicados aqui os intervenientes adicionais da cadeia de abastecimento, a fim de demonstrar que toda a cadeia de abastecimento foi coberta pelos operadores econó</w:t>
            </w:r>
            <w:r>
              <w:t>micos titulares do estatuto AEO.</w:t>
            </w:r>
          </w:p>
        </w:tc>
      </w:tr>
      <w:tr w:rsidR="00F11AC8" w:rsidRPr="00FA4748" w14:paraId="4F390D00" w14:textId="77777777" w:rsidTr="00A671B7">
        <w:trPr>
          <w:jc w:val="center"/>
        </w:trPr>
        <w:tc>
          <w:tcPr>
            <w:tcW w:w="2780" w:type="dxa"/>
            <w:vAlign w:val="center"/>
          </w:tcPr>
          <w:p w14:paraId="645BA64C" w14:textId="69D9D2EC" w:rsidR="00F11AC8" w:rsidRPr="00E576CC" w:rsidRDefault="00F11AC8" w:rsidP="00A671B7">
            <w:pPr>
              <w:pStyle w:val="IndraNormal"/>
            </w:pPr>
            <w:r w:rsidRPr="00E576CC">
              <w:t xml:space="preserve">- - </w:t>
            </w:r>
            <w:r>
              <w:t xml:space="preserve">- </w:t>
            </w:r>
            <w:r w:rsidRPr="00E576CC">
              <w:t>- Role</w:t>
            </w:r>
          </w:p>
        </w:tc>
        <w:tc>
          <w:tcPr>
            <w:tcW w:w="901" w:type="dxa"/>
            <w:vAlign w:val="center"/>
          </w:tcPr>
          <w:p w14:paraId="2B07A5E6" w14:textId="77777777" w:rsidR="00F11AC8" w:rsidRPr="00E576CC" w:rsidRDefault="00F11AC8" w:rsidP="00A671B7">
            <w:pPr>
              <w:pStyle w:val="IndraNormal"/>
            </w:pPr>
            <w:r w:rsidRPr="00E576CC">
              <w:t>-</w:t>
            </w:r>
          </w:p>
        </w:tc>
        <w:tc>
          <w:tcPr>
            <w:tcW w:w="1336" w:type="dxa"/>
            <w:vAlign w:val="center"/>
          </w:tcPr>
          <w:p w14:paraId="5F743ECC" w14:textId="77777777" w:rsidR="00F11AC8" w:rsidRPr="00E576CC" w:rsidRDefault="00F11AC8" w:rsidP="00A671B7">
            <w:pPr>
              <w:pStyle w:val="IndraNormal"/>
            </w:pPr>
            <w:r w:rsidRPr="00E576CC">
              <w:t>1</w:t>
            </w:r>
          </w:p>
        </w:tc>
        <w:tc>
          <w:tcPr>
            <w:tcW w:w="4187" w:type="dxa"/>
            <w:vAlign w:val="center"/>
          </w:tcPr>
          <w:p w14:paraId="0999F493" w14:textId="77777777" w:rsidR="00F11AC8" w:rsidRDefault="00F11AC8" w:rsidP="00A671B7">
            <w:pPr>
              <w:pStyle w:val="IndraNormal"/>
            </w:pPr>
            <w:r w:rsidRPr="00EB25C2">
              <w:t>Função</w:t>
            </w:r>
            <w:r>
              <w:t>. Lista de códigos aplicáveis:</w:t>
            </w:r>
            <w:r>
              <w:br/>
              <w:t>CS – Consolidator</w:t>
            </w:r>
          </w:p>
          <w:p w14:paraId="7248646C" w14:textId="77777777" w:rsidR="00F11AC8" w:rsidRPr="00CC19ED" w:rsidRDefault="00F11AC8" w:rsidP="00A671B7">
            <w:pPr>
              <w:pStyle w:val="IndraNormal"/>
              <w:rPr>
                <w:lang w:val="en-US"/>
              </w:rPr>
            </w:pPr>
            <w:r w:rsidRPr="002D20AA">
              <w:rPr>
                <w:lang w:val="en-US"/>
              </w:rPr>
              <w:t>FW - Freight Forw</w:t>
            </w:r>
            <w:r w:rsidRPr="00CC19ED">
              <w:rPr>
                <w:lang w:val="en-US"/>
              </w:rPr>
              <w:t>arder</w:t>
            </w:r>
          </w:p>
          <w:p w14:paraId="5E4165D7" w14:textId="77777777" w:rsidR="00F11AC8" w:rsidRPr="00CC19ED" w:rsidRDefault="00F11AC8" w:rsidP="00A671B7">
            <w:pPr>
              <w:pStyle w:val="IndraNormal"/>
              <w:rPr>
                <w:lang w:val="en-US"/>
              </w:rPr>
            </w:pPr>
            <w:r w:rsidRPr="00CC19ED">
              <w:rPr>
                <w:lang w:val="en-US"/>
              </w:rPr>
              <w:t>MF – Manufacturer</w:t>
            </w:r>
          </w:p>
          <w:p w14:paraId="0DECC472" w14:textId="77777777" w:rsidR="00F11AC8" w:rsidRPr="00CC19ED" w:rsidRDefault="00F11AC8" w:rsidP="00A671B7">
            <w:pPr>
              <w:pStyle w:val="IndraNormal"/>
              <w:rPr>
                <w:lang w:val="en-US"/>
              </w:rPr>
            </w:pPr>
            <w:r w:rsidRPr="00CC19ED">
              <w:rPr>
                <w:lang w:val="en-US"/>
              </w:rPr>
              <w:t>WH - Warehouse Keeper</w:t>
            </w:r>
          </w:p>
        </w:tc>
      </w:tr>
      <w:tr w:rsidR="00F11AC8" w14:paraId="23AFB4F8" w14:textId="77777777" w:rsidTr="00A671B7">
        <w:trPr>
          <w:jc w:val="center"/>
        </w:trPr>
        <w:tc>
          <w:tcPr>
            <w:tcW w:w="2780" w:type="dxa"/>
            <w:vAlign w:val="center"/>
          </w:tcPr>
          <w:p w14:paraId="5AB48CB2" w14:textId="0E863005" w:rsidR="00F11AC8" w:rsidRDefault="00F11AC8" w:rsidP="00A671B7">
            <w:pPr>
              <w:pStyle w:val="IndraNormal"/>
              <w:rPr>
                <w:lang w:val="en-US"/>
              </w:rPr>
            </w:pPr>
            <w:r w:rsidRPr="76F07C8F">
              <w:rPr>
                <w:lang w:val="en-US"/>
              </w:rPr>
              <w:t xml:space="preserve">- - </w:t>
            </w:r>
            <w:r>
              <w:rPr>
                <w:lang w:val="en-US"/>
              </w:rPr>
              <w:t xml:space="preserve">- </w:t>
            </w:r>
            <w:r w:rsidRPr="76F07C8F">
              <w:rPr>
                <w:lang w:val="en-US"/>
              </w:rPr>
              <w:t xml:space="preserve">- Identification Number </w:t>
            </w:r>
          </w:p>
        </w:tc>
        <w:tc>
          <w:tcPr>
            <w:tcW w:w="901" w:type="dxa"/>
            <w:vAlign w:val="center"/>
          </w:tcPr>
          <w:p w14:paraId="5B865E61" w14:textId="77777777" w:rsidR="00F11AC8" w:rsidRDefault="00F11AC8" w:rsidP="00A671B7">
            <w:pPr>
              <w:pStyle w:val="IndraNormal"/>
              <w:rPr>
                <w:lang w:val="en-US"/>
              </w:rPr>
            </w:pPr>
            <w:r w:rsidRPr="76F07C8F">
              <w:rPr>
                <w:lang w:val="en-US"/>
              </w:rPr>
              <w:t>an..17</w:t>
            </w:r>
          </w:p>
        </w:tc>
        <w:tc>
          <w:tcPr>
            <w:tcW w:w="1336" w:type="dxa"/>
            <w:vAlign w:val="center"/>
          </w:tcPr>
          <w:p w14:paraId="4CDFA7A6" w14:textId="77777777" w:rsidR="00F11AC8" w:rsidRDefault="00F11AC8" w:rsidP="00A671B7">
            <w:pPr>
              <w:pStyle w:val="IndraNormal"/>
              <w:rPr>
                <w:lang w:val="en-US"/>
              </w:rPr>
            </w:pPr>
            <w:r w:rsidRPr="76F07C8F">
              <w:rPr>
                <w:lang w:val="en-US"/>
              </w:rPr>
              <w:t>1</w:t>
            </w:r>
          </w:p>
        </w:tc>
        <w:tc>
          <w:tcPr>
            <w:tcW w:w="4187" w:type="dxa"/>
            <w:vAlign w:val="center"/>
          </w:tcPr>
          <w:p w14:paraId="3B2F612C" w14:textId="77777777" w:rsidR="00F11AC8" w:rsidRDefault="00F11AC8" w:rsidP="00A671B7">
            <w:pPr>
              <w:pStyle w:val="IndraNormal"/>
            </w:pPr>
            <w:r w:rsidRPr="00AF7DE1">
              <w:t>Número de identificação</w:t>
            </w:r>
            <w:r>
              <w:t>.</w:t>
            </w:r>
          </w:p>
        </w:tc>
      </w:tr>
      <w:tr w:rsidR="00CA08C4" w14:paraId="47F10026" w14:textId="77777777" w:rsidTr="004A76B8">
        <w:trPr>
          <w:jc w:val="center"/>
        </w:trPr>
        <w:tc>
          <w:tcPr>
            <w:tcW w:w="2780" w:type="dxa"/>
            <w:vAlign w:val="center"/>
          </w:tcPr>
          <w:p w14:paraId="1C95D090" w14:textId="77777777" w:rsidR="00CA08C4" w:rsidRDefault="00CA08C4" w:rsidP="00140F43">
            <w:pPr>
              <w:pStyle w:val="IndraNormal"/>
              <w:rPr>
                <w:lang w:val="en-US"/>
              </w:rPr>
            </w:pPr>
            <w:r w:rsidRPr="76F07C8F">
              <w:rPr>
                <w:lang w:val="en-US"/>
              </w:rPr>
              <w:t xml:space="preserve">- - </w:t>
            </w:r>
            <w:r>
              <w:rPr>
                <w:lang w:val="en-US"/>
              </w:rPr>
              <w:t>Goods</w:t>
            </w:r>
          </w:p>
        </w:tc>
        <w:tc>
          <w:tcPr>
            <w:tcW w:w="901" w:type="dxa"/>
            <w:vAlign w:val="center"/>
          </w:tcPr>
          <w:p w14:paraId="3A6EE2BA" w14:textId="77777777" w:rsidR="00CA08C4" w:rsidRDefault="00CA08C4" w:rsidP="00140F43">
            <w:pPr>
              <w:pStyle w:val="IndraNormal"/>
            </w:pPr>
            <w:r w:rsidRPr="76F07C8F">
              <w:t>-</w:t>
            </w:r>
          </w:p>
        </w:tc>
        <w:tc>
          <w:tcPr>
            <w:tcW w:w="1336" w:type="dxa"/>
            <w:vAlign w:val="center"/>
          </w:tcPr>
          <w:p w14:paraId="4AFCDF2C" w14:textId="77777777" w:rsidR="00CA08C4" w:rsidRDefault="00CA08C4" w:rsidP="00140F43">
            <w:pPr>
              <w:pStyle w:val="IndraNormal"/>
            </w:pPr>
            <w:r w:rsidRPr="76F07C8F">
              <w:t>1</w:t>
            </w:r>
          </w:p>
        </w:tc>
        <w:tc>
          <w:tcPr>
            <w:tcW w:w="4187" w:type="dxa"/>
            <w:vAlign w:val="center"/>
          </w:tcPr>
          <w:p w14:paraId="620A8083" w14:textId="77777777" w:rsidR="00CA08C4" w:rsidRDefault="00CA08C4" w:rsidP="00140F43">
            <w:pPr>
              <w:pStyle w:val="IndraNormal"/>
            </w:pPr>
            <w:r>
              <w:t>Mercadoria</w:t>
            </w:r>
          </w:p>
        </w:tc>
      </w:tr>
      <w:tr w:rsidR="00CA08C4" w14:paraId="1407F8F3" w14:textId="77777777" w:rsidTr="004A76B8">
        <w:trPr>
          <w:jc w:val="center"/>
        </w:trPr>
        <w:tc>
          <w:tcPr>
            <w:tcW w:w="2780" w:type="dxa"/>
            <w:vAlign w:val="center"/>
          </w:tcPr>
          <w:p w14:paraId="039F947D" w14:textId="77777777" w:rsidR="00CA08C4" w:rsidRDefault="00CA08C4" w:rsidP="00140F43">
            <w:pPr>
              <w:pStyle w:val="IndraNormal"/>
              <w:rPr>
                <w:lang w:val="en-US"/>
              </w:rPr>
            </w:pPr>
            <w:r w:rsidRPr="76F07C8F">
              <w:rPr>
                <w:lang w:val="en-US"/>
              </w:rPr>
              <w:t>- - - Description Of Goods</w:t>
            </w:r>
          </w:p>
        </w:tc>
        <w:tc>
          <w:tcPr>
            <w:tcW w:w="901" w:type="dxa"/>
            <w:vAlign w:val="center"/>
          </w:tcPr>
          <w:p w14:paraId="1C103B5B" w14:textId="77777777" w:rsidR="00CA08C4" w:rsidRDefault="00CA08C4" w:rsidP="00140F43">
            <w:pPr>
              <w:pStyle w:val="IndraNormal"/>
            </w:pPr>
            <w:r w:rsidRPr="76F07C8F">
              <w:t>an..512</w:t>
            </w:r>
          </w:p>
        </w:tc>
        <w:tc>
          <w:tcPr>
            <w:tcW w:w="1336" w:type="dxa"/>
            <w:vAlign w:val="center"/>
          </w:tcPr>
          <w:p w14:paraId="35C1D186" w14:textId="77777777" w:rsidR="00CA08C4" w:rsidRDefault="00CA08C4" w:rsidP="00140F43">
            <w:pPr>
              <w:pStyle w:val="IndraNormal"/>
            </w:pPr>
            <w:r w:rsidRPr="76F07C8F">
              <w:t>1</w:t>
            </w:r>
          </w:p>
        </w:tc>
        <w:tc>
          <w:tcPr>
            <w:tcW w:w="4187" w:type="dxa"/>
            <w:vAlign w:val="center"/>
          </w:tcPr>
          <w:p w14:paraId="678FD5BF" w14:textId="77777777" w:rsidR="00CA08C4" w:rsidRDefault="00CA08C4" w:rsidP="00140F43">
            <w:pPr>
              <w:pStyle w:val="IndraNormal"/>
            </w:pPr>
            <w:r w:rsidRPr="000D4FF4">
              <w:t>Descrição das mercadorias</w:t>
            </w:r>
            <w:r>
              <w:t xml:space="preserve">. </w:t>
            </w:r>
            <w:r w:rsidRPr="000D4FF4">
              <w:t>Indicar a descrição comercial habitual das mercadorias. Esta descrição deve ser expressa em termos suficientemente precisos para permitir a identificação e classificação imediata e inequívoca das mercadorias. Não podem ser aceites termos genéricos («grupagem», «carga geral», «peças», etc) ou não suficientemente precisos.</w:t>
            </w:r>
          </w:p>
        </w:tc>
      </w:tr>
      <w:tr w:rsidR="00CA08C4" w14:paraId="2E1C7C15" w14:textId="77777777" w:rsidTr="004A76B8">
        <w:trPr>
          <w:jc w:val="center"/>
        </w:trPr>
        <w:tc>
          <w:tcPr>
            <w:tcW w:w="2780" w:type="dxa"/>
            <w:vAlign w:val="center"/>
          </w:tcPr>
          <w:p w14:paraId="10E63FB9" w14:textId="77777777" w:rsidR="00CA08C4" w:rsidRDefault="00CA08C4" w:rsidP="00140F43">
            <w:pPr>
              <w:pStyle w:val="IndraNormal"/>
              <w:rPr>
                <w:lang w:val="en-US"/>
              </w:rPr>
            </w:pPr>
            <w:r w:rsidRPr="76F07C8F">
              <w:rPr>
                <w:lang w:val="en-US"/>
              </w:rPr>
              <w:t xml:space="preserve">- - - Commodity Code </w:t>
            </w:r>
          </w:p>
        </w:tc>
        <w:tc>
          <w:tcPr>
            <w:tcW w:w="901" w:type="dxa"/>
            <w:vAlign w:val="center"/>
          </w:tcPr>
          <w:p w14:paraId="6C274D95" w14:textId="77777777" w:rsidR="00CA08C4" w:rsidRDefault="00CA08C4" w:rsidP="00140F43">
            <w:pPr>
              <w:pStyle w:val="IndraNormal"/>
            </w:pPr>
            <w:r w:rsidRPr="76F07C8F">
              <w:t>-</w:t>
            </w:r>
          </w:p>
        </w:tc>
        <w:tc>
          <w:tcPr>
            <w:tcW w:w="1336" w:type="dxa"/>
            <w:vAlign w:val="center"/>
          </w:tcPr>
          <w:p w14:paraId="3AD841DE" w14:textId="73E6BC58" w:rsidR="00CA08C4" w:rsidRDefault="00524B0D" w:rsidP="00140F43">
            <w:pPr>
              <w:pStyle w:val="IndraNormal"/>
            </w:pPr>
            <w:r>
              <w:t>1</w:t>
            </w:r>
          </w:p>
        </w:tc>
        <w:tc>
          <w:tcPr>
            <w:tcW w:w="4187" w:type="dxa"/>
            <w:vAlign w:val="center"/>
          </w:tcPr>
          <w:p w14:paraId="1563BB7E" w14:textId="77777777" w:rsidR="00CA08C4" w:rsidRDefault="00CA08C4" w:rsidP="00140F43">
            <w:pPr>
              <w:pStyle w:val="IndraNormal"/>
            </w:pPr>
            <w:r w:rsidRPr="000D4FF4">
              <w:t>Código das mercadorias</w:t>
            </w:r>
            <w:r>
              <w:t>.</w:t>
            </w:r>
          </w:p>
        </w:tc>
      </w:tr>
      <w:tr w:rsidR="00CA08C4" w14:paraId="4ED6E774" w14:textId="77777777" w:rsidTr="004A76B8">
        <w:trPr>
          <w:jc w:val="center"/>
        </w:trPr>
        <w:tc>
          <w:tcPr>
            <w:tcW w:w="2780" w:type="dxa"/>
            <w:vAlign w:val="center"/>
          </w:tcPr>
          <w:p w14:paraId="15D10B05" w14:textId="77777777" w:rsidR="00CA08C4" w:rsidRDefault="00CA08C4" w:rsidP="00140F43">
            <w:pPr>
              <w:pStyle w:val="IndraNormal"/>
              <w:rPr>
                <w:lang w:val="en-US"/>
              </w:rPr>
            </w:pPr>
            <w:r w:rsidRPr="76F07C8F">
              <w:rPr>
                <w:lang w:val="en-US"/>
              </w:rPr>
              <w:t>- - - - Harmonized System Sub Heading Code</w:t>
            </w:r>
          </w:p>
        </w:tc>
        <w:tc>
          <w:tcPr>
            <w:tcW w:w="901" w:type="dxa"/>
            <w:vAlign w:val="center"/>
          </w:tcPr>
          <w:p w14:paraId="0FA08D0B" w14:textId="77777777" w:rsidR="00CA08C4" w:rsidRDefault="00CA08C4" w:rsidP="00140F43">
            <w:pPr>
              <w:pStyle w:val="IndraNormal"/>
            </w:pPr>
            <w:r w:rsidRPr="76F07C8F">
              <w:t>an6</w:t>
            </w:r>
          </w:p>
        </w:tc>
        <w:tc>
          <w:tcPr>
            <w:tcW w:w="1336" w:type="dxa"/>
            <w:vAlign w:val="center"/>
          </w:tcPr>
          <w:p w14:paraId="1D4FAAC0" w14:textId="05A975B2" w:rsidR="00CA08C4" w:rsidRDefault="00524B0D" w:rsidP="00140F43">
            <w:pPr>
              <w:pStyle w:val="IndraNormal"/>
            </w:pPr>
            <w:r>
              <w:t>1</w:t>
            </w:r>
          </w:p>
        </w:tc>
        <w:tc>
          <w:tcPr>
            <w:tcW w:w="4187" w:type="dxa"/>
            <w:vAlign w:val="center"/>
          </w:tcPr>
          <w:p w14:paraId="145653BB" w14:textId="77777777" w:rsidR="00CA08C4" w:rsidRDefault="00CA08C4" w:rsidP="00140F43">
            <w:pPr>
              <w:pStyle w:val="IndraNormal"/>
            </w:pPr>
            <w:r w:rsidRPr="000D4FF4">
              <w:t>Código da subposição do Sistema Harmonizado</w:t>
            </w:r>
            <w:r>
              <w:t xml:space="preserve"> </w:t>
            </w:r>
            <w:r w:rsidRPr="000D4FF4">
              <w:t>(6 dígitos).</w:t>
            </w:r>
          </w:p>
        </w:tc>
      </w:tr>
      <w:tr w:rsidR="00CA08C4" w14:paraId="6D01636A" w14:textId="77777777" w:rsidTr="004A76B8">
        <w:trPr>
          <w:jc w:val="center"/>
        </w:trPr>
        <w:tc>
          <w:tcPr>
            <w:tcW w:w="2780" w:type="dxa"/>
            <w:vAlign w:val="center"/>
          </w:tcPr>
          <w:p w14:paraId="257A21A9" w14:textId="77777777" w:rsidR="00CA08C4" w:rsidRPr="000D4FF4" w:rsidRDefault="00CA08C4" w:rsidP="00140F43">
            <w:pPr>
              <w:pStyle w:val="IndraNormal"/>
            </w:pPr>
            <w:r w:rsidRPr="000D4FF4">
              <w:t>- - - - Combined Nomenclature Code</w:t>
            </w:r>
          </w:p>
        </w:tc>
        <w:tc>
          <w:tcPr>
            <w:tcW w:w="901" w:type="dxa"/>
            <w:vAlign w:val="center"/>
          </w:tcPr>
          <w:p w14:paraId="596A2609" w14:textId="77777777" w:rsidR="00CA08C4" w:rsidRDefault="00CA08C4" w:rsidP="00140F43">
            <w:pPr>
              <w:pStyle w:val="IndraNormal"/>
            </w:pPr>
            <w:r w:rsidRPr="76F07C8F">
              <w:t>an2</w:t>
            </w:r>
          </w:p>
        </w:tc>
        <w:tc>
          <w:tcPr>
            <w:tcW w:w="1336" w:type="dxa"/>
            <w:vAlign w:val="center"/>
          </w:tcPr>
          <w:p w14:paraId="584218B6" w14:textId="77777777" w:rsidR="00CA08C4" w:rsidRDefault="00CA08C4" w:rsidP="00140F43">
            <w:pPr>
              <w:pStyle w:val="IndraNormal"/>
            </w:pPr>
            <w:r w:rsidRPr="76F07C8F">
              <w:t>0 ou 1</w:t>
            </w:r>
          </w:p>
        </w:tc>
        <w:tc>
          <w:tcPr>
            <w:tcW w:w="4187" w:type="dxa"/>
            <w:vAlign w:val="center"/>
          </w:tcPr>
          <w:p w14:paraId="7ABAD81A" w14:textId="77777777" w:rsidR="00CA08C4" w:rsidRDefault="00CA08C4" w:rsidP="00140F43">
            <w:pPr>
              <w:pStyle w:val="IndraNormal"/>
            </w:pPr>
            <w:r>
              <w:t>D</w:t>
            </w:r>
            <w:r w:rsidRPr="000D4FF4">
              <w:t xml:space="preserve">ois dígitos adicionais </w:t>
            </w:r>
            <w:r>
              <w:t xml:space="preserve">do </w:t>
            </w:r>
            <w:r w:rsidRPr="000D4FF4">
              <w:t>Código da Nomenclatura Combinada</w:t>
            </w:r>
            <w:r>
              <w:t>.</w:t>
            </w:r>
          </w:p>
        </w:tc>
      </w:tr>
      <w:tr w:rsidR="00CA08C4" w14:paraId="5F47FFC2" w14:textId="77777777" w:rsidTr="004A76B8">
        <w:trPr>
          <w:jc w:val="center"/>
        </w:trPr>
        <w:tc>
          <w:tcPr>
            <w:tcW w:w="2780" w:type="dxa"/>
            <w:vAlign w:val="center"/>
          </w:tcPr>
          <w:p w14:paraId="694FD104" w14:textId="77777777" w:rsidR="00CA08C4" w:rsidRPr="000D4FF4" w:rsidRDefault="00CA08C4" w:rsidP="00140F43">
            <w:pPr>
              <w:pStyle w:val="IndraNormal"/>
            </w:pPr>
            <w:r w:rsidRPr="000D4FF4">
              <w:lastRenderedPageBreak/>
              <w:t>- - - CUSCode</w:t>
            </w:r>
          </w:p>
        </w:tc>
        <w:tc>
          <w:tcPr>
            <w:tcW w:w="901" w:type="dxa"/>
            <w:vAlign w:val="center"/>
          </w:tcPr>
          <w:p w14:paraId="36127BDE" w14:textId="77777777" w:rsidR="00CA08C4" w:rsidRDefault="00CA08C4" w:rsidP="00140F43">
            <w:pPr>
              <w:pStyle w:val="IndraNormal"/>
            </w:pPr>
            <w:r w:rsidRPr="76F07C8F">
              <w:t>an9</w:t>
            </w:r>
          </w:p>
        </w:tc>
        <w:tc>
          <w:tcPr>
            <w:tcW w:w="1336" w:type="dxa"/>
            <w:vAlign w:val="center"/>
          </w:tcPr>
          <w:p w14:paraId="7E26BF53" w14:textId="77777777" w:rsidR="00CA08C4" w:rsidRDefault="00CA08C4" w:rsidP="00140F43">
            <w:pPr>
              <w:pStyle w:val="IndraNormal"/>
            </w:pPr>
            <w:r w:rsidRPr="76F07C8F">
              <w:t>0 ou 1</w:t>
            </w:r>
          </w:p>
        </w:tc>
        <w:tc>
          <w:tcPr>
            <w:tcW w:w="4187" w:type="dxa"/>
            <w:vAlign w:val="center"/>
          </w:tcPr>
          <w:p w14:paraId="2F86BE87" w14:textId="77777777" w:rsidR="00CA08C4" w:rsidRDefault="00CA08C4" w:rsidP="00140F43">
            <w:pPr>
              <w:pStyle w:val="IndraNormal"/>
            </w:pPr>
            <w:r w:rsidRPr="00E03478">
              <w:t>Código CUS</w:t>
            </w:r>
            <w:r>
              <w:t xml:space="preserve">. </w:t>
            </w:r>
            <w:r w:rsidRPr="00E03478">
              <w:t>Indicar o número Estatístico e da União Aduaneira (CUS) que é o identificador atribuído no âmbito do inventário aduaneiro europeu de substâncias químicas (ECICS/IAESQ)</w:t>
            </w:r>
          </w:p>
        </w:tc>
      </w:tr>
      <w:tr w:rsidR="00CA08C4" w14:paraId="4DDC3419" w14:textId="77777777" w:rsidTr="004A76B8">
        <w:trPr>
          <w:jc w:val="center"/>
        </w:trPr>
        <w:tc>
          <w:tcPr>
            <w:tcW w:w="2780" w:type="dxa"/>
            <w:vAlign w:val="center"/>
          </w:tcPr>
          <w:p w14:paraId="682B9096" w14:textId="77777777" w:rsidR="00CA08C4" w:rsidRPr="000D4FF4" w:rsidRDefault="00CA08C4" w:rsidP="00140F43">
            <w:pPr>
              <w:pStyle w:val="IndraNormal"/>
            </w:pPr>
            <w:r w:rsidRPr="000D4FF4">
              <w:t>- - - Cargo Type</w:t>
            </w:r>
          </w:p>
        </w:tc>
        <w:tc>
          <w:tcPr>
            <w:tcW w:w="901" w:type="dxa"/>
            <w:vAlign w:val="center"/>
          </w:tcPr>
          <w:p w14:paraId="6A56C5E6" w14:textId="1F1E1DC5" w:rsidR="00CA08C4" w:rsidRDefault="00D30ABB" w:rsidP="00140F43">
            <w:pPr>
              <w:pStyle w:val="IndraNormal"/>
            </w:pPr>
            <w:r>
              <w:t>-</w:t>
            </w:r>
          </w:p>
        </w:tc>
        <w:tc>
          <w:tcPr>
            <w:tcW w:w="1336" w:type="dxa"/>
            <w:vAlign w:val="center"/>
          </w:tcPr>
          <w:p w14:paraId="1DF2E89D" w14:textId="77777777" w:rsidR="00CA08C4" w:rsidRDefault="00CA08C4" w:rsidP="00140F43">
            <w:pPr>
              <w:pStyle w:val="IndraNormal"/>
            </w:pPr>
            <w:r w:rsidRPr="76F07C8F">
              <w:t>1</w:t>
            </w:r>
          </w:p>
        </w:tc>
        <w:tc>
          <w:tcPr>
            <w:tcW w:w="4187" w:type="dxa"/>
            <w:vAlign w:val="center"/>
          </w:tcPr>
          <w:p w14:paraId="02828A59" w14:textId="77777777" w:rsidR="005429ED" w:rsidRDefault="005429ED" w:rsidP="005429ED">
            <w:pPr>
              <w:pStyle w:val="IndraNormal"/>
            </w:pPr>
            <w:r>
              <w:t>Tipo de carga.</w:t>
            </w:r>
          </w:p>
          <w:p w14:paraId="6502231D" w14:textId="77777777" w:rsidR="005429ED" w:rsidRDefault="005429ED" w:rsidP="005429ED">
            <w:pPr>
              <w:pStyle w:val="tcr"/>
              <w:spacing w:line="240" w:lineRule="auto"/>
            </w:pPr>
            <w:r>
              <w:t>Valores possíveis:</w:t>
            </w:r>
          </w:p>
          <w:p w14:paraId="1E0A04E1" w14:textId="77777777" w:rsidR="005429ED" w:rsidRDefault="005429ED" w:rsidP="005429ED">
            <w:pPr>
              <w:pStyle w:val="tcr"/>
              <w:spacing w:line="240" w:lineRule="auto"/>
            </w:pPr>
            <w:r w:rsidRPr="00F76D86">
              <w:t>General</w:t>
            </w:r>
            <w:r>
              <w:t xml:space="preserve"> (Carga Geral)</w:t>
            </w:r>
          </w:p>
          <w:p w14:paraId="0169E117" w14:textId="77777777" w:rsidR="005429ED" w:rsidRDefault="005429ED" w:rsidP="005429ED">
            <w:pPr>
              <w:pStyle w:val="tcr"/>
              <w:spacing w:line="240" w:lineRule="auto"/>
            </w:pPr>
            <w:r w:rsidRPr="00F76D86">
              <w:t>Express</w:t>
            </w:r>
            <w:r>
              <w:t xml:space="preserve"> (Carga Expresso)</w:t>
            </w:r>
          </w:p>
          <w:p w14:paraId="0AD2A3A2" w14:textId="55ECEF6B" w:rsidR="00CA08C4" w:rsidRDefault="005429ED" w:rsidP="005429ED">
            <w:pPr>
              <w:pStyle w:val="IndraNormal"/>
            </w:pPr>
            <w:r w:rsidRPr="00F76D86">
              <w:t>Combined</w:t>
            </w:r>
            <w:r>
              <w:t xml:space="preserve"> (Transporte Combinado)</w:t>
            </w:r>
          </w:p>
        </w:tc>
      </w:tr>
      <w:tr w:rsidR="00CA08C4" w:rsidRPr="0080593F" w14:paraId="58FF472A" w14:textId="77777777" w:rsidTr="004A76B8">
        <w:trPr>
          <w:jc w:val="center"/>
        </w:trPr>
        <w:tc>
          <w:tcPr>
            <w:tcW w:w="2780" w:type="dxa"/>
            <w:vAlign w:val="center"/>
          </w:tcPr>
          <w:p w14:paraId="090BDF3E" w14:textId="77777777" w:rsidR="00CA08C4" w:rsidRDefault="00CA08C4" w:rsidP="00140F43">
            <w:pPr>
              <w:pStyle w:val="IndraNormal"/>
              <w:rPr>
                <w:lang w:val="en-US"/>
              </w:rPr>
            </w:pPr>
            <w:r w:rsidRPr="76F07C8F">
              <w:rPr>
                <w:lang w:val="en-US"/>
              </w:rPr>
              <w:t>- - - Gross Mass</w:t>
            </w:r>
          </w:p>
        </w:tc>
        <w:tc>
          <w:tcPr>
            <w:tcW w:w="901" w:type="dxa"/>
            <w:vAlign w:val="center"/>
          </w:tcPr>
          <w:p w14:paraId="27800366" w14:textId="77777777" w:rsidR="00CA08C4" w:rsidRDefault="00CA08C4" w:rsidP="00140F43">
            <w:pPr>
              <w:pStyle w:val="IndraNormal"/>
            </w:pPr>
            <w:r w:rsidRPr="76F07C8F">
              <w:t>n16.6</w:t>
            </w:r>
          </w:p>
        </w:tc>
        <w:tc>
          <w:tcPr>
            <w:tcW w:w="1336" w:type="dxa"/>
            <w:vAlign w:val="center"/>
          </w:tcPr>
          <w:p w14:paraId="750F2A88" w14:textId="77777777" w:rsidR="00CA08C4" w:rsidRDefault="00CA08C4" w:rsidP="00140F43">
            <w:pPr>
              <w:pStyle w:val="IndraNormal"/>
            </w:pPr>
            <w:r w:rsidRPr="76F07C8F">
              <w:t>1</w:t>
            </w:r>
          </w:p>
        </w:tc>
        <w:tc>
          <w:tcPr>
            <w:tcW w:w="4187" w:type="dxa"/>
            <w:vAlign w:val="center"/>
          </w:tcPr>
          <w:p w14:paraId="61DF9260" w14:textId="77777777" w:rsidR="00CA08C4" w:rsidRPr="0080593F" w:rsidRDefault="00CA08C4" w:rsidP="00140F43">
            <w:pPr>
              <w:pStyle w:val="IndraNormal"/>
            </w:pPr>
            <w:r w:rsidRPr="009E4FD3">
              <w:t xml:space="preserve">Massa bruta (Kg). </w:t>
            </w:r>
            <w:r w:rsidRPr="0080593F">
              <w:t>Indicar a massa bruta corresponde ao peso das mercadorias abrangidas pela adição, incluindo as embalagens mas excluindo o equipamento do transportador.</w:t>
            </w:r>
          </w:p>
        </w:tc>
      </w:tr>
      <w:tr w:rsidR="00CA08C4" w:rsidRPr="0080593F" w14:paraId="736661EF" w14:textId="77777777" w:rsidTr="004A76B8">
        <w:trPr>
          <w:jc w:val="center"/>
        </w:trPr>
        <w:tc>
          <w:tcPr>
            <w:tcW w:w="2780" w:type="dxa"/>
            <w:vAlign w:val="center"/>
          </w:tcPr>
          <w:p w14:paraId="5459EB60" w14:textId="77777777" w:rsidR="00CA08C4" w:rsidRDefault="00CA08C4" w:rsidP="00140F43">
            <w:pPr>
              <w:pStyle w:val="IndraNormal"/>
              <w:rPr>
                <w:lang w:val="en-US"/>
              </w:rPr>
            </w:pPr>
            <w:r w:rsidRPr="76F07C8F">
              <w:rPr>
                <w:lang w:val="en-US"/>
              </w:rPr>
              <w:t>- - - Packaging</w:t>
            </w:r>
          </w:p>
        </w:tc>
        <w:tc>
          <w:tcPr>
            <w:tcW w:w="901" w:type="dxa"/>
            <w:vAlign w:val="center"/>
          </w:tcPr>
          <w:p w14:paraId="18A7A8E7" w14:textId="77777777" w:rsidR="00CA08C4" w:rsidRPr="0080593F" w:rsidRDefault="00CA08C4" w:rsidP="00140F43">
            <w:pPr>
              <w:pStyle w:val="IndraNormal"/>
              <w:rPr>
                <w:lang w:val="en-US"/>
              </w:rPr>
            </w:pPr>
            <w:r w:rsidRPr="0080593F">
              <w:rPr>
                <w:lang w:val="en-US"/>
              </w:rPr>
              <w:t>-</w:t>
            </w:r>
          </w:p>
        </w:tc>
        <w:tc>
          <w:tcPr>
            <w:tcW w:w="1336" w:type="dxa"/>
            <w:vAlign w:val="center"/>
          </w:tcPr>
          <w:p w14:paraId="73077663" w14:textId="77777777" w:rsidR="00CA08C4" w:rsidRPr="0080593F" w:rsidRDefault="00CA08C4" w:rsidP="00140F43">
            <w:pPr>
              <w:pStyle w:val="IndraNormal"/>
              <w:rPr>
                <w:lang w:val="en-US"/>
              </w:rPr>
            </w:pPr>
            <w:r w:rsidRPr="0080593F">
              <w:rPr>
                <w:lang w:val="en-US"/>
              </w:rPr>
              <w:t>1 a 99</w:t>
            </w:r>
          </w:p>
        </w:tc>
        <w:tc>
          <w:tcPr>
            <w:tcW w:w="4187" w:type="dxa"/>
            <w:vAlign w:val="center"/>
          </w:tcPr>
          <w:p w14:paraId="0055B751" w14:textId="77777777" w:rsidR="00CA08C4" w:rsidRPr="0080593F" w:rsidRDefault="00CA08C4" w:rsidP="00140F43">
            <w:pPr>
              <w:pStyle w:val="IndraNormal"/>
              <w:rPr>
                <w:lang w:val="en-US"/>
              </w:rPr>
            </w:pPr>
            <w:r w:rsidRPr="00636B8B">
              <w:rPr>
                <w:lang w:val="en-US"/>
              </w:rPr>
              <w:t>Volumes</w:t>
            </w:r>
            <w:r>
              <w:rPr>
                <w:lang w:val="en-US"/>
              </w:rPr>
              <w:t>.</w:t>
            </w:r>
          </w:p>
        </w:tc>
      </w:tr>
      <w:tr w:rsidR="00CA08C4" w:rsidRPr="0080593F" w14:paraId="27F580C5" w14:textId="77777777" w:rsidTr="004A76B8">
        <w:trPr>
          <w:jc w:val="center"/>
        </w:trPr>
        <w:tc>
          <w:tcPr>
            <w:tcW w:w="2780" w:type="dxa"/>
            <w:vAlign w:val="center"/>
          </w:tcPr>
          <w:p w14:paraId="39C800EB" w14:textId="77777777" w:rsidR="00CA08C4" w:rsidRDefault="00CA08C4" w:rsidP="00140F43">
            <w:pPr>
              <w:pStyle w:val="IndraNormal"/>
              <w:rPr>
                <w:lang w:val="en-US"/>
              </w:rPr>
            </w:pPr>
            <w:r w:rsidRPr="76F07C8F">
              <w:rPr>
                <w:lang w:val="en-US"/>
              </w:rPr>
              <w:t>- - - - Type Of Packages</w:t>
            </w:r>
          </w:p>
        </w:tc>
        <w:tc>
          <w:tcPr>
            <w:tcW w:w="901" w:type="dxa"/>
            <w:vAlign w:val="center"/>
          </w:tcPr>
          <w:p w14:paraId="48D7F93C" w14:textId="77777777" w:rsidR="00CA08C4" w:rsidRPr="0080593F" w:rsidRDefault="00CA08C4" w:rsidP="00140F43">
            <w:pPr>
              <w:pStyle w:val="IndraNormal"/>
              <w:rPr>
                <w:lang w:val="en-US"/>
              </w:rPr>
            </w:pPr>
            <w:r w:rsidRPr="0080593F">
              <w:rPr>
                <w:lang w:val="en-US"/>
              </w:rPr>
              <w:t>an2</w:t>
            </w:r>
          </w:p>
        </w:tc>
        <w:tc>
          <w:tcPr>
            <w:tcW w:w="1336" w:type="dxa"/>
            <w:vAlign w:val="center"/>
          </w:tcPr>
          <w:p w14:paraId="20813FAD" w14:textId="77777777" w:rsidR="00CA08C4" w:rsidRPr="0080593F" w:rsidRDefault="00CA08C4" w:rsidP="00140F43">
            <w:pPr>
              <w:pStyle w:val="IndraNormal"/>
              <w:rPr>
                <w:lang w:val="en-US"/>
              </w:rPr>
            </w:pPr>
            <w:r w:rsidRPr="0080593F">
              <w:rPr>
                <w:lang w:val="en-US"/>
              </w:rPr>
              <w:t>1</w:t>
            </w:r>
          </w:p>
        </w:tc>
        <w:tc>
          <w:tcPr>
            <w:tcW w:w="4187" w:type="dxa"/>
            <w:vAlign w:val="center"/>
          </w:tcPr>
          <w:p w14:paraId="19749143" w14:textId="77777777" w:rsidR="00CA08C4" w:rsidRPr="0080593F" w:rsidRDefault="00CA08C4" w:rsidP="00140F43">
            <w:pPr>
              <w:pStyle w:val="IndraNormal"/>
              <w:rPr>
                <w:lang w:val="en-US"/>
              </w:rPr>
            </w:pPr>
            <w:r w:rsidRPr="00636B8B">
              <w:rPr>
                <w:lang w:val="en-US"/>
              </w:rPr>
              <w:t>Tipo de volumes</w:t>
            </w:r>
            <w:r>
              <w:rPr>
                <w:lang w:val="en-US"/>
              </w:rPr>
              <w:t>.</w:t>
            </w:r>
          </w:p>
        </w:tc>
      </w:tr>
      <w:tr w:rsidR="00CA08C4" w:rsidRPr="00636B8B" w14:paraId="1E19E815" w14:textId="77777777" w:rsidTr="004A76B8">
        <w:trPr>
          <w:jc w:val="center"/>
        </w:trPr>
        <w:tc>
          <w:tcPr>
            <w:tcW w:w="2780" w:type="dxa"/>
            <w:vAlign w:val="center"/>
          </w:tcPr>
          <w:p w14:paraId="1059DFB5" w14:textId="77777777" w:rsidR="00CA08C4" w:rsidRDefault="00CA08C4" w:rsidP="00140F43">
            <w:pPr>
              <w:pStyle w:val="IndraNormal"/>
              <w:rPr>
                <w:lang w:val="en-US"/>
              </w:rPr>
            </w:pPr>
            <w:r w:rsidRPr="76F07C8F">
              <w:rPr>
                <w:lang w:val="en-US"/>
              </w:rPr>
              <w:t xml:space="preserve">- - - - Number Of Packages </w:t>
            </w:r>
          </w:p>
        </w:tc>
        <w:tc>
          <w:tcPr>
            <w:tcW w:w="901" w:type="dxa"/>
            <w:vAlign w:val="center"/>
          </w:tcPr>
          <w:p w14:paraId="62E7E9EF" w14:textId="3919ADD6" w:rsidR="00CA08C4" w:rsidRPr="0080593F" w:rsidRDefault="000F7DC4" w:rsidP="00140F43">
            <w:pPr>
              <w:pStyle w:val="IndraNormal"/>
              <w:rPr>
                <w:lang w:val="en-US"/>
              </w:rPr>
            </w:pPr>
            <w:r>
              <w:rPr>
                <w:lang w:val="en-US"/>
              </w:rPr>
              <w:t>n1</w:t>
            </w:r>
            <w:r w:rsidR="00CA08C4" w:rsidRPr="0080593F">
              <w:rPr>
                <w:lang w:val="en-US"/>
              </w:rPr>
              <w:t>..8</w:t>
            </w:r>
          </w:p>
        </w:tc>
        <w:tc>
          <w:tcPr>
            <w:tcW w:w="1336" w:type="dxa"/>
            <w:vAlign w:val="center"/>
          </w:tcPr>
          <w:p w14:paraId="76066517" w14:textId="77777777" w:rsidR="00CA08C4" w:rsidRPr="0080593F" w:rsidRDefault="00CA08C4" w:rsidP="00140F43">
            <w:pPr>
              <w:pStyle w:val="IndraNormal"/>
              <w:rPr>
                <w:lang w:val="en-US"/>
              </w:rPr>
            </w:pPr>
            <w:r w:rsidRPr="0080593F">
              <w:rPr>
                <w:lang w:val="en-US"/>
              </w:rPr>
              <w:t>1</w:t>
            </w:r>
          </w:p>
        </w:tc>
        <w:tc>
          <w:tcPr>
            <w:tcW w:w="4187" w:type="dxa"/>
            <w:vAlign w:val="center"/>
          </w:tcPr>
          <w:p w14:paraId="6E611971" w14:textId="77777777" w:rsidR="00CA08C4" w:rsidRPr="00636B8B" w:rsidRDefault="00CA08C4" w:rsidP="00140F43">
            <w:pPr>
              <w:pStyle w:val="IndraNormal"/>
            </w:pPr>
            <w:r w:rsidRPr="00636B8B">
              <w:t>Número de volumes. Refere-se ao número de volumes individuais, embalados de forma que a sua divisão não seja possível sem a desembalagem prévia, ou ao número de peças, caso não estejam embaladas.</w:t>
            </w:r>
          </w:p>
        </w:tc>
      </w:tr>
      <w:tr w:rsidR="00CA08C4" w14:paraId="6C2E33BA" w14:textId="77777777" w:rsidTr="004A76B8">
        <w:trPr>
          <w:jc w:val="center"/>
        </w:trPr>
        <w:tc>
          <w:tcPr>
            <w:tcW w:w="2780" w:type="dxa"/>
            <w:vAlign w:val="center"/>
          </w:tcPr>
          <w:p w14:paraId="62E933FC" w14:textId="77777777" w:rsidR="00CA08C4" w:rsidRDefault="00CA08C4" w:rsidP="00140F43">
            <w:pPr>
              <w:pStyle w:val="IndraNormal"/>
              <w:rPr>
                <w:lang w:val="en-US"/>
              </w:rPr>
            </w:pPr>
            <w:r w:rsidRPr="76F07C8F">
              <w:rPr>
                <w:lang w:val="en-US"/>
              </w:rPr>
              <w:t>- - - - Shipping Marks</w:t>
            </w:r>
          </w:p>
        </w:tc>
        <w:tc>
          <w:tcPr>
            <w:tcW w:w="901" w:type="dxa"/>
            <w:vAlign w:val="center"/>
          </w:tcPr>
          <w:p w14:paraId="277C39E4" w14:textId="77777777" w:rsidR="00CA08C4" w:rsidRDefault="00CA08C4" w:rsidP="00140F43">
            <w:pPr>
              <w:pStyle w:val="IndraNormal"/>
            </w:pPr>
            <w:r w:rsidRPr="0080593F">
              <w:rPr>
                <w:lang w:val="en-US"/>
              </w:rPr>
              <w:t>an..5</w:t>
            </w:r>
            <w:r w:rsidRPr="76F07C8F">
              <w:t>12</w:t>
            </w:r>
          </w:p>
        </w:tc>
        <w:tc>
          <w:tcPr>
            <w:tcW w:w="1336" w:type="dxa"/>
            <w:vAlign w:val="center"/>
          </w:tcPr>
          <w:p w14:paraId="63C5B685" w14:textId="77777777" w:rsidR="00CA08C4" w:rsidRDefault="00CA08C4" w:rsidP="00140F43">
            <w:pPr>
              <w:pStyle w:val="IndraNormal"/>
            </w:pPr>
            <w:r w:rsidRPr="76F07C8F">
              <w:t>1</w:t>
            </w:r>
          </w:p>
        </w:tc>
        <w:tc>
          <w:tcPr>
            <w:tcW w:w="4187" w:type="dxa"/>
            <w:vAlign w:val="center"/>
          </w:tcPr>
          <w:p w14:paraId="32F7EC3A" w14:textId="77777777" w:rsidR="00CA08C4" w:rsidRDefault="00CA08C4" w:rsidP="00140F43">
            <w:pPr>
              <w:pStyle w:val="IndraNormal"/>
            </w:pPr>
            <w:r w:rsidRPr="00636B8B">
              <w:t>Marcas de expedição</w:t>
            </w:r>
            <w:r>
              <w:t xml:space="preserve">. </w:t>
            </w:r>
            <w:r w:rsidRPr="00636B8B">
              <w:t>Indicar as marcas e números que figuram nas unidades de transporte ou nos volumes.</w:t>
            </w:r>
          </w:p>
        </w:tc>
      </w:tr>
      <w:tr w:rsidR="00BB5439" w14:paraId="07B72AF5" w14:textId="77777777" w:rsidTr="004A76B8">
        <w:trPr>
          <w:jc w:val="center"/>
        </w:trPr>
        <w:tc>
          <w:tcPr>
            <w:tcW w:w="2780" w:type="dxa"/>
            <w:vAlign w:val="center"/>
          </w:tcPr>
          <w:p w14:paraId="5878AFC6" w14:textId="6479FA90" w:rsidR="00BB5439" w:rsidRPr="76F07C8F" w:rsidRDefault="00BB5439" w:rsidP="00BB5439">
            <w:pPr>
              <w:pStyle w:val="IndraNormal"/>
              <w:rPr>
                <w:lang w:val="en-US"/>
              </w:rPr>
            </w:pPr>
            <w:r w:rsidRPr="76F07C8F">
              <w:rPr>
                <w:lang w:val="en-US"/>
              </w:rPr>
              <w:t>- - - Dangerous Goods</w:t>
            </w:r>
          </w:p>
        </w:tc>
        <w:tc>
          <w:tcPr>
            <w:tcW w:w="901" w:type="dxa"/>
            <w:vAlign w:val="center"/>
          </w:tcPr>
          <w:p w14:paraId="28FC34A5" w14:textId="368E56B5" w:rsidR="00BB5439" w:rsidRPr="76F07C8F" w:rsidRDefault="00BB5439" w:rsidP="00BB5439">
            <w:pPr>
              <w:pStyle w:val="IndraNormal"/>
            </w:pPr>
            <w:r w:rsidRPr="76F07C8F">
              <w:t>an4</w:t>
            </w:r>
          </w:p>
        </w:tc>
        <w:tc>
          <w:tcPr>
            <w:tcW w:w="1336" w:type="dxa"/>
            <w:vAlign w:val="center"/>
          </w:tcPr>
          <w:p w14:paraId="6E7C5F20" w14:textId="0DA122EB" w:rsidR="00BB5439" w:rsidRPr="76F07C8F" w:rsidRDefault="00BB5439" w:rsidP="00BB5439">
            <w:pPr>
              <w:pStyle w:val="IndraNormal"/>
            </w:pPr>
            <w:r w:rsidRPr="76F07C8F">
              <w:t>0 a 99</w:t>
            </w:r>
          </w:p>
        </w:tc>
        <w:tc>
          <w:tcPr>
            <w:tcW w:w="4187" w:type="dxa"/>
            <w:vAlign w:val="center"/>
          </w:tcPr>
          <w:p w14:paraId="345A4FE1" w14:textId="79C53795" w:rsidR="00BB5439" w:rsidRDefault="00BB5439" w:rsidP="00BB5439">
            <w:pPr>
              <w:pStyle w:val="IndraNormal"/>
            </w:pPr>
            <w:r w:rsidRPr="00EB556C">
              <w:t>Número ONU</w:t>
            </w:r>
            <w:r>
              <w:t xml:space="preserve"> de </w:t>
            </w:r>
            <w:r w:rsidRPr="00EB556C">
              <w:t>Mercadorias perigosas</w:t>
            </w:r>
            <w:r>
              <w:t xml:space="preserve">. </w:t>
            </w:r>
            <w:r w:rsidRPr="00EB556C">
              <w:t xml:space="preserve">O Identificador de Mercadoria Perigosa das Nações Unidas (UNDG) é o número de série atribuído pelas Nações Unidas a substâncias </w:t>
            </w:r>
            <w:r w:rsidRPr="00EB556C">
              <w:lastRenderedPageBreak/>
              <w:t>e artigos contidos na lista de mercadorias perigosas mais frequentemente transportadas.</w:t>
            </w:r>
          </w:p>
        </w:tc>
      </w:tr>
      <w:tr w:rsidR="008917A1" w14:paraId="0D116745" w14:textId="77777777" w:rsidTr="004A76B8">
        <w:trPr>
          <w:jc w:val="center"/>
        </w:trPr>
        <w:tc>
          <w:tcPr>
            <w:tcW w:w="2780" w:type="dxa"/>
            <w:vAlign w:val="center"/>
          </w:tcPr>
          <w:p w14:paraId="05EE96A0" w14:textId="77777777" w:rsidR="008917A1" w:rsidRDefault="008917A1" w:rsidP="00140F43">
            <w:pPr>
              <w:pStyle w:val="IndraNormal"/>
              <w:rPr>
                <w:lang w:val="en-US"/>
              </w:rPr>
            </w:pPr>
            <w:r w:rsidRPr="76F07C8F">
              <w:rPr>
                <w:lang w:val="en-US"/>
              </w:rPr>
              <w:t>- - Equipments</w:t>
            </w:r>
            <w:r>
              <w:rPr>
                <w:lang w:val="en-US"/>
              </w:rPr>
              <w:t xml:space="preserve"> And Seals</w:t>
            </w:r>
          </w:p>
        </w:tc>
        <w:tc>
          <w:tcPr>
            <w:tcW w:w="901" w:type="dxa"/>
            <w:vAlign w:val="center"/>
          </w:tcPr>
          <w:p w14:paraId="2D15380A" w14:textId="77777777" w:rsidR="008917A1" w:rsidRDefault="008917A1" w:rsidP="00140F43">
            <w:pPr>
              <w:pStyle w:val="IndraNormal"/>
            </w:pPr>
            <w:r w:rsidRPr="76F07C8F">
              <w:t>-</w:t>
            </w:r>
          </w:p>
        </w:tc>
        <w:tc>
          <w:tcPr>
            <w:tcW w:w="1336" w:type="dxa"/>
            <w:vAlign w:val="center"/>
          </w:tcPr>
          <w:p w14:paraId="2213AF27" w14:textId="77777777" w:rsidR="008917A1" w:rsidRDefault="008917A1" w:rsidP="00140F43">
            <w:pPr>
              <w:pStyle w:val="IndraNormal"/>
            </w:pPr>
            <w:r w:rsidRPr="76F07C8F">
              <w:t>1</w:t>
            </w:r>
          </w:p>
        </w:tc>
        <w:tc>
          <w:tcPr>
            <w:tcW w:w="4187" w:type="dxa"/>
            <w:vAlign w:val="center"/>
          </w:tcPr>
          <w:p w14:paraId="683324A3" w14:textId="77777777" w:rsidR="008917A1" w:rsidRDefault="008917A1" w:rsidP="00140F43">
            <w:pPr>
              <w:pStyle w:val="IndraNormal"/>
            </w:pPr>
            <w:r>
              <w:t>Equipamentos e selos</w:t>
            </w:r>
          </w:p>
        </w:tc>
      </w:tr>
      <w:tr w:rsidR="008917A1" w14:paraId="2E65C9AF" w14:textId="77777777" w:rsidTr="004A76B8">
        <w:trPr>
          <w:jc w:val="center"/>
        </w:trPr>
        <w:tc>
          <w:tcPr>
            <w:tcW w:w="2780" w:type="dxa"/>
            <w:vAlign w:val="center"/>
          </w:tcPr>
          <w:p w14:paraId="6FB384AD" w14:textId="77777777" w:rsidR="008917A1" w:rsidRDefault="008917A1" w:rsidP="00140F43">
            <w:pPr>
              <w:pStyle w:val="IndraNormal"/>
              <w:rPr>
                <w:lang w:val="en-US"/>
              </w:rPr>
            </w:pPr>
            <w:r w:rsidRPr="76F07C8F">
              <w:rPr>
                <w:lang w:val="en-US"/>
              </w:rPr>
              <w:t>- - - Transport</w:t>
            </w:r>
            <w:r>
              <w:rPr>
                <w:lang w:val="en-US"/>
              </w:rPr>
              <w:t xml:space="preserve"> </w:t>
            </w:r>
            <w:r w:rsidRPr="76F07C8F">
              <w:rPr>
                <w:lang w:val="en-US"/>
              </w:rPr>
              <w:t>Equipment</w:t>
            </w:r>
          </w:p>
        </w:tc>
        <w:tc>
          <w:tcPr>
            <w:tcW w:w="901" w:type="dxa"/>
            <w:vAlign w:val="center"/>
          </w:tcPr>
          <w:p w14:paraId="54F5CD0B" w14:textId="77777777" w:rsidR="008917A1" w:rsidRDefault="008917A1" w:rsidP="00140F43">
            <w:pPr>
              <w:pStyle w:val="IndraNormal"/>
            </w:pPr>
            <w:r w:rsidRPr="76F07C8F">
              <w:t>-</w:t>
            </w:r>
          </w:p>
        </w:tc>
        <w:tc>
          <w:tcPr>
            <w:tcW w:w="1336" w:type="dxa"/>
            <w:vAlign w:val="center"/>
          </w:tcPr>
          <w:p w14:paraId="74C803EC" w14:textId="77777777" w:rsidR="008917A1" w:rsidRDefault="008917A1" w:rsidP="00140F43">
            <w:pPr>
              <w:pStyle w:val="IndraNormal"/>
            </w:pPr>
            <w:r w:rsidRPr="76F07C8F">
              <w:t>0 a 9999</w:t>
            </w:r>
          </w:p>
        </w:tc>
        <w:tc>
          <w:tcPr>
            <w:tcW w:w="4187" w:type="dxa"/>
            <w:vAlign w:val="center"/>
          </w:tcPr>
          <w:p w14:paraId="384B6846" w14:textId="77777777" w:rsidR="008917A1" w:rsidRDefault="008917A1" w:rsidP="00140F43">
            <w:pPr>
              <w:pStyle w:val="IndraNormal"/>
            </w:pPr>
            <w:r>
              <w:t xml:space="preserve">Equipamentos de transporte. Elementos de dados de preenchimento obrigatório de acordo com a situação das mercadorias no momento em que é efetuada a declaração. </w:t>
            </w:r>
          </w:p>
          <w:p w14:paraId="3FEC22DE" w14:textId="77777777" w:rsidR="008917A1" w:rsidRDefault="008917A1" w:rsidP="00140F43">
            <w:pPr>
              <w:pStyle w:val="IndraNormal"/>
            </w:pPr>
            <w:r>
              <w:t xml:space="preserve">Se no momento da declaração as mercadorias estão acondicionadas num contentor é obrigatório o preenchimento deste elemento de dados. </w:t>
            </w:r>
          </w:p>
          <w:p w14:paraId="61026587" w14:textId="77777777" w:rsidR="008917A1" w:rsidRDefault="008917A1" w:rsidP="00140F43">
            <w:pPr>
              <w:pStyle w:val="IndraNormal"/>
            </w:pPr>
            <w:r>
              <w:t>Grupo de dados preenchido na DDT ao nível da declaração, ou ao nível da adição. Quando a declaração tiver várias adições e o equipamento de transporte disser respeito a todas as adições, então o elemento de dados é preenchido ao nível da declaração.</w:t>
            </w:r>
          </w:p>
          <w:p w14:paraId="33FDE5CD" w14:textId="213DB2DD" w:rsidR="008917A1" w:rsidRDefault="008917A1" w:rsidP="00EA2836">
            <w:pPr>
              <w:pStyle w:val="IndraNormal"/>
            </w:pPr>
            <w:r>
              <w:t xml:space="preserve">Grupo de dados preenchido ao nível da declaração </w:t>
            </w:r>
            <w:r w:rsidR="00003DB2">
              <w:t>quando se trata de uma</w:t>
            </w:r>
            <w:r>
              <w:t xml:space="preserve"> N</w:t>
            </w:r>
            <w:r w:rsidR="00F363B9">
              <w:t xml:space="preserve">otificação de </w:t>
            </w:r>
            <w:r>
              <w:t>R</w:t>
            </w:r>
            <w:r w:rsidR="00F363B9">
              <w:t>eexportação</w:t>
            </w:r>
            <w:r>
              <w:t xml:space="preserve">, </w:t>
            </w:r>
            <w:r w:rsidR="00EA2836">
              <w:t>Eletronic Transport Document ou</w:t>
            </w:r>
            <w:r>
              <w:t xml:space="preserve"> </w:t>
            </w:r>
            <w:r w:rsidR="00EA2836">
              <w:t>Cargo Goods Manifest</w:t>
            </w:r>
            <w:r>
              <w:t>.</w:t>
            </w:r>
          </w:p>
        </w:tc>
      </w:tr>
      <w:tr w:rsidR="008917A1" w14:paraId="2754BD1E" w14:textId="77777777" w:rsidTr="004A76B8">
        <w:trPr>
          <w:jc w:val="center"/>
        </w:trPr>
        <w:tc>
          <w:tcPr>
            <w:tcW w:w="2780" w:type="dxa"/>
            <w:vAlign w:val="center"/>
          </w:tcPr>
          <w:p w14:paraId="11F6FABF" w14:textId="77777777" w:rsidR="008917A1" w:rsidRPr="00DD0AD5" w:rsidRDefault="008917A1" w:rsidP="00140F43">
            <w:pPr>
              <w:pStyle w:val="IndraNormal"/>
            </w:pPr>
            <w:r w:rsidRPr="00DD0AD5">
              <w:t>- - - - Container Identification Number</w:t>
            </w:r>
          </w:p>
        </w:tc>
        <w:tc>
          <w:tcPr>
            <w:tcW w:w="901" w:type="dxa"/>
            <w:vAlign w:val="center"/>
          </w:tcPr>
          <w:p w14:paraId="4AFE1F64" w14:textId="77777777" w:rsidR="008917A1" w:rsidRDefault="008917A1" w:rsidP="00140F43">
            <w:pPr>
              <w:pStyle w:val="IndraNormal"/>
            </w:pPr>
            <w:r w:rsidRPr="76F07C8F">
              <w:t>an..17</w:t>
            </w:r>
          </w:p>
        </w:tc>
        <w:tc>
          <w:tcPr>
            <w:tcW w:w="1336" w:type="dxa"/>
            <w:vAlign w:val="center"/>
          </w:tcPr>
          <w:p w14:paraId="12072D67" w14:textId="77777777" w:rsidR="008917A1" w:rsidRDefault="008917A1" w:rsidP="00140F43">
            <w:pPr>
              <w:pStyle w:val="IndraNormal"/>
            </w:pPr>
            <w:r w:rsidRPr="76F07C8F">
              <w:t>1</w:t>
            </w:r>
          </w:p>
        </w:tc>
        <w:tc>
          <w:tcPr>
            <w:tcW w:w="4187" w:type="dxa"/>
            <w:vAlign w:val="center"/>
          </w:tcPr>
          <w:p w14:paraId="38657560" w14:textId="77777777" w:rsidR="008917A1" w:rsidRDefault="008917A1" w:rsidP="00140F43">
            <w:pPr>
              <w:pStyle w:val="IndraNormal"/>
            </w:pPr>
            <w:r w:rsidRPr="00371D1A">
              <w:t>Número de identificação de contentor</w:t>
            </w:r>
            <w:r>
              <w:t>.</w:t>
            </w:r>
          </w:p>
        </w:tc>
      </w:tr>
      <w:tr w:rsidR="008917A1" w14:paraId="165EF69B" w14:textId="77777777" w:rsidTr="004A76B8">
        <w:trPr>
          <w:jc w:val="center"/>
        </w:trPr>
        <w:tc>
          <w:tcPr>
            <w:tcW w:w="2780" w:type="dxa"/>
            <w:vAlign w:val="center"/>
          </w:tcPr>
          <w:p w14:paraId="78E7E82F" w14:textId="77777777" w:rsidR="008917A1" w:rsidRPr="00DD0AD5" w:rsidRDefault="008917A1" w:rsidP="00140F43">
            <w:pPr>
              <w:pStyle w:val="IndraNormal"/>
            </w:pPr>
            <w:r w:rsidRPr="00DD0AD5">
              <w:t>- - - - Container Packed Status</w:t>
            </w:r>
          </w:p>
        </w:tc>
        <w:tc>
          <w:tcPr>
            <w:tcW w:w="901" w:type="dxa"/>
            <w:vAlign w:val="center"/>
          </w:tcPr>
          <w:p w14:paraId="73C34D6E" w14:textId="77777777" w:rsidR="008917A1" w:rsidRDefault="008917A1" w:rsidP="00140F43">
            <w:pPr>
              <w:pStyle w:val="IndraNormal"/>
            </w:pPr>
            <w:r>
              <w:t>a1</w:t>
            </w:r>
          </w:p>
        </w:tc>
        <w:tc>
          <w:tcPr>
            <w:tcW w:w="1336" w:type="dxa"/>
            <w:vAlign w:val="center"/>
          </w:tcPr>
          <w:p w14:paraId="267E66A1" w14:textId="77777777" w:rsidR="008917A1" w:rsidRDefault="008917A1" w:rsidP="00140F43">
            <w:pPr>
              <w:pStyle w:val="IndraNormal"/>
            </w:pPr>
            <w:r>
              <w:t xml:space="preserve">0 ou </w:t>
            </w:r>
            <w:r w:rsidRPr="76F07C8F">
              <w:t>1</w:t>
            </w:r>
          </w:p>
        </w:tc>
        <w:tc>
          <w:tcPr>
            <w:tcW w:w="4187" w:type="dxa"/>
            <w:vAlign w:val="center"/>
          </w:tcPr>
          <w:p w14:paraId="5A33F718" w14:textId="77777777" w:rsidR="008917A1" w:rsidRDefault="008917A1" w:rsidP="00140F43">
            <w:pPr>
              <w:pStyle w:val="IndraNormal"/>
            </w:pPr>
            <w:r w:rsidRPr="00A565F6">
              <w:t>Estado de acondicionamento do contentor</w:t>
            </w:r>
            <w:r>
              <w:t xml:space="preserve">. </w:t>
            </w:r>
            <w:r w:rsidRPr="00A565F6">
              <w:t>Elemento de dados utilizado apenas na DDT</w:t>
            </w:r>
            <w:r>
              <w:t>.</w:t>
            </w:r>
          </w:p>
          <w:p w14:paraId="169B2DEF" w14:textId="77777777" w:rsidR="008917A1" w:rsidRDefault="008917A1" w:rsidP="00140F43">
            <w:pPr>
              <w:pStyle w:val="IndraNormal"/>
            </w:pPr>
            <w:r>
              <w:t>Lista de códigos aplicáveis:</w:t>
            </w:r>
            <w:r>
              <w:br/>
              <w:t>A – Vazio</w:t>
            </w:r>
          </w:p>
          <w:p w14:paraId="5A3DF7F9" w14:textId="77777777" w:rsidR="008917A1" w:rsidRDefault="008917A1" w:rsidP="00140F43">
            <w:pPr>
              <w:pStyle w:val="IndraNormal"/>
            </w:pPr>
            <w:r>
              <w:t>B – Não Vazio</w:t>
            </w:r>
          </w:p>
        </w:tc>
      </w:tr>
      <w:tr w:rsidR="008917A1" w14:paraId="3D886BE7" w14:textId="77777777" w:rsidTr="004A76B8">
        <w:trPr>
          <w:jc w:val="center"/>
        </w:trPr>
        <w:tc>
          <w:tcPr>
            <w:tcW w:w="2780" w:type="dxa"/>
            <w:vAlign w:val="center"/>
          </w:tcPr>
          <w:p w14:paraId="54276868" w14:textId="77777777" w:rsidR="008917A1" w:rsidRDefault="008917A1" w:rsidP="00140F43">
            <w:pPr>
              <w:pStyle w:val="IndraNormal"/>
              <w:rPr>
                <w:lang w:val="en-US"/>
              </w:rPr>
            </w:pPr>
            <w:r w:rsidRPr="76F07C8F">
              <w:rPr>
                <w:lang w:val="en-US"/>
              </w:rPr>
              <w:lastRenderedPageBreak/>
              <w:t>- - - - Tare</w:t>
            </w:r>
          </w:p>
        </w:tc>
        <w:tc>
          <w:tcPr>
            <w:tcW w:w="901" w:type="dxa"/>
            <w:vAlign w:val="center"/>
          </w:tcPr>
          <w:p w14:paraId="06DD3E4B" w14:textId="77777777" w:rsidR="008917A1" w:rsidRDefault="008917A1" w:rsidP="00140F43">
            <w:pPr>
              <w:pStyle w:val="IndraNormal"/>
            </w:pPr>
            <w:r w:rsidRPr="76F07C8F">
              <w:t>n16.6</w:t>
            </w:r>
          </w:p>
        </w:tc>
        <w:tc>
          <w:tcPr>
            <w:tcW w:w="1336" w:type="dxa"/>
            <w:vAlign w:val="center"/>
          </w:tcPr>
          <w:p w14:paraId="70AB74EC" w14:textId="77777777" w:rsidR="008917A1" w:rsidRDefault="008917A1" w:rsidP="00140F43">
            <w:pPr>
              <w:pStyle w:val="IndraNormal"/>
            </w:pPr>
            <w:r w:rsidRPr="76F07C8F">
              <w:t>1</w:t>
            </w:r>
          </w:p>
        </w:tc>
        <w:tc>
          <w:tcPr>
            <w:tcW w:w="4187" w:type="dxa"/>
            <w:vAlign w:val="center"/>
          </w:tcPr>
          <w:p w14:paraId="7CB16BFB" w14:textId="77777777" w:rsidR="008917A1" w:rsidRDefault="008917A1" w:rsidP="00140F43">
            <w:pPr>
              <w:pStyle w:val="IndraNormal"/>
            </w:pPr>
            <w:r w:rsidRPr="00371D1A">
              <w:t>Tara</w:t>
            </w:r>
          </w:p>
        </w:tc>
      </w:tr>
      <w:tr w:rsidR="008917A1" w14:paraId="0D19289D" w14:textId="77777777" w:rsidTr="004A76B8">
        <w:trPr>
          <w:jc w:val="center"/>
        </w:trPr>
        <w:tc>
          <w:tcPr>
            <w:tcW w:w="2780" w:type="dxa"/>
            <w:vAlign w:val="center"/>
          </w:tcPr>
          <w:p w14:paraId="35A0502A" w14:textId="77777777" w:rsidR="008917A1" w:rsidRDefault="008917A1" w:rsidP="00140F43">
            <w:pPr>
              <w:pStyle w:val="IndraNormal"/>
              <w:rPr>
                <w:lang w:val="en-US"/>
              </w:rPr>
            </w:pPr>
            <w:r w:rsidRPr="76F07C8F">
              <w:rPr>
                <w:lang w:val="en-US"/>
              </w:rPr>
              <w:t>- - - - Number Of Packages</w:t>
            </w:r>
          </w:p>
        </w:tc>
        <w:tc>
          <w:tcPr>
            <w:tcW w:w="901" w:type="dxa"/>
            <w:vAlign w:val="center"/>
          </w:tcPr>
          <w:p w14:paraId="62302D87" w14:textId="77777777" w:rsidR="008917A1" w:rsidRDefault="008917A1" w:rsidP="00140F43">
            <w:pPr>
              <w:pStyle w:val="IndraNormal"/>
            </w:pPr>
            <w:r w:rsidRPr="76F07C8F">
              <w:t>n1..8</w:t>
            </w:r>
          </w:p>
        </w:tc>
        <w:tc>
          <w:tcPr>
            <w:tcW w:w="1336" w:type="dxa"/>
            <w:vAlign w:val="center"/>
          </w:tcPr>
          <w:p w14:paraId="6D4F7ED0" w14:textId="77777777" w:rsidR="008917A1" w:rsidRDefault="008917A1" w:rsidP="00140F43">
            <w:pPr>
              <w:pStyle w:val="IndraNormal"/>
            </w:pPr>
            <w:r w:rsidRPr="76F07C8F">
              <w:t>1</w:t>
            </w:r>
          </w:p>
        </w:tc>
        <w:tc>
          <w:tcPr>
            <w:tcW w:w="4187" w:type="dxa"/>
            <w:vAlign w:val="center"/>
          </w:tcPr>
          <w:p w14:paraId="1DC0EB8C" w14:textId="77777777" w:rsidR="008917A1" w:rsidRDefault="008917A1" w:rsidP="00140F43">
            <w:pPr>
              <w:pStyle w:val="IndraNormal"/>
            </w:pPr>
            <w:r w:rsidRPr="00371D1A">
              <w:t>Número de volumes</w:t>
            </w:r>
            <w:r>
              <w:t xml:space="preserve"> aco</w:t>
            </w:r>
            <w:r w:rsidRPr="00371D1A">
              <w:t>ndicionados no contentor</w:t>
            </w:r>
            <w:r>
              <w:t>.</w:t>
            </w:r>
          </w:p>
        </w:tc>
      </w:tr>
      <w:tr w:rsidR="008917A1" w14:paraId="3B339791" w14:textId="77777777" w:rsidTr="004A76B8">
        <w:trPr>
          <w:jc w:val="center"/>
        </w:trPr>
        <w:tc>
          <w:tcPr>
            <w:tcW w:w="2780" w:type="dxa"/>
            <w:vAlign w:val="center"/>
          </w:tcPr>
          <w:p w14:paraId="1937BED8" w14:textId="77777777" w:rsidR="008917A1" w:rsidRDefault="008917A1" w:rsidP="00140F43">
            <w:pPr>
              <w:pStyle w:val="IndraNormal"/>
              <w:rPr>
                <w:lang w:val="en-US"/>
              </w:rPr>
            </w:pPr>
            <w:r w:rsidRPr="76F07C8F">
              <w:rPr>
                <w:lang w:val="en-US"/>
              </w:rPr>
              <w:t>- - - - Gross Mass</w:t>
            </w:r>
          </w:p>
        </w:tc>
        <w:tc>
          <w:tcPr>
            <w:tcW w:w="901" w:type="dxa"/>
            <w:vAlign w:val="center"/>
          </w:tcPr>
          <w:p w14:paraId="0AA1139A" w14:textId="77777777" w:rsidR="008917A1" w:rsidRDefault="008917A1" w:rsidP="00140F43">
            <w:pPr>
              <w:pStyle w:val="IndraNormal"/>
            </w:pPr>
            <w:r w:rsidRPr="76F07C8F">
              <w:t>n16.6</w:t>
            </w:r>
          </w:p>
        </w:tc>
        <w:tc>
          <w:tcPr>
            <w:tcW w:w="1336" w:type="dxa"/>
            <w:vAlign w:val="center"/>
          </w:tcPr>
          <w:p w14:paraId="6079B816" w14:textId="77777777" w:rsidR="008917A1" w:rsidRDefault="008917A1" w:rsidP="00140F43">
            <w:pPr>
              <w:pStyle w:val="IndraNormal"/>
            </w:pPr>
            <w:r w:rsidRPr="76F07C8F">
              <w:t>1</w:t>
            </w:r>
          </w:p>
        </w:tc>
        <w:tc>
          <w:tcPr>
            <w:tcW w:w="4187" w:type="dxa"/>
            <w:vAlign w:val="center"/>
          </w:tcPr>
          <w:p w14:paraId="38980639" w14:textId="77777777" w:rsidR="008917A1" w:rsidRDefault="008917A1" w:rsidP="00140F43">
            <w:pPr>
              <w:pStyle w:val="IndraNormal"/>
            </w:pPr>
            <w:r>
              <w:t>M</w:t>
            </w:r>
            <w:r w:rsidRPr="00371D1A">
              <w:t xml:space="preserve">assa bruta </w:t>
            </w:r>
            <w:r>
              <w:t xml:space="preserve">(Kg) </w:t>
            </w:r>
            <w:r w:rsidRPr="00371D1A">
              <w:t>da mercadorias acondicionada no contentor</w:t>
            </w:r>
          </w:p>
        </w:tc>
      </w:tr>
      <w:tr w:rsidR="008917A1" w14:paraId="25A4F37F" w14:textId="77777777" w:rsidTr="004A76B8">
        <w:trPr>
          <w:jc w:val="center"/>
        </w:trPr>
        <w:tc>
          <w:tcPr>
            <w:tcW w:w="2780" w:type="dxa"/>
            <w:vAlign w:val="center"/>
          </w:tcPr>
          <w:p w14:paraId="454A6DDE" w14:textId="77777777" w:rsidR="008917A1" w:rsidRDefault="008917A1" w:rsidP="00140F43">
            <w:pPr>
              <w:pStyle w:val="IndraNormal"/>
              <w:rPr>
                <w:lang w:val="en-US"/>
              </w:rPr>
            </w:pPr>
            <w:r w:rsidRPr="76F07C8F">
              <w:rPr>
                <w:lang w:val="en-US"/>
              </w:rPr>
              <w:t xml:space="preserve">- - - Number Of Seals </w:t>
            </w:r>
          </w:p>
        </w:tc>
        <w:tc>
          <w:tcPr>
            <w:tcW w:w="901" w:type="dxa"/>
            <w:vAlign w:val="center"/>
          </w:tcPr>
          <w:p w14:paraId="5365AF78" w14:textId="3C39CA72" w:rsidR="008917A1" w:rsidRDefault="00A11341" w:rsidP="00140F43">
            <w:pPr>
              <w:pStyle w:val="IndraNormal"/>
            </w:pPr>
            <w:r>
              <w:t>n1</w:t>
            </w:r>
            <w:r w:rsidR="008917A1" w:rsidRPr="76F07C8F">
              <w:t>..4</w:t>
            </w:r>
          </w:p>
        </w:tc>
        <w:tc>
          <w:tcPr>
            <w:tcW w:w="1336" w:type="dxa"/>
            <w:vAlign w:val="center"/>
          </w:tcPr>
          <w:p w14:paraId="7F0975EB" w14:textId="77777777" w:rsidR="008917A1" w:rsidRDefault="008917A1" w:rsidP="00140F43">
            <w:pPr>
              <w:pStyle w:val="IndraNormal"/>
            </w:pPr>
            <w:r w:rsidRPr="76F07C8F">
              <w:t>1</w:t>
            </w:r>
          </w:p>
        </w:tc>
        <w:tc>
          <w:tcPr>
            <w:tcW w:w="4187" w:type="dxa"/>
            <w:vAlign w:val="center"/>
          </w:tcPr>
          <w:p w14:paraId="28FDA4B8" w14:textId="77777777" w:rsidR="008917A1" w:rsidRDefault="008917A1" w:rsidP="00140F43">
            <w:pPr>
              <w:pStyle w:val="IndraNormal"/>
            </w:pPr>
            <w:r>
              <w:t>Número de selos.</w:t>
            </w:r>
          </w:p>
        </w:tc>
      </w:tr>
      <w:tr w:rsidR="008917A1" w14:paraId="03421B90" w14:textId="77777777" w:rsidTr="004A76B8">
        <w:trPr>
          <w:jc w:val="center"/>
        </w:trPr>
        <w:tc>
          <w:tcPr>
            <w:tcW w:w="2780" w:type="dxa"/>
            <w:vAlign w:val="center"/>
          </w:tcPr>
          <w:p w14:paraId="441E2202" w14:textId="77777777" w:rsidR="008917A1" w:rsidRDefault="008917A1" w:rsidP="00140F43">
            <w:pPr>
              <w:pStyle w:val="IndraNormal"/>
              <w:rPr>
                <w:lang w:val="en-US"/>
              </w:rPr>
            </w:pPr>
            <w:r w:rsidRPr="76F07C8F">
              <w:rPr>
                <w:lang w:val="en-US"/>
              </w:rPr>
              <w:t>- - - Seal</w:t>
            </w:r>
          </w:p>
        </w:tc>
        <w:tc>
          <w:tcPr>
            <w:tcW w:w="901" w:type="dxa"/>
            <w:vAlign w:val="center"/>
          </w:tcPr>
          <w:p w14:paraId="530B7C85" w14:textId="77777777" w:rsidR="008917A1" w:rsidRDefault="008917A1" w:rsidP="00140F43">
            <w:pPr>
              <w:pStyle w:val="IndraNormal"/>
            </w:pPr>
            <w:r w:rsidRPr="76F07C8F">
              <w:t>an..20</w:t>
            </w:r>
          </w:p>
        </w:tc>
        <w:tc>
          <w:tcPr>
            <w:tcW w:w="1336" w:type="dxa"/>
            <w:vAlign w:val="center"/>
          </w:tcPr>
          <w:p w14:paraId="7AB4D354" w14:textId="77777777" w:rsidR="008917A1" w:rsidRDefault="008917A1" w:rsidP="00140F43">
            <w:pPr>
              <w:pStyle w:val="IndraNormal"/>
            </w:pPr>
            <w:r w:rsidRPr="76F07C8F">
              <w:t>0 a 99</w:t>
            </w:r>
          </w:p>
        </w:tc>
        <w:tc>
          <w:tcPr>
            <w:tcW w:w="4187" w:type="dxa"/>
            <w:vAlign w:val="center"/>
          </w:tcPr>
          <w:p w14:paraId="061C35A1" w14:textId="77777777" w:rsidR="008917A1" w:rsidRDefault="008917A1" w:rsidP="00140F43">
            <w:pPr>
              <w:pStyle w:val="IndraNormal"/>
            </w:pPr>
            <w:r>
              <w:t>Identificadores dos selos.</w:t>
            </w:r>
          </w:p>
        </w:tc>
      </w:tr>
      <w:tr w:rsidR="00891420" w14:paraId="7836AFFF" w14:textId="77777777" w:rsidTr="004A76B8">
        <w:trPr>
          <w:jc w:val="center"/>
        </w:trPr>
        <w:tc>
          <w:tcPr>
            <w:tcW w:w="2780" w:type="dxa"/>
            <w:vAlign w:val="center"/>
          </w:tcPr>
          <w:p w14:paraId="0BECAD21" w14:textId="51D4DBDE" w:rsidR="00891420" w:rsidRDefault="00891420" w:rsidP="00140F43">
            <w:pPr>
              <w:pStyle w:val="IndraNormal"/>
              <w:rPr>
                <w:lang w:val="en-US"/>
              </w:rPr>
            </w:pPr>
            <w:r w:rsidRPr="76F07C8F">
              <w:rPr>
                <w:lang w:val="en-US"/>
              </w:rPr>
              <w:t>- - Documents</w:t>
            </w:r>
            <w:r>
              <w:rPr>
                <w:lang w:val="en-US"/>
              </w:rPr>
              <w:t xml:space="preserve"> And Information</w:t>
            </w:r>
          </w:p>
        </w:tc>
        <w:tc>
          <w:tcPr>
            <w:tcW w:w="901" w:type="dxa"/>
            <w:vAlign w:val="center"/>
          </w:tcPr>
          <w:p w14:paraId="11BA85E3" w14:textId="77777777" w:rsidR="00891420" w:rsidRDefault="00891420" w:rsidP="00140F43">
            <w:pPr>
              <w:pStyle w:val="IndraNormal"/>
            </w:pPr>
            <w:r w:rsidRPr="76F07C8F">
              <w:t>-</w:t>
            </w:r>
          </w:p>
        </w:tc>
        <w:tc>
          <w:tcPr>
            <w:tcW w:w="1336" w:type="dxa"/>
            <w:vAlign w:val="center"/>
          </w:tcPr>
          <w:p w14:paraId="3BAF001A" w14:textId="77777777" w:rsidR="00891420" w:rsidRDefault="00891420" w:rsidP="00140F43">
            <w:pPr>
              <w:pStyle w:val="IndraNormal"/>
            </w:pPr>
            <w:r w:rsidRPr="76F07C8F">
              <w:t>1</w:t>
            </w:r>
          </w:p>
        </w:tc>
        <w:tc>
          <w:tcPr>
            <w:tcW w:w="4187" w:type="dxa"/>
            <w:vAlign w:val="center"/>
          </w:tcPr>
          <w:p w14:paraId="43A3A67C" w14:textId="77777777" w:rsidR="00891420" w:rsidRDefault="00891420" w:rsidP="00140F43">
            <w:pPr>
              <w:pStyle w:val="IndraNormal"/>
            </w:pPr>
            <w:r>
              <w:t>Documentos e Informações</w:t>
            </w:r>
          </w:p>
        </w:tc>
      </w:tr>
      <w:tr w:rsidR="00891420" w14:paraId="41ED33A8" w14:textId="77777777" w:rsidTr="004A76B8">
        <w:trPr>
          <w:jc w:val="center"/>
        </w:trPr>
        <w:tc>
          <w:tcPr>
            <w:tcW w:w="2780" w:type="dxa"/>
            <w:vAlign w:val="center"/>
          </w:tcPr>
          <w:p w14:paraId="650AB861" w14:textId="77777777" w:rsidR="00891420" w:rsidRDefault="00891420" w:rsidP="00140F43">
            <w:pPr>
              <w:pStyle w:val="IndraNormal"/>
              <w:rPr>
                <w:lang w:val="en-US"/>
              </w:rPr>
            </w:pPr>
            <w:r w:rsidRPr="76F07C8F">
              <w:rPr>
                <w:lang w:val="en-US"/>
              </w:rPr>
              <w:t>- - - Previous Document</w:t>
            </w:r>
          </w:p>
        </w:tc>
        <w:tc>
          <w:tcPr>
            <w:tcW w:w="901" w:type="dxa"/>
            <w:vAlign w:val="center"/>
          </w:tcPr>
          <w:p w14:paraId="67504D0F" w14:textId="77777777" w:rsidR="00891420" w:rsidRDefault="00891420" w:rsidP="00140F43">
            <w:pPr>
              <w:pStyle w:val="IndraNormal"/>
            </w:pPr>
            <w:r w:rsidRPr="76F07C8F">
              <w:t>-</w:t>
            </w:r>
          </w:p>
        </w:tc>
        <w:tc>
          <w:tcPr>
            <w:tcW w:w="1336" w:type="dxa"/>
            <w:vAlign w:val="center"/>
          </w:tcPr>
          <w:p w14:paraId="0EA920E7" w14:textId="77777777" w:rsidR="00891420" w:rsidRDefault="00891420" w:rsidP="00140F43">
            <w:pPr>
              <w:pStyle w:val="IndraNormal"/>
            </w:pPr>
            <w:r w:rsidRPr="76F07C8F">
              <w:t>0 a 9999</w:t>
            </w:r>
          </w:p>
        </w:tc>
        <w:tc>
          <w:tcPr>
            <w:tcW w:w="4187" w:type="dxa"/>
            <w:vAlign w:val="center"/>
          </w:tcPr>
          <w:p w14:paraId="095FF957" w14:textId="6B223AC7" w:rsidR="00891420" w:rsidRDefault="00891420" w:rsidP="00140F43">
            <w:pPr>
              <w:pStyle w:val="IndraNormal"/>
            </w:pPr>
            <w:r>
              <w:t xml:space="preserve">Documentos Precedentes. </w:t>
            </w:r>
            <w:r w:rsidRPr="006A22B4">
              <w:t>Nas situações em que é obrigatória a submissão de uma Declaração Sumária de Entrada para a remessa em causa, o MRN da DSE é declarado como documento precedente na DDT.</w:t>
            </w:r>
            <w:r w:rsidR="00AA4D8A">
              <w:t xml:space="preserve"> Ver capítulo </w:t>
            </w:r>
            <w:r w:rsidR="00F8525A">
              <w:fldChar w:fldCharType="begin"/>
            </w:r>
            <w:r w:rsidR="00F8525A">
              <w:instrText xml:space="preserve"> REF _Ref109634846 \r \h </w:instrText>
            </w:r>
            <w:r w:rsidR="00F8525A">
              <w:fldChar w:fldCharType="separate"/>
            </w:r>
            <w:r w:rsidR="0012574A">
              <w:t>5.11</w:t>
            </w:r>
            <w:r w:rsidR="00F8525A">
              <w:fldChar w:fldCharType="end"/>
            </w:r>
            <w:r w:rsidR="00ED3840">
              <w:t>.</w:t>
            </w:r>
          </w:p>
        </w:tc>
      </w:tr>
      <w:tr w:rsidR="00891420" w14:paraId="66643B7B" w14:textId="77777777" w:rsidTr="004A76B8">
        <w:trPr>
          <w:jc w:val="center"/>
        </w:trPr>
        <w:tc>
          <w:tcPr>
            <w:tcW w:w="2780" w:type="dxa"/>
            <w:vAlign w:val="center"/>
          </w:tcPr>
          <w:p w14:paraId="43E37E96" w14:textId="77777777" w:rsidR="00891420" w:rsidRDefault="00891420" w:rsidP="00140F43">
            <w:pPr>
              <w:pStyle w:val="IndraNormal"/>
              <w:rPr>
                <w:lang w:val="en-US"/>
              </w:rPr>
            </w:pPr>
            <w:r w:rsidRPr="76F07C8F">
              <w:rPr>
                <w:lang w:val="en-US"/>
              </w:rPr>
              <w:t>- - - - Type</w:t>
            </w:r>
          </w:p>
        </w:tc>
        <w:tc>
          <w:tcPr>
            <w:tcW w:w="901" w:type="dxa"/>
            <w:vAlign w:val="center"/>
          </w:tcPr>
          <w:p w14:paraId="097C1012" w14:textId="77777777" w:rsidR="00891420" w:rsidRDefault="00891420" w:rsidP="00140F43">
            <w:pPr>
              <w:pStyle w:val="IndraNormal"/>
            </w:pPr>
            <w:r w:rsidRPr="76F07C8F">
              <w:t>an4</w:t>
            </w:r>
          </w:p>
        </w:tc>
        <w:tc>
          <w:tcPr>
            <w:tcW w:w="1336" w:type="dxa"/>
            <w:vAlign w:val="center"/>
          </w:tcPr>
          <w:p w14:paraId="77813244" w14:textId="77777777" w:rsidR="00891420" w:rsidRDefault="00891420" w:rsidP="00140F43">
            <w:pPr>
              <w:pStyle w:val="IndraNormal"/>
            </w:pPr>
            <w:r w:rsidRPr="76F07C8F">
              <w:t>1</w:t>
            </w:r>
          </w:p>
        </w:tc>
        <w:tc>
          <w:tcPr>
            <w:tcW w:w="4187" w:type="dxa"/>
            <w:vAlign w:val="center"/>
          </w:tcPr>
          <w:p w14:paraId="32724F98" w14:textId="00CEA068" w:rsidR="00891420" w:rsidRDefault="00891420" w:rsidP="00CA2124">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sidR="00E15DAB">
              <w:rPr>
                <w:rFonts w:eastAsiaTheme="minorHAnsi"/>
              </w:rPr>
              <w:t>.</w:t>
            </w:r>
          </w:p>
        </w:tc>
      </w:tr>
      <w:tr w:rsidR="00891420" w14:paraId="042511A8" w14:textId="77777777" w:rsidTr="004A76B8">
        <w:trPr>
          <w:jc w:val="center"/>
        </w:trPr>
        <w:tc>
          <w:tcPr>
            <w:tcW w:w="2780" w:type="dxa"/>
            <w:vAlign w:val="center"/>
          </w:tcPr>
          <w:p w14:paraId="2E4ABF8B" w14:textId="77777777" w:rsidR="00891420" w:rsidRDefault="00891420" w:rsidP="00140F43">
            <w:pPr>
              <w:pStyle w:val="IndraNormal"/>
              <w:rPr>
                <w:lang w:val="en-US"/>
              </w:rPr>
            </w:pPr>
            <w:r w:rsidRPr="76F07C8F">
              <w:rPr>
                <w:lang w:val="en-US"/>
              </w:rPr>
              <w:t>- - - - Reference Number</w:t>
            </w:r>
          </w:p>
        </w:tc>
        <w:tc>
          <w:tcPr>
            <w:tcW w:w="901" w:type="dxa"/>
            <w:vAlign w:val="center"/>
          </w:tcPr>
          <w:p w14:paraId="04A2F385" w14:textId="77777777" w:rsidR="00891420" w:rsidRDefault="00891420" w:rsidP="00140F43">
            <w:pPr>
              <w:pStyle w:val="IndraNormal"/>
            </w:pPr>
            <w:r w:rsidRPr="76F07C8F">
              <w:t>an..70</w:t>
            </w:r>
          </w:p>
        </w:tc>
        <w:tc>
          <w:tcPr>
            <w:tcW w:w="1336" w:type="dxa"/>
            <w:vAlign w:val="center"/>
          </w:tcPr>
          <w:p w14:paraId="7A64D562" w14:textId="77777777" w:rsidR="00891420" w:rsidRDefault="00891420" w:rsidP="00140F43">
            <w:pPr>
              <w:pStyle w:val="IndraNormal"/>
            </w:pPr>
            <w:r w:rsidRPr="76F07C8F">
              <w:t>1</w:t>
            </w:r>
          </w:p>
        </w:tc>
        <w:tc>
          <w:tcPr>
            <w:tcW w:w="4187" w:type="dxa"/>
            <w:vAlign w:val="center"/>
          </w:tcPr>
          <w:p w14:paraId="095B06EB" w14:textId="77777777" w:rsidR="00891420" w:rsidRDefault="00891420" w:rsidP="00140F43">
            <w:pPr>
              <w:pStyle w:val="IndraNormal"/>
            </w:pPr>
            <w:r w:rsidRPr="006C693F">
              <w:t xml:space="preserve">N.º </w:t>
            </w:r>
            <w:r>
              <w:t xml:space="preserve">de </w:t>
            </w:r>
            <w:r w:rsidRPr="006C693F">
              <w:t>Referência</w:t>
            </w:r>
          </w:p>
        </w:tc>
      </w:tr>
      <w:tr w:rsidR="00891420" w14:paraId="48183AE1" w14:textId="77777777" w:rsidTr="004A76B8">
        <w:trPr>
          <w:jc w:val="center"/>
        </w:trPr>
        <w:tc>
          <w:tcPr>
            <w:tcW w:w="2780" w:type="dxa"/>
            <w:vAlign w:val="center"/>
          </w:tcPr>
          <w:p w14:paraId="1D231AEC" w14:textId="77777777" w:rsidR="00891420" w:rsidRDefault="00891420" w:rsidP="00140F43">
            <w:pPr>
              <w:pStyle w:val="IndraNormal"/>
              <w:rPr>
                <w:lang w:val="en-US"/>
              </w:rPr>
            </w:pPr>
            <w:r w:rsidRPr="76F07C8F">
              <w:rPr>
                <w:lang w:val="en-US"/>
              </w:rPr>
              <w:t>- - - - Goods Item Identifier</w:t>
            </w:r>
          </w:p>
        </w:tc>
        <w:tc>
          <w:tcPr>
            <w:tcW w:w="901" w:type="dxa"/>
            <w:vAlign w:val="center"/>
          </w:tcPr>
          <w:p w14:paraId="66CC8EBF" w14:textId="77777777" w:rsidR="00891420" w:rsidRDefault="00891420" w:rsidP="00140F43">
            <w:pPr>
              <w:pStyle w:val="IndraNormal"/>
            </w:pPr>
            <w:r w:rsidRPr="76F07C8F">
              <w:t>n1..5</w:t>
            </w:r>
          </w:p>
        </w:tc>
        <w:tc>
          <w:tcPr>
            <w:tcW w:w="1336" w:type="dxa"/>
            <w:vAlign w:val="center"/>
          </w:tcPr>
          <w:p w14:paraId="508D2C5F" w14:textId="77777777" w:rsidR="00891420" w:rsidRDefault="00891420" w:rsidP="00140F43">
            <w:pPr>
              <w:pStyle w:val="IndraNormal"/>
            </w:pPr>
            <w:r w:rsidRPr="76F07C8F">
              <w:t>1</w:t>
            </w:r>
          </w:p>
        </w:tc>
        <w:tc>
          <w:tcPr>
            <w:tcW w:w="4187" w:type="dxa"/>
            <w:vAlign w:val="center"/>
          </w:tcPr>
          <w:p w14:paraId="52EC236F" w14:textId="77777777" w:rsidR="00891420" w:rsidRDefault="00891420" w:rsidP="00140F43">
            <w:pPr>
              <w:pStyle w:val="IndraNormal"/>
            </w:pPr>
            <w:r>
              <w:t>Identificador da adição</w:t>
            </w:r>
          </w:p>
        </w:tc>
      </w:tr>
      <w:tr w:rsidR="00891420" w14:paraId="73071640" w14:textId="77777777" w:rsidTr="004A76B8">
        <w:trPr>
          <w:jc w:val="center"/>
        </w:trPr>
        <w:tc>
          <w:tcPr>
            <w:tcW w:w="2780" w:type="dxa"/>
            <w:vAlign w:val="center"/>
          </w:tcPr>
          <w:p w14:paraId="6497B69B" w14:textId="77777777" w:rsidR="00891420" w:rsidRDefault="00891420" w:rsidP="00140F43">
            <w:pPr>
              <w:pStyle w:val="IndraNormal"/>
              <w:rPr>
                <w:lang w:val="en-US"/>
              </w:rPr>
            </w:pPr>
            <w:r w:rsidRPr="76F07C8F">
              <w:rPr>
                <w:lang w:val="en-US"/>
              </w:rPr>
              <w:t>- - - Supporting Document</w:t>
            </w:r>
          </w:p>
        </w:tc>
        <w:tc>
          <w:tcPr>
            <w:tcW w:w="901" w:type="dxa"/>
            <w:vAlign w:val="center"/>
          </w:tcPr>
          <w:p w14:paraId="2B455597" w14:textId="77777777" w:rsidR="00891420" w:rsidRDefault="00891420" w:rsidP="00140F43">
            <w:pPr>
              <w:pStyle w:val="IndraNormal"/>
            </w:pPr>
            <w:r w:rsidRPr="76F07C8F">
              <w:t>-</w:t>
            </w:r>
          </w:p>
        </w:tc>
        <w:tc>
          <w:tcPr>
            <w:tcW w:w="1336" w:type="dxa"/>
            <w:vAlign w:val="center"/>
          </w:tcPr>
          <w:p w14:paraId="1DF1504F" w14:textId="77777777" w:rsidR="00891420" w:rsidRDefault="00891420" w:rsidP="00140F43">
            <w:pPr>
              <w:pStyle w:val="IndraNormal"/>
            </w:pPr>
            <w:r w:rsidRPr="76F07C8F">
              <w:t>0 a 99</w:t>
            </w:r>
          </w:p>
        </w:tc>
        <w:tc>
          <w:tcPr>
            <w:tcW w:w="4187" w:type="dxa"/>
            <w:vAlign w:val="center"/>
          </w:tcPr>
          <w:p w14:paraId="4DA2A0FE" w14:textId="77777777" w:rsidR="00891420" w:rsidRDefault="00891420" w:rsidP="00140F43">
            <w:pPr>
              <w:pStyle w:val="IndraNormal"/>
            </w:pPr>
            <w:r>
              <w:t xml:space="preserve">Documentos de Suporte. </w:t>
            </w:r>
            <w:r w:rsidRPr="007A74D4">
              <w:t>Grupo de dados para preenchimento dos documentos que suportam o preenchimentos dos dados da declaração de depósito temporário/documento de transporte</w:t>
            </w:r>
          </w:p>
        </w:tc>
      </w:tr>
      <w:tr w:rsidR="00891420" w14:paraId="02005E97" w14:textId="77777777" w:rsidTr="004A76B8">
        <w:trPr>
          <w:jc w:val="center"/>
        </w:trPr>
        <w:tc>
          <w:tcPr>
            <w:tcW w:w="2780" w:type="dxa"/>
            <w:vAlign w:val="center"/>
          </w:tcPr>
          <w:p w14:paraId="71ED7741" w14:textId="77777777" w:rsidR="00891420" w:rsidRDefault="00891420" w:rsidP="00140F43">
            <w:pPr>
              <w:pStyle w:val="IndraNormal"/>
              <w:rPr>
                <w:lang w:val="en-US"/>
              </w:rPr>
            </w:pPr>
            <w:r w:rsidRPr="76F07C8F">
              <w:rPr>
                <w:lang w:val="en-US"/>
              </w:rPr>
              <w:t>- - - - Type</w:t>
            </w:r>
          </w:p>
        </w:tc>
        <w:tc>
          <w:tcPr>
            <w:tcW w:w="901" w:type="dxa"/>
            <w:vAlign w:val="center"/>
          </w:tcPr>
          <w:p w14:paraId="3E04E8EE" w14:textId="77777777" w:rsidR="00891420" w:rsidRDefault="00891420" w:rsidP="00140F43">
            <w:pPr>
              <w:pStyle w:val="IndraNormal"/>
            </w:pPr>
            <w:r w:rsidRPr="76F07C8F">
              <w:t>an4</w:t>
            </w:r>
          </w:p>
        </w:tc>
        <w:tc>
          <w:tcPr>
            <w:tcW w:w="1336" w:type="dxa"/>
            <w:vAlign w:val="center"/>
          </w:tcPr>
          <w:p w14:paraId="5D68D717" w14:textId="77777777" w:rsidR="00891420" w:rsidRDefault="00891420" w:rsidP="00140F43">
            <w:pPr>
              <w:pStyle w:val="IndraNormal"/>
            </w:pPr>
            <w:r w:rsidRPr="76F07C8F">
              <w:t>1</w:t>
            </w:r>
          </w:p>
        </w:tc>
        <w:tc>
          <w:tcPr>
            <w:tcW w:w="4187" w:type="dxa"/>
            <w:vAlign w:val="center"/>
          </w:tcPr>
          <w:p w14:paraId="1A106506" w14:textId="17A8C385" w:rsidR="00891420" w:rsidRDefault="00891420" w:rsidP="00BA4B50">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sidR="00E15DAB">
              <w:rPr>
                <w:rFonts w:eastAsiaTheme="minorHAnsi"/>
              </w:rPr>
              <w:t>.</w:t>
            </w:r>
          </w:p>
        </w:tc>
      </w:tr>
      <w:tr w:rsidR="00891420" w14:paraId="4D56F415" w14:textId="77777777" w:rsidTr="004A76B8">
        <w:trPr>
          <w:jc w:val="center"/>
        </w:trPr>
        <w:tc>
          <w:tcPr>
            <w:tcW w:w="2780" w:type="dxa"/>
            <w:vAlign w:val="center"/>
          </w:tcPr>
          <w:p w14:paraId="63397E4D" w14:textId="77777777" w:rsidR="00891420" w:rsidRDefault="00891420" w:rsidP="00140F43">
            <w:pPr>
              <w:pStyle w:val="IndraNormal"/>
              <w:rPr>
                <w:lang w:val="en-US"/>
              </w:rPr>
            </w:pPr>
            <w:r w:rsidRPr="76F07C8F">
              <w:rPr>
                <w:lang w:val="en-US"/>
              </w:rPr>
              <w:t>- - - - Reference Number</w:t>
            </w:r>
          </w:p>
        </w:tc>
        <w:tc>
          <w:tcPr>
            <w:tcW w:w="901" w:type="dxa"/>
            <w:vAlign w:val="center"/>
          </w:tcPr>
          <w:p w14:paraId="2FAF39B3" w14:textId="77777777" w:rsidR="00891420" w:rsidRDefault="00891420" w:rsidP="00140F43">
            <w:pPr>
              <w:pStyle w:val="IndraNormal"/>
            </w:pPr>
            <w:r w:rsidRPr="76F07C8F">
              <w:t>an..70</w:t>
            </w:r>
          </w:p>
        </w:tc>
        <w:tc>
          <w:tcPr>
            <w:tcW w:w="1336" w:type="dxa"/>
            <w:vAlign w:val="center"/>
          </w:tcPr>
          <w:p w14:paraId="70455DD1" w14:textId="77777777" w:rsidR="00891420" w:rsidRDefault="00891420" w:rsidP="00140F43">
            <w:pPr>
              <w:pStyle w:val="IndraNormal"/>
            </w:pPr>
            <w:r w:rsidRPr="76F07C8F">
              <w:t>1</w:t>
            </w:r>
          </w:p>
        </w:tc>
        <w:tc>
          <w:tcPr>
            <w:tcW w:w="4187" w:type="dxa"/>
            <w:vAlign w:val="center"/>
          </w:tcPr>
          <w:p w14:paraId="302D1A4E" w14:textId="77777777" w:rsidR="00891420" w:rsidRDefault="00891420" w:rsidP="00140F43">
            <w:pPr>
              <w:pStyle w:val="IndraNormal"/>
            </w:pPr>
            <w:r w:rsidRPr="006C693F">
              <w:t xml:space="preserve">N.º </w:t>
            </w:r>
            <w:r>
              <w:t xml:space="preserve">de </w:t>
            </w:r>
            <w:r w:rsidRPr="006C693F">
              <w:t>Referência</w:t>
            </w:r>
          </w:p>
        </w:tc>
      </w:tr>
      <w:tr w:rsidR="00891420" w14:paraId="20863CC5" w14:textId="77777777" w:rsidTr="004A76B8">
        <w:trPr>
          <w:jc w:val="center"/>
        </w:trPr>
        <w:tc>
          <w:tcPr>
            <w:tcW w:w="2780" w:type="dxa"/>
            <w:vAlign w:val="center"/>
          </w:tcPr>
          <w:p w14:paraId="1BDEA9FD" w14:textId="77777777" w:rsidR="00891420" w:rsidRDefault="00891420" w:rsidP="00140F43">
            <w:pPr>
              <w:pStyle w:val="IndraNormal"/>
              <w:rPr>
                <w:lang w:val="en-US"/>
              </w:rPr>
            </w:pPr>
            <w:r w:rsidRPr="76F07C8F">
              <w:rPr>
                <w:lang w:val="en-US"/>
              </w:rPr>
              <w:lastRenderedPageBreak/>
              <w:t>- - - Additional Information</w:t>
            </w:r>
          </w:p>
        </w:tc>
        <w:tc>
          <w:tcPr>
            <w:tcW w:w="901" w:type="dxa"/>
            <w:vAlign w:val="center"/>
          </w:tcPr>
          <w:p w14:paraId="482C1904" w14:textId="77777777" w:rsidR="00891420" w:rsidRDefault="00891420" w:rsidP="00140F43">
            <w:pPr>
              <w:pStyle w:val="IndraNormal"/>
            </w:pPr>
            <w:r w:rsidRPr="76F07C8F">
              <w:t>-</w:t>
            </w:r>
          </w:p>
        </w:tc>
        <w:tc>
          <w:tcPr>
            <w:tcW w:w="1336" w:type="dxa"/>
            <w:vAlign w:val="center"/>
          </w:tcPr>
          <w:p w14:paraId="5EC87A94" w14:textId="77777777" w:rsidR="00891420" w:rsidRDefault="00891420" w:rsidP="00140F43">
            <w:pPr>
              <w:pStyle w:val="IndraNormal"/>
            </w:pPr>
            <w:r w:rsidRPr="76F07C8F">
              <w:t>0 a 99</w:t>
            </w:r>
          </w:p>
        </w:tc>
        <w:tc>
          <w:tcPr>
            <w:tcW w:w="4187" w:type="dxa"/>
            <w:vAlign w:val="center"/>
          </w:tcPr>
          <w:p w14:paraId="4C136E96" w14:textId="77777777" w:rsidR="00891420" w:rsidRDefault="00891420" w:rsidP="00140F43">
            <w:pPr>
              <w:pStyle w:val="IndraNormal"/>
            </w:pPr>
            <w:r>
              <w:t xml:space="preserve">Informação Adicional. </w:t>
            </w:r>
            <w:r w:rsidRPr="00D9004D">
              <w:t>Informação adicional pode ser utilizado para efetuar o pedido de um período de validade superior da prova do estatuto aduaneiro de mercadorias UE</w:t>
            </w:r>
          </w:p>
        </w:tc>
      </w:tr>
      <w:tr w:rsidR="00891420" w14:paraId="02BDE3A2" w14:textId="77777777" w:rsidTr="004A76B8">
        <w:trPr>
          <w:jc w:val="center"/>
        </w:trPr>
        <w:tc>
          <w:tcPr>
            <w:tcW w:w="2780" w:type="dxa"/>
            <w:vAlign w:val="center"/>
          </w:tcPr>
          <w:p w14:paraId="58D627F5" w14:textId="77777777" w:rsidR="00891420" w:rsidRDefault="00891420" w:rsidP="00140F43">
            <w:pPr>
              <w:pStyle w:val="IndraNormal"/>
              <w:rPr>
                <w:lang w:val="en-US"/>
              </w:rPr>
            </w:pPr>
            <w:r w:rsidRPr="76F07C8F">
              <w:rPr>
                <w:lang w:val="en-US"/>
              </w:rPr>
              <w:t>- - - - Code</w:t>
            </w:r>
          </w:p>
        </w:tc>
        <w:tc>
          <w:tcPr>
            <w:tcW w:w="901" w:type="dxa"/>
            <w:vAlign w:val="center"/>
          </w:tcPr>
          <w:p w14:paraId="2AC7CC67" w14:textId="77777777" w:rsidR="00891420" w:rsidRDefault="00891420" w:rsidP="00140F43">
            <w:pPr>
              <w:pStyle w:val="IndraNormal"/>
            </w:pPr>
            <w:r w:rsidRPr="76F07C8F">
              <w:t>an5</w:t>
            </w:r>
          </w:p>
        </w:tc>
        <w:tc>
          <w:tcPr>
            <w:tcW w:w="1336" w:type="dxa"/>
            <w:vAlign w:val="center"/>
          </w:tcPr>
          <w:p w14:paraId="4DF9628F" w14:textId="77777777" w:rsidR="00891420" w:rsidRDefault="00891420" w:rsidP="00140F43">
            <w:pPr>
              <w:pStyle w:val="IndraNormal"/>
            </w:pPr>
            <w:r w:rsidRPr="76F07C8F">
              <w:t>1</w:t>
            </w:r>
          </w:p>
        </w:tc>
        <w:tc>
          <w:tcPr>
            <w:tcW w:w="4187" w:type="dxa"/>
            <w:vAlign w:val="center"/>
          </w:tcPr>
          <w:p w14:paraId="7346EB4D" w14:textId="7C74DA80" w:rsidR="00891420" w:rsidRDefault="00BA6515" w:rsidP="00140F43">
            <w:pPr>
              <w:pStyle w:val="IndraNormal"/>
            </w:pPr>
            <w:r>
              <w:t xml:space="preserve">Código. Ver capítulo </w:t>
            </w:r>
            <w:r>
              <w:fldChar w:fldCharType="begin"/>
            </w:r>
            <w:r>
              <w:instrText xml:space="preserve"> REF _Ref109634818 \r \h </w:instrText>
            </w:r>
            <w:r>
              <w:fldChar w:fldCharType="separate"/>
            </w:r>
            <w:r w:rsidR="0012574A">
              <w:t>4.4</w:t>
            </w:r>
            <w:r>
              <w:fldChar w:fldCharType="end"/>
            </w:r>
            <w:r w:rsidR="00891420">
              <w:t>.</w:t>
            </w:r>
          </w:p>
        </w:tc>
      </w:tr>
      <w:tr w:rsidR="00891420" w14:paraId="1F825C65" w14:textId="77777777" w:rsidTr="004A76B8">
        <w:trPr>
          <w:jc w:val="center"/>
        </w:trPr>
        <w:tc>
          <w:tcPr>
            <w:tcW w:w="2780" w:type="dxa"/>
            <w:vAlign w:val="center"/>
          </w:tcPr>
          <w:p w14:paraId="49D27EAA" w14:textId="77777777" w:rsidR="00891420" w:rsidRDefault="00891420" w:rsidP="00140F43">
            <w:pPr>
              <w:pStyle w:val="IndraNormal"/>
              <w:rPr>
                <w:lang w:val="en-US"/>
              </w:rPr>
            </w:pPr>
            <w:r w:rsidRPr="76F07C8F">
              <w:rPr>
                <w:lang w:val="en-US"/>
              </w:rPr>
              <w:t>- - - - Text</w:t>
            </w:r>
          </w:p>
        </w:tc>
        <w:tc>
          <w:tcPr>
            <w:tcW w:w="901" w:type="dxa"/>
            <w:vAlign w:val="center"/>
          </w:tcPr>
          <w:p w14:paraId="2B521E2C" w14:textId="77777777" w:rsidR="00891420" w:rsidRDefault="00891420" w:rsidP="00140F43">
            <w:pPr>
              <w:pStyle w:val="IndraNormal"/>
            </w:pPr>
            <w:r w:rsidRPr="76F07C8F">
              <w:t>an..512</w:t>
            </w:r>
          </w:p>
        </w:tc>
        <w:tc>
          <w:tcPr>
            <w:tcW w:w="1336" w:type="dxa"/>
            <w:vAlign w:val="center"/>
          </w:tcPr>
          <w:p w14:paraId="085C435F" w14:textId="77777777" w:rsidR="00891420" w:rsidRDefault="00891420" w:rsidP="00140F43">
            <w:pPr>
              <w:pStyle w:val="IndraNormal"/>
            </w:pPr>
            <w:r w:rsidRPr="76F07C8F">
              <w:t>1</w:t>
            </w:r>
          </w:p>
        </w:tc>
        <w:tc>
          <w:tcPr>
            <w:tcW w:w="4187" w:type="dxa"/>
            <w:vAlign w:val="center"/>
          </w:tcPr>
          <w:p w14:paraId="56914EA1" w14:textId="77777777" w:rsidR="00891420" w:rsidRDefault="00891420" w:rsidP="00140F43">
            <w:pPr>
              <w:pStyle w:val="IndraNormal"/>
            </w:pPr>
            <w:r>
              <w:t>Texto.</w:t>
            </w:r>
          </w:p>
        </w:tc>
      </w:tr>
      <w:tr w:rsidR="0014085B" w14:paraId="38257D15" w14:textId="77777777" w:rsidTr="004A76B8">
        <w:trPr>
          <w:jc w:val="center"/>
        </w:trPr>
        <w:tc>
          <w:tcPr>
            <w:tcW w:w="2780" w:type="dxa"/>
            <w:vAlign w:val="center"/>
          </w:tcPr>
          <w:p w14:paraId="116EB8A9" w14:textId="3E3E116B" w:rsidR="0014085B" w:rsidRDefault="0014085B" w:rsidP="00861C51">
            <w:pPr>
              <w:pStyle w:val="IndraNormal"/>
              <w:rPr>
                <w:lang w:val="en-US"/>
              </w:rPr>
            </w:pPr>
            <w:r w:rsidRPr="76F07C8F">
              <w:rPr>
                <w:lang w:val="en-US"/>
              </w:rPr>
              <w:t>- - - Additional References</w:t>
            </w:r>
          </w:p>
        </w:tc>
        <w:tc>
          <w:tcPr>
            <w:tcW w:w="901" w:type="dxa"/>
            <w:vAlign w:val="center"/>
          </w:tcPr>
          <w:p w14:paraId="0EAE0315" w14:textId="65ABBA39" w:rsidR="0014085B" w:rsidRDefault="0014085B" w:rsidP="00861C51">
            <w:pPr>
              <w:pStyle w:val="IndraNormal"/>
            </w:pPr>
            <w:r w:rsidRPr="76F07C8F">
              <w:t>-</w:t>
            </w:r>
          </w:p>
        </w:tc>
        <w:tc>
          <w:tcPr>
            <w:tcW w:w="1336" w:type="dxa"/>
            <w:vAlign w:val="center"/>
          </w:tcPr>
          <w:p w14:paraId="0B8F6BB8" w14:textId="2CCD3498" w:rsidR="0014085B" w:rsidRDefault="0014085B" w:rsidP="00861C51">
            <w:pPr>
              <w:pStyle w:val="IndraNormal"/>
            </w:pPr>
            <w:r w:rsidRPr="76F07C8F">
              <w:t xml:space="preserve">0 </w:t>
            </w:r>
            <w:r w:rsidR="00B70354">
              <w:t>a 99</w:t>
            </w:r>
          </w:p>
        </w:tc>
        <w:tc>
          <w:tcPr>
            <w:tcW w:w="4187" w:type="dxa"/>
            <w:vAlign w:val="center"/>
          </w:tcPr>
          <w:p w14:paraId="21B8D5CC" w14:textId="77777777" w:rsidR="00B70354" w:rsidRDefault="006A4E24" w:rsidP="00861C51">
            <w:pPr>
              <w:pStyle w:val="IndraNormal"/>
            </w:pPr>
            <w:r>
              <w:t>Referências Adicionais</w:t>
            </w:r>
            <w:r w:rsidR="00B70354">
              <w:t xml:space="preserve">. Grupo de dados para indicar qualquer documento adicional não declarado nos elementos de dados documento de transporte e documentos de suporte. </w:t>
            </w:r>
          </w:p>
          <w:p w14:paraId="431F85EE" w14:textId="4AEECA40" w:rsidR="0014085B" w:rsidRDefault="00B70354" w:rsidP="00861C51">
            <w:pPr>
              <w:pStyle w:val="IndraNormal"/>
            </w:pPr>
            <w:r>
              <w:t>Por exemplo,  os documentos de prova de estatuto: T2L ou Manifesto Visado (exceto CGM).</w:t>
            </w:r>
          </w:p>
        </w:tc>
      </w:tr>
      <w:tr w:rsidR="00904F23" w14:paraId="13ADCE60" w14:textId="77777777" w:rsidTr="004A76B8">
        <w:trPr>
          <w:jc w:val="center"/>
        </w:trPr>
        <w:tc>
          <w:tcPr>
            <w:tcW w:w="2780" w:type="dxa"/>
            <w:vAlign w:val="center"/>
          </w:tcPr>
          <w:p w14:paraId="233B6C1F" w14:textId="1F44B4FA" w:rsidR="00904F23" w:rsidRDefault="00904F23" w:rsidP="00861C51">
            <w:pPr>
              <w:pStyle w:val="IndraNormal"/>
              <w:rPr>
                <w:lang w:val="en-US"/>
              </w:rPr>
            </w:pPr>
            <w:r w:rsidRPr="76F07C8F">
              <w:rPr>
                <w:lang w:val="en-US"/>
              </w:rPr>
              <w:t>- - - - Type</w:t>
            </w:r>
          </w:p>
        </w:tc>
        <w:tc>
          <w:tcPr>
            <w:tcW w:w="901" w:type="dxa"/>
            <w:vAlign w:val="center"/>
          </w:tcPr>
          <w:p w14:paraId="1F23494E" w14:textId="14280756" w:rsidR="00904F23" w:rsidRDefault="00904F23" w:rsidP="00861C51">
            <w:pPr>
              <w:pStyle w:val="IndraNormal"/>
            </w:pPr>
            <w:r>
              <w:t>a</w:t>
            </w:r>
            <w:r w:rsidRPr="76F07C8F">
              <w:t>n</w:t>
            </w:r>
            <w:r>
              <w:t>4</w:t>
            </w:r>
          </w:p>
        </w:tc>
        <w:tc>
          <w:tcPr>
            <w:tcW w:w="1336" w:type="dxa"/>
            <w:vAlign w:val="center"/>
          </w:tcPr>
          <w:p w14:paraId="0795C395" w14:textId="57F42362" w:rsidR="00904F23" w:rsidRDefault="00904F23" w:rsidP="00861C51">
            <w:pPr>
              <w:pStyle w:val="IndraNormal"/>
            </w:pPr>
            <w:r w:rsidRPr="76F07C8F">
              <w:t>1</w:t>
            </w:r>
          </w:p>
        </w:tc>
        <w:tc>
          <w:tcPr>
            <w:tcW w:w="4187" w:type="dxa"/>
            <w:vAlign w:val="center"/>
          </w:tcPr>
          <w:p w14:paraId="497A584C" w14:textId="5A034A03" w:rsidR="00904F23" w:rsidRDefault="00904F23" w:rsidP="00BA6515">
            <w:pPr>
              <w:pStyle w:val="IndraNormal"/>
            </w:pPr>
            <w:r w:rsidRPr="008017EE">
              <w:rPr>
                <w:rFonts w:eastAsiaTheme="minorHAnsi"/>
              </w:rPr>
              <w:t xml:space="preserve">Tipo </w:t>
            </w:r>
            <w:r>
              <w:rPr>
                <w:rFonts w:eastAsiaTheme="minorHAnsi"/>
              </w:rPr>
              <w:t xml:space="preserve">de </w:t>
            </w:r>
            <w:r w:rsidRPr="008017EE">
              <w:rPr>
                <w:rFonts w:eastAsiaTheme="minorHAnsi"/>
              </w:rPr>
              <w:t>Documento</w:t>
            </w:r>
            <w:r>
              <w:rPr>
                <w:rFonts w:eastAsiaTheme="minorHAnsi"/>
              </w:rPr>
              <w:t>.</w:t>
            </w:r>
          </w:p>
        </w:tc>
      </w:tr>
      <w:tr w:rsidR="00904F23" w14:paraId="21D26281" w14:textId="77777777" w:rsidTr="004A76B8">
        <w:trPr>
          <w:jc w:val="center"/>
        </w:trPr>
        <w:tc>
          <w:tcPr>
            <w:tcW w:w="2780" w:type="dxa"/>
            <w:vAlign w:val="center"/>
          </w:tcPr>
          <w:p w14:paraId="1A978A28" w14:textId="4E7EA0E0" w:rsidR="00904F23" w:rsidRDefault="00904F23" w:rsidP="00861C51">
            <w:pPr>
              <w:pStyle w:val="IndraNormal"/>
              <w:rPr>
                <w:lang w:val="en-US"/>
              </w:rPr>
            </w:pPr>
            <w:r w:rsidRPr="76F07C8F">
              <w:rPr>
                <w:lang w:val="en-US"/>
              </w:rPr>
              <w:t>- - - - Reference Number</w:t>
            </w:r>
          </w:p>
        </w:tc>
        <w:tc>
          <w:tcPr>
            <w:tcW w:w="901" w:type="dxa"/>
            <w:vAlign w:val="center"/>
          </w:tcPr>
          <w:p w14:paraId="65399E32" w14:textId="4EABD71A" w:rsidR="00904F23" w:rsidRDefault="00304A46" w:rsidP="00861C51">
            <w:pPr>
              <w:pStyle w:val="IndraNormal"/>
            </w:pPr>
            <w:r>
              <w:t>an..70</w:t>
            </w:r>
          </w:p>
        </w:tc>
        <w:tc>
          <w:tcPr>
            <w:tcW w:w="1336" w:type="dxa"/>
            <w:vAlign w:val="center"/>
          </w:tcPr>
          <w:p w14:paraId="70763829" w14:textId="2A5F269B" w:rsidR="00904F23" w:rsidRDefault="00904F23" w:rsidP="00861C51">
            <w:pPr>
              <w:pStyle w:val="IndraNormal"/>
            </w:pPr>
            <w:r w:rsidRPr="76F07C8F">
              <w:t>1</w:t>
            </w:r>
          </w:p>
        </w:tc>
        <w:tc>
          <w:tcPr>
            <w:tcW w:w="4187" w:type="dxa"/>
            <w:vAlign w:val="center"/>
          </w:tcPr>
          <w:p w14:paraId="5A4A47FC" w14:textId="6EB478EA" w:rsidR="00904F23" w:rsidRDefault="00904F23" w:rsidP="00861C51">
            <w:pPr>
              <w:pStyle w:val="IndraNormal"/>
            </w:pPr>
            <w:r w:rsidRPr="006C693F">
              <w:t xml:space="preserve">N.º </w:t>
            </w:r>
            <w:r>
              <w:t xml:space="preserve">de </w:t>
            </w:r>
            <w:r w:rsidRPr="006C693F">
              <w:t>Referência</w:t>
            </w:r>
          </w:p>
        </w:tc>
      </w:tr>
      <w:tr w:rsidR="0014085B" w14:paraId="2F6F1C21" w14:textId="77777777" w:rsidTr="004A76B8">
        <w:trPr>
          <w:jc w:val="center"/>
        </w:trPr>
        <w:tc>
          <w:tcPr>
            <w:tcW w:w="2780" w:type="dxa"/>
            <w:vAlign w:val="center"/>
          </w:tcPr>
          <w:p w14:paraId="441985B2" w14:textId="4A732281" w:rsidR="0014085B" w:rsidRDefault="0014085B" w:rsidP="00861C51">
            <w:pPr>
              <w:pStyle w:val="IndraNormal"/>
              <w:rPr>
                <w:lang w:val="en-US"/>
              </w:rPr>
            </w:pPr>
            <w:r w:rsidRPr="76F07C8F">
              <w:rPr>
                <w:lang w:val="en-US"/>
              </w:rPr>
              <w:t>- Justification</w:t>
            </w:r>
          </w:p>
        </w:tc>
        <w:tc>
          <w:tcPr>
            <w:tcW w:w="901" w:type="dxa"/>
            <w:vAlign w:val="center"/>
          </w:tcPr>
          <w:p w14:paraId="118E595F" w14:textId="27E84D8C" w:rsidR="0014085B" w:rsidRDefault="0014085B" w:rsidP="00861C51">
            <w:pPr>
              <w:pStyle w:val="IndraNormal"/>
            </w:pPr>
            <w:r w:rsidRPr="76F07C8F">
              <w:t>an..512</w:t>
            </w:r>
          </w:p>
        </w:tc>
        <w:tc>
          <w:tcPr>
            <w:tcW w:w="1336" w:type="dxa"/>
            <w:vAlign w:val="center"/>
          </w:tcPr>
          <w:p w14:paraId="531B2449" w14:textId="372097A5" w:rsidR="0014085B" w:rsidRDefault="0014085B" w:rsidP="00861C51">
            <w:pPr>
              <w:pStyle w:val="IndraNormal"/>
            </w:pPr>
            <w:r w:rsidRPr="76F07C8F">
              <w:t>0 ou 1</w:t>
            </w:r>
          </w:p>
        </w:tc>
        <w:tc>
          <w:tcPr>
            <w:tcW w:w="4187" w:type="dxa"/>
            <w:vAlign w:val="center"/>
          </w:tcPr>
          <w:p w14:paraId="5A6C1E1E" w14:textId="05EE4203" w:rsidR="0014085B" w:rsidRDefault="003047F6" w:rsidP="00861C51">
            <w:pPr>
              <w:pStyle w:val="IndraNormal"/>
            </w:pPr>
            <w:r>
              <w:t>Justificação do pedido.</w:t>
            </w:r>
          </w:p>
        </w:tc>
      </w:tr>
    </w:tbl>
    <w:p w14:paraId="6ED1EB57" w14:textId="2A97B72D" w:rsidR="76F07C8F" w:rsidRDefault="76F07C8F" w:rsidP="00861C51">
      <w:pPr>
        <w:pStyle w:val="IndraNormal"/>
      </w:pPr>
    </w:p>
    <w:p w14:paraId="4E3C5FFB" w14:textId="454444A6" w:rsidR="001C4F11" w:rsidRDefault="0000781B" w:rsidP="001C4F11">
      <w:pPr>
        <w:pStyle w:val="IndraHeading1Doc"/>
        <w:numPr>
          <w:ilvl w:val="0"/>
          <w:numId w:val="3"/>
        </w:numPr>
      </w:pPr>
      <w:bookmarkStart w:id="71" w:name="_Toc126875916"/>
      <w:r>
        <w:lastRenderedPageBreak/>
        <w:t>Mensagem Air</w:t>
      </w:r>
      <w:r w:rsidR="001C4F11">
        <w:t>ManifestResponse</w:t>
      </w:r>
      <w:bookmarkEnd w:id="71"/>
    </w:p>
    <w:p w14:paraId="7D3AEE7B" w14:textId="77777777" w:rsidR="001C4F11" w:rsidRDefault="001C4F11" w:rsidP="001C4F11">
      <w:pPr>
        <w:pStyle w:val="IndraNormal"/>
      </w:pPr>
    </w:p>
    <w:p w14:paraId="58DBDDC4" w14:textId="6D658A2E" w:rsidR="001C4F11" w:rsidRDefault="001C4F11" w:rsidP="001C4F11">
      <w:pPr>
        <w:pStyle w:val="IndraNormal"/>
      </w:pPr>
      <w:r w:rsidRPr="00227991">
        <w:t xml:space="preserve">O fluxo da mensagem tem como ponto de origem o </w:t>
      </w:r>
      <w:r>
        <w:t xml:space="preserve">sistema SiMTeM </w:t>
      </w:r>
      <w:r w:rsidRPr="00227991">
        <w:t xml:space="preserve">Via </w:t>
      </w:r>
      <w:r w:rsidR="00A50C6C">
        <w:t>Aérea</w:t>
      </w:r>
      <w:r w:rsidRPr="00227991">
        <w:t xml:space="preserve"> sendo o destinatário o sistema </w:t>
      </w:r>
      <w:r>
        <w:t xml:space="preserve">do </w:t>
      </w:r>
      <w:r w:rsidRPr="00227991">
        <w:t xml:space="preserve">Operador </w:t>
      </w:r>
      <w:r>
        <w:t xml:space="preserve">Marítimo. Esta mensagem é enviada </w:t>
      </w:r>
      <w:r w:rsidRPr="006015FD">
        <w:t xml:space="preserve">como resposta à </w:t>
      </w:r>
      <w:r w:rsidR="00EE36D2">
        <w:t>Air</w:t>
      </w:r>
      <w:r>
        <w:t>ManifestInformation</w:t>
      </w:r>
      <w:r w:rsidRPr="006015FD">
        <w:t>.</w:t>
      </w:r>
    </w:p>
    <w:p w14:paraId="3AB28E7E" w14:textId="68AA8F11" w:rsidR="001C4F11" w:rsidRDefault="001C4F11" w:rsidP="001C4F11">
      <w:pPr>
        <w:pStyle w:val="IndraNormal"/>
      </w:pPr>
      <w:r w:rsidRPr="292FAF7C">
        <w:t>A tabela seguinte contém os elementos XML d</w:t>
      </w:r>
      <w:r>
        <w:t>a mensagem</w:t>
      </w:r>
      <w:r w:rsidRPr="292FAF7C">
        <w:t xml:space="preserve"> </w:t>
      </w:r>
      <w:r w:rsidR="00EE36D2">
        <w:t>Air</w:t>
      </w:r>
      <w:r>
        <w:t>ManifestResponse (</w:t>
      </w:r>
      <w:r w:rsidR="008E3546" w:rsidRPr="008E3546">
        <w:t>Resposta aos Dados do Manifesto de Mercadorias</w:t>
      </w:r>
      <w:r>
        <w:t>)</w:t>
      </w:r>
      <w:r w:rsidRPr="292FAF7C">
        <w:t xml:space="preserve"> e respetivos Ti</w:t>
      </w:r>
      <w:r>
        <w:t>po, Existências e Descrição:</w:t>
      </w:r>
    </w:p>
    <w:tbl>
      <w:tblPr>
        <w:tblStyle w:val="TableGrid"/>
        <w:tblW w:w="9351" w:type="dxa"/>
        <w:jc w:val="center"/>
        <w:tblLayout w:type="fixed"/>
        <w:tblLook w:val="01E0" w:firstRow="1" w:lastRow="1" w:firstColumn="1" w:lastColumn="1" w:noHBand="0" w:noVBand="0"/>
      </w:tblPr>
      <w:tblGrid>
        <w:gridCol w:w="2842"/>
        <w:gridCol w:w="992"/>
        <w:gridCol w:w="1264"/>
        <w:gridCol w:w="4253"/>
      </w:tblGrid>
      <w:tr w:rsidR="006B4409" w:rsidRPr="00A024ED" w14:paraId="022D9928" w14:textId="77777777" w:rsidTr="005D3DF3">
        <w:trPr>
          <w:trHeight w:val="367"/>
          <w:tblHeader/>
          <w:jc w:val="center"/>
        </w:trPr>
        <w:tc>
          <w:tcPr>
            <w:tcW w:w="2842" w:type="dxa"/>
            <w:shd w:val="clear" w:color="auto" w:fill="B6DDE8" w:themeFill="accent5" w:themeFillTint="66"/>
            <w:vAlign w:val="center"/>
          </w:tcPr>
          <w:p w14:paraId="5FC90005" w14:textId="77777777" w:rsidR="006B4409" w:rsidRPr="00A024ED" w:rsidRDefault="006B4409" w:rsidP="005D3DF3">
            <w:pPr>
              <w:pStyle w:val="IndraNormal"/>
            </w:pPr>
            <w:r w:rsidRPr="00A024ED">
              <w:t>Elemento XML</w:t>
            </w:r>
          </w:p>
        </w:tc>
        <w:tc>
          <w:tcPr>
            <w:tcW w:w="992" w:type="dxa"/>
            <w:shd w:val="clear" w:color="auto" w:fill="B6DDE8" w:themeFill="accent5" w:themeFillTint="66"/>
            <w:vAlign w:val="center"/>
          </w:tcPr>
          <w:p w14:paraId="3D12BC1F" w14:textId="77777777" w:rsidR="006B4409" w:rsidRPr="00A024ED" w:rsidRDefault="006B4409" w:rsidP="005D3DF3">
            <w:pPr>
              <w:pStyle w:val="IndraNormal"/>
            </w:pPr>
            <w:r w:rsidRPr="00A024ED">
              <w:t>Tipo</w:t>
            </w:r>
          </w:p>
        </w:tc>
        <w:tc>
          <w:tcPr>
            <w:tcW w:w="1264" w:type="dxa"/>
            <w:shd w:val="clear" w:color="auto" w:fill="B6DDE8" w:themeFill="accent5" w:themeFillTint="66"/>
            <w:vAlign w:val="center"/>
          </w:tcPr>
          <w:p w14:paraId="12C7D837" w14:textId="77777777" w:rsidR="006B4409" w:rsidRPr="00A024ED" w:rsidRDefault="006B4409" w:rsidP="005D3DF3">
            <w:pPr>
              <w:pStyle w:val="IndraNormal"/>
            </w:pPr>
            <w:r w:rsidRPr="00A024ED">
              <w:t>Existências</w:t>
            </w:r>
          </w:p>
        </w:tc>
        <w:tc>
          <w:tcPr>
            <w:tcW w:w="4253" w:type="dxa"/>
            <w:shd w:val="clear" w:color="auto" w:fill="B6DDE8" w:themeFill="accent5" w:themeFillTint="66"/>
            <w:vAlign w:val="center"/>
          </w:tcPr>
          <w:p w14:paraId="17BE7F7D" w14:textId="77777777" w:rsidR="006B4409" w:rsidRPr="00A024ED" w:rsidRDefault="006B4409" w:rsidP="005D3DF3">
            <w:pPr>
              <w:pStyle w:val="IndraNormal"/>
            </w:pPr>
            <w:r w:rsidRPr="00A024ED">
              <w:t>Descrição</w:t>
            </w:r>
          </w:p>
        </w:tc>
      </w:tr>
      <w:tr w:rsidR="006B4409" w:rsidRPr="00A024ED" w14:paraId="51290E84" w14:textId="77777777" w:rsidTr="005D3DF3">
        <w:trPr>
          <w:jc w:val="center"/>
        </w:trPr>
        <w:tc>
          <w:tcPr>
            <w:tcW w:w="2842" w:type="dxa"/>
            <w:vAlign w:val="center"/>
          </w:tcPr>
          <w:p w14:paraId="2A595698" w14:textId="77777777" w:rsidR="006B4409" w:rsidRPr="00485BE1" w:rsidRDefault="006B4409" w:rsidP="005D3DF3">
            <w:pPr>
              <w:pStyle w:val="IndraNormal"/>
              <w:rPr>
                <w:highlight w:val="yellow"/>
              </w:rPr>
            </w:pPr>
            <w:r w:rsidRPr="00FB0417">
              <w:t>Message</w:t>
            </w:r>
            <w:r>
              <w:t xml:space="preserve"> </w:t>
            </w:r>
            <w:r w:rsidRPr="00FB0417">
              <w:t>Information</w:t>
            </w:r>
          </w:p>
        </w:tc>
        <w:tc>
          <w:tcPr>
            <w:tcW w:w="992" w:type="dxa"/>
            <w:vAlign w:val="center"/>
          </w:tcPr>
          <w:p w14:paraId="405BCE80" w14:textId="77777777" w:rsidR="006B4409" w:rsidRPr="00FB0417" w:rsidRDefault="006B4409" w:rsidP="005D3DF3">
            <w:pPr>
              <w:pStyle w:val="IndraNormal"/>
            </w:pPr>
            <w:r w:rsidRPr="00FB0417">
              <w:t>-</w:t>
            </w:r>
          </w:p>
        </w:tc>
        <w:tc>
          <w:tcPr>
            <w:tcW w:w="1264" w:type="dxa"/>
            <w:vAlign w:val="center"/>
          </w:tcPr>
          <w:p w14:paraId="1D0DE7B5" w14:textId="77777777" w:rsidR="006B4409" w:rsidRPr="00FB0417" w:rsidRDefault="006B4409" w:rsidP="005D3DF3">
            <w:pPr>
              <w:pStyle w:val="IndraNormal"/>
            </w:pPr>
            <w:r w:rsidRPr="00FB0417">
              <w:t>1</w:t>
            </w:r>
          </w:p>
        </w:tc>
        <w:tc>
          <w:tcPr>
            <w:tcW w:w="4253" w:type="dxa"/>
            <w:vAlign w:val="center"/>
          </w:tcPr>
          <w:p w14:paraId="397ED11D" w14:textId="5E0D5A58" w:rsidR="006B4409" w:rsidRPr="00FB0417" w:rsidRDefault="006B4409" w:rsidP="005D3DF3">
            <w:pPr>
              <w:pStyle w:val="IndraNormal"/>
            </w:pPr>
            <w:r>
              <w:t xml:space="preserve">Dados da mensagem de resposta. Ver capítulo </w:t>
            </w:r>
            <w:r w:rsidR="00BA6515">
              <w:fldChar w:fldCharType="begin"/>
            </w:r>
            <w:r w:rsidR="00BA6515">
              <w:instrText xml:space="preserve"> REF _Ref109601091 \r \h </w:instrText>
            </w:r>
            <w:r w:rsidR="00BA6515">
              <w:fldChar w:fldCharType="separate"/>
            </w:r>
            <w:r w:rsidR="0012574A">
              <w:t>5.13</w:t>
            </w:r>
            <w:r w:rsidR="00BA6515">
              <w:fldChar w:fldCharType="end"/>
            </w:r>
            <w:r w:rsidR="00571596">
              <w:t>.</w:t>
            </w:r>
          </w:p>
        </w:tc>
      </w:tr>
      <w:tr w:rsidR="006B4409" w:rsidRPr="00A024ED" w14:paraId="44D7B2EF" w14:textId="77777777" w:rsidTr="005D3DF3">
        <w:trPr>
          <w:jc w:val="center"/>
        </w:trPr>
        <w:tc>
          <w:tcPr>
            <w:tcW w:w="2842" w:type="dxa"/>
            <w:vAlign w:val="center"/>
          </w:tcPr>
          <w:p w14:paraId="2F1EB4A6" w14:textId="77777777" w:rsidR="006B4409" w:rsidRPr="00485BE1" w:rsidRDefault="006B4409" w:rsidP="005D3DF3">
            <w:pPr>
              <w:pStyle w:val="IndraNormal"/>
              <w:rPr>
                <w:highlight w:val="yellow"/>
              </w:rPr>
            </w:pPr>
            <w:r w:rsidRPr="00FB0417">
              <w:t>Message</w:t>
            </w:r>
            <w:r>
              <w:t xml:space="preserve"> </w:t>
            </w:r>
            <w:r w:rsidRPr="00FB0417">
              <w:t>Correlation</w:t>
            </w:r>
            <w:r>
              <w:t xml:space="preserve"> </w:t>
            </w:r>
            <w:r w:rsidRPr="00FB0417">
              <w:t>Information</w:t>
            </w:r>
          </w:p>
        </w:tc>
        <w:tc>
          <w:tcPr>
            <w:tcW w:w="992" w:type="dxa"/>
            <w:vAlign w:val="center"/>
          </w:tcPr>
          <w:p w14:paraId="4804FDD9" w14:textId="77777777" w:rsidR="006B4409" w:rsidRPr="00FB0417" w:rsidRDefault="006B4409" w:rsidP="005D3DF3">
            <w:pPr>
              <w:pStyle w:val="IndraNormal"/>
            </w:pPr>
            <w:r w:rsidRPr="00FB0417">
              <w:t>-</w:t>
            </w:r>
          </w:p>
        </w:tc>
        <w:tc>
          <w:tcPr>
            <w:tcW w:w="1264" w:type="dxa"/>
            <w:vAlign w:val="center"/>
          </w:tcPr>
          <w:p w14:paraId="028B5ADB" w14:textId="77777777" w:rsidR="006B4409" w:rsidRPr="00FB0417" w:rsidRDefault="006B4409" w:rsidP="005D3DF3">
            <w:pPr>
              <w:pStyle w:val="IndraNormal"/>
            </w:pPr>
            <w:r w:rsidRPr="00FB0417">
              <w:t>1</w:t>
            </w:r>
          </w:p>
        </w:tc>
        <w:tc>
          <w:tcPr>
            <w:tcW w:w="4253" w:type="dxa"/>
            <w:vAlign w:val="center"/>
          </w:tcPr>
          <w:p w14:paraId="3729420D" w14:textId="2A6EEB2D" w:rsidR="006B4409" w:rsidRPr="00FB0417" w:rsidRDefault="006B4409" w:rsidP="005D3DF3">
            <w:pPr>
              <w:pStyle w:val="IndraNormal"/>
            </w:pPr>
            <w:r>
              <w:t xml:space="preserve">Dados da mensagem de entrada a que esta resposta diz respeito. Ver capítulo </w:t>
            </w:r>
            <w:r w:rsidR="00BA6515">
              <w:fldChar w:fldCharType="begin"/>
            </w:r>
            <w:r w:rsidR="00BA6515">
              <w:instrText xml:space="preserve"> REF _Ref109601091 \r \h </w:instrText>
            </w:r>
            <w:r w:rsidR="00BA6515">
              <w:fldChar w:fldCharType="separate"/>
            </w:r>
            <w:r w:rsidR="0012574A">
              <w:t>5.13</w:t>
            </w:r>
            <w:r w:rsidR="00BA6515">
              <w:fldChar w:fldCharType="end"/>
            </w:r>
            <w:r w:rsidR="00571596">
              <w:t>.</w:t>
            </w:r>
          </w:p>
        </w:tc>
      </w:tr>
      <w:tr w:rsidR="006B4409" w:rsidRPr="00A024ED" w14:paraId="6F0A551C" w14:textId="77777777" w:rsidTr="005D3DF3">
        <w:trPr>
          <w:jc w:val="center"/>
        </w:trPr>
        <w:tc>
          <w:tcPr>
            <w:tcW w:w="2842" w:type="dxa"/>
            <w:vAlign w:val="center"/>
          </w:tcPr>
          <w:p w14:paraId="21F84CDF" w14:textId="77777777" w:rsidR="006B4409" w:rsidRPr="00FB0417" w:rsidRDefault="006B4409" w:rsidP="005D3DF3">
            <w:pPr>
              <w:pStyle w:val="IndraNormal"/>
            </w:pPr>
            <w:r w:rsidRPr="00574A9C">
              <w:t>Customs</w:t>
            </w:r>
            <w:r>
              <w:t xml:space="preserve"> </w:t>
            </w:r>
            <w:r w:rsidRPr="00574A9C">
              <w:t>Process</w:t>
            </w:r>
          </w:p>
        </w:tc>
        <w:tc>
          <w:tcPr>
            <w:tcW w:w="992" w:type="dxa"/>
            <w:vAlign w:val="center"/>
          </w:tcPr>
          <w:p w14:paraId="4DA9DCE1" w14:textId="77777777" w:rsidR="006B4409" w:rsidRPr="00FB0417" w:rsidRDefault="006B4409" w:rsidP="005D3DF3">
            <w:pPr>
              <w:pStyle w:val="IndraNormal"/>
            </w:pPr>
            <w:r>
              <w:t>-</w:t>
            </w:r>
          </w:p>
        </w:tc>
        <w:tc>
          <w:tcPr>
            <w:tcW w:w="1264" w:type="dxa"/>
            <w:vAlign w:val="center"/>
          </w:tcPr>
          <w:p w14:paraId="088B83BA" w14:textId="77777777" w:rsidR="006B4409" w:rsidRPr="00FB0417" w:rsidRDefault="006B4409" w:rsidP="005D3DF3">
            <w:pPr>
              <w:pStyle w:val="IndraNormal"/>
            </w:pPr>
            <w:r>
              <w:t>1</w:t>
            </w:r>
          </w:p>
        </w:tc>
        <w:tc>
          <w:tcPr>
            <w:tcW w:w="4253" w:type="dxa"/>
            <w:vAlign w:val="center"/>
          </w:tcPr>
          <w:p w14:paraId="6B491DD5" w14:textId="77777777" w:rsidR="006B4409" w:rsidRDefault="006B4409" w:rsidP="005D3DF3">
            <w:pPr>
              <w:pStyle w:val="IndraNormal"/>
            </w:pPr>
            <w:r>
              <w:t>Dados da contramarca.</w:t>
            </w:r>
          </w:p>
        </w:tc>
      </w:tr>
      <w:tr w:rsidR="006B4409" w:rsidRPr="00A024ED" w14:paraId="1A5B1BB5" w14:textId="77777777" w:rsidTr="005D3DF3">
        <w:trPr>
          <w:jc w:val="center"/>
        </w:trPr>
        <w:tc>
          <w:tcPr>
            <w:tcW w:w="2842" w:type="dxa"/>
            <w:vAlign w:val="center"/>
          </w:tcPr>
          <w:p w14:paraId="7A700030" w14:textId="77777777" w:rsidR="006B4409" w:rsidRPr="00574A9C" w:rsidRDefault="006B4409" w:rsidP="005D3DF3">
            <w:pPr>
              <w:pStyle w:val="IndraNormal"/>
            </w:pPr>
            <w:r>
              <w:t xml:space="preserve">- </w:t>
            </w:r>
            <w:r w:rsidRPr="00574A9C">
              <w:t>Customs</w:t>
            </w:r>
            <w:r>
              <w:t xml:space="preserve"> </w:t>
            </w:r>
            <w:r w:rsidRPr="00574A9C">
              <w:t>Reference</w:t>
            </w:r>
            <w:r>
              <w:t xml:space="preserve"> </w:t>
            </w:r>
            <w:r w:rsidRPr="00574A9C">
              <w:t>Number</w:t>
            </w:r>
          </w:p>
        </w:tc>
        <w:tc>
          <w:tcPr>
            <w:tcW w:w="992" w:type="dxa"/>
            <w:vAlign w:val="center"/>
          </w:tcPr>
          <w:p w14:paraId="35C43CBB" w14:textId="5A823645" w:rsidR="006B4409" w:rsidRDefault="006B4409" w:rsidP="005D3DF3">
            <w:pPr>
              <w:pStyle w:val="IndraNormal"/>
            </w:pPr>
            <w:r>
              <w:t>n14</w:t>
            </w:r>
          </w:p>
        </w:tc>
        <w:tc>
          <w:tcPr>
            <w:tcW w:w="1264" w:type="dxa"/>
            <w:vAlign w:val="center"/>
          </w:tcPr>
          <w:p w14:paraId="445A9F2F" w14:textId="77777777" w:rsidR="006B4409" w:rsidRDefault="006B4409" w:rsidP="005D3DF3">
            <w:pPr>
              <w:pStyle w:val="IndraNormal"/>
            </w:pPr>
            <w:r>
              <w:t>0 ou 1</w:t>
            </w:r>
          </w:p>
        </w:tc>
        <w:tc>
          <w:tcPr>
            <w:tcW w:w="4253" w:type="dxa"/>
            <w:vAlign w:val="center"/>
          </w:tcPr>
          <w:p w14:paraId="6399B254" w14:textId="77777777" w:rsidR="006B4409" w:rsidRDefault="006B4409" w:rsidP="005D3DF3">
            <w:pPr>
              <w:pStyle w:val="IndraNormal"/>
            </w:pPr>
            <w:r w:rsidRPr="37410F61">
              <w:t xml:space="preserve">Número </w:t>
            </w:r>
            <w:r>
              <w:t>da contramarca criada / alterada / anulada</w:t>
            </w:r>
            <w:r w:rsidRPr="37410F61">
              <w:t>.</w:t>
            </w:r>
          </w:p>
        </w:tc>
      </w:tr>
      <w:tr w:rsidR="006B4409" w:rsidRPr="00A024ED" w14:paraId="59DC38AC" w14:textId="77777777" w:rsidTr="005D3DF3">
        <w:trPr>
          <w:jc w:val="center"/>
        </w:trPr>
        <w:tc>
          <w:tcPr>
            <w:tcW w:w="2842" w:type="dxa"/>
            <w:vAlign w:val="center"/>
          </w:tcPr>
          <w:p w14:paraId="3442A467" w14:textId="77777777" w:rsidR="006B4409" w:rsidRPr="00574A9C" w:rsidRDefault="006B4409" w:rsidP="005D3DF3">
            <w:pPr>
              <w:pStyle w:val="IndraNormal"/>
            </w:pPr>
            <w:r>
              <w:t xml:space="preserve">- </w:t>
            </w:r>
            <w:r w:rsidRPr="00422565">
              <w:t>Customs</w:t>
            </w:r>
            <w:r>
              <w:t xml:space="preserve"> </w:t>
            </w:r>
            <w:r w:rsidRPr="00422565">
              <w:t>Process</w:t>
            </w:r>
            <w:r>
              <w:t xml:space="preserve"> </w:t>
            </w:r>
            <w:r w:rsidRPr="00422565">
              <w:t>State</w:t>
            </w:r>
          </w:p>
        </w:tc>
        <w:tc>
          <w:tcPr>
            <w:tcW w:w="992" w:type="dxa"/>
            <w:vAlign w:val="center"/>
          </w:tcPr>
          <w:p w14:paraId="7BA9DF5A" w14:textId="77777777" w:rsidR="006B4409" w:rsidRDefault="006B4409" w:rsidP="005D3DF3">
            <w:pPr>
              <w:pStyle w:val="IndraNormal"/>
            </w:pPr>
            <w:r>
              <w:t>-</w:t>
            </w:r>
          </w:p>
        </w:tc>
        <w:tc>
          <w:tcPr>
            <w:tcW w:w="1264" w:type="dxa"/>
            <w:vAlign w:val="center"/>
          </w:tcPr>
          <w:p w14:paraId="3EEA7B07" w14:textId="77777777" w:rsidR="006B4409" w:rsidRDefault="006B4409" w:rsidP="005D3DF3">
            <w:pPr>
              <w:pStyle w:val="IndraNormal"/>
            </w:pPr>
            <w:r>
              <w:t>0 ou 1</w:t>
            </w:r>
          </w:p>
        </w:tc>
        <w:tc>
          <w:tcPr>
            <w:tcW w:w="4253" w:type="dxa"/>
            <w:vAlign w:val="center"/>
          </w:tcPr>
          <w:p w14:paraId="447E94C8" w14:textId="77777777" w:rsidR="006B4409" w:rsidRDefault="006B4409" w:rsidP="005D3DF3">
            <w:pPr>
              <w:pStyle w:val="IndraNormal"/>
            </w:pPr>
            <w:r>
              <w:t>Estado da contramarca.</w:t>
            </w:r>
          </w:p>
          <w:p w14:paraId="471EA34F" w14:textId="77777777" w:rsidR="006B4409" w:rsidRDefault="006B4409" w:rsidP="005D3DF3">
            <w:pPr>
              <w:pStyle w:val="IndraNormal"/>
            </w:pPr>
            <w:r>
              <w:t>Lista de códigos aplicáveis:</w:t>
            </w:r>
          </w:p>
          <w:p w14:paraId="7D6BE1B1" w14:textId="77777777" w:rsidR="006B4409" w:rsidRDefault="006B4409" w:rsidP="005D3DF3">
            <w:pPr>
              <w:pStyle w:val="IndraNormal"/>
            </w:pPr>
            <w:r w:rsidRPr="00422565">
              <w:t>Provisional</w:t>
            </w:r>
            <w:r>
              <w:t xml:space="preserve"> – Provisório (PRV)</w:t>
            </w:r>
          </w:p>
          <w:p w14:paraId="2EBE34E5" w14:textId="77777777" w:rsidR="006B4409" w:rsidRDefault="006B4409" w:rsidP="005D3DF3">
            <w:pPr>
              <w:pStyle w:val="IndraNormal"/>
            </w:pPr>
            <w:r w:rsidRPr="00422565">
              <w:t>PreActive</w:t>
            </w:r>
            <w:r>
              <w:t xml:space="preserve"> – Pré-Ativo (PAC)</w:t>
            </w:r>
          </w:p>
          <w:p w14:paraId="51FFF6C1" w14:textId="77777777" w:rsidR="006B4409" w:rsidRDefault="006B4409" w:rsidP="005D3DF3">
            <w:pPr>
              <w:pStyle w:val="IndraNormal"/>
            </w:pPr>
            <w:r w:rsidRPr="00422565">
              <w:t>Active</w:t>
            </w:r>
            <w:r>
              <w:t xml:space="preserve"> – Ativo (ACT)</w:t>
            </w:r>
          </w:p>
          <w:p w14:paraId="63AA217A" w14:textId="4A412B25" w:rsidR="006B4409" w:rsidRDefault="006B4409" w:rsidP="005D3DF3">
            <w:pPr>
              <w:pStyle w:val="IndraNormal"/>
            </w:pPr>
            <w:r w:rsidRPr="00422565">
              <w:t>Closed</w:t>
            </w:r>
            <w:r w:rsidR="00831E68">
              <w:t xml:space="preserve"> – Fechado (FE</w:t>
            </w:r>
            <w:r>
              <w:t>C)</w:t>
            </w:r>
          </w:p>
          <w:p w14:paraId="10D33D95" w14:textId="77777777" w:rsidR="006B4409" w:rsidRDefault="006B4409" w:rsidP="005D3DF3">
            <w:pPr>
              <w:pStyle w:val="IndraNormal"/>
            </w:pPr>
            <w:r w:rsidRPr="00422565">
              <w:t>Ultimate</w:t>
            </w:r>
            <w:r>
              <w:t xml:space="preserve"> – Ultimado (ULT)</w:t>
            </w:r>
          </w:p>
          <w:p w14:paraId="12EE4510" w14:textId="77777777" w:rsidR="006B4409" w:rsidRDefault="006B4409" w:rsidP="005D3DF3">
            <w:pPr>
              <w:pStyle w:val="IndraNormal"/>
            </w:pPr>
            <w:r w:rsidRPr="009370DF">
              <w:t>Annul</w:t>
            </w:r>
            <w:r>
              <w:t xml:space="preserve"> – Anulado (ANU)</w:t>
            </w:r>
          </w:p>
        </w:tc>
      </w:tr>
      <w:tr w:rsidR="002D3B2D" w:rsidRPr="00A024ED" w14:paraId="429AAE83" w14:textId="77777777" w:rsidTr="005D3DF3">
        <w:trPr>
          <w:jc w:val="center"/>
        </w:trPr>
        <w:tc>
          <w:tcPr>
            <w:tcW w:w="2842" w:type="dxa"/>
            <w:vAlign w:val="center"/>
          </w:tcPr>
          <w:p w14:paraId="745279BD" w14:textId="0FC09448" w:rsidR="002D3B2D" w:rsidRPr="00EE07F7" w:rsidRDefault="002D3B2D" w:rsidP="002D3B2D">
            <w:pPr>
              <w:pStyle w:val="IndraNormal"/>
            </w:pPr>
            <w:r w:rsidRPr="002D3B2D">
              <w:t>Transport</w:t>
            </w:r>
            <w:r>
              <w:t xml:space="preserve"> </w:t>
            </w:r>
            <w:r w:rsidRPr="002D3B2D">
              <w:t>Documents</w:t>
            </w:r>
          </w:p>
        </w:tc>
        <w:tc>
          <w:tcPr>
            <w:tcW w:w="992" w:type="dxa"/>
            <w:vAlign w:val="center"/>
          </w:tcPr>
          <w:p w14:paraId="1B153775" w14:textId="6C846B44" w:rsidR="002D3B2D" w:rsidRDefault="002D3B2D" w:rsidP="002D3B2D">
            <w:pPr>
              <w:pStyle w:val="IndraNormal"/>
            </w:pPr>
            <w:r>
              <w:t>-</w:t>
            </w:r>
          </w:p>
        </w:tc>
        <w:tc>
          <w:tcPr>
            <w:tcW w:w="1264" w:type="dxa"/>
            <w:vAlign w:val="center"/>
          </w:tcPr>
          <w:p w14:paraId="17FD3748" w14:textId="01C00525" w:rsidR="002D3B2D" w:rsidRDefault="003C53DD" w:rsidP="002D3B2D">
            <w:pPr>
              <w:pStyle w:val="IndraNormal"/>
            </w:pPr>
            <w:r>
              <w:t>0</w:t>
            </w:r>
            <w:r w:rsidR="002D3B2D">
              <w:t xml:space="preserve"> a 99999</w:t>
            </w:r>
          </w:p>
        </w:tc>
        <w:tc>
          <w:tcPr>
            <w:tcW w:w="4253" w:type="dxa"/>
            <w:vAlign w:val="center"/>
          </w:tcPr>
          <w:p w14:paraId="683E8C56" w14:textId="2C6BAECB" w:rsidR="002D3B2D" w:rsidRDefault="002D3B2D" w:rsidP="002D3B2D">
            <w:pPr>
              <w:pStyle w:val="IndraNormal"/>
            </w:pPr>
            <w:r>
              <w:t>Documentos de transporte</w:t>
            </w:r>
          </w:p>
        </w:tc>
      </w:tr>
      <w:tr w:rsidR="001D1F96" w:rsidRPr="00A024ED" w14:paraId="7DBE3309" w14:textId="77777777" w:rsidTr="005D3DF3">
        <w:trPr>
          <w:jc w:val="center"/>
        </w:trPr>
        <w:tc>
          <w:tcPr>
            <w:tcW w:w="2842" w:type="dxa"/>
            <w:vAlign w:val="center"/>
          </w:tcPr>
          <w:p w14:paraId="2D40DE30" w14:textId="1C38BD65" w:rsidR="001D1F96" w:rsidRPr="00EE07F7" w:rsidRDefault="001D1F96" w:rsidP="001D1F96">
            <w:pPr>
              <w:pStyle w:val="IndraNormal"/>
            </w:pPr>
            <w:r>
              <w:t>- Local Reference Number</w:t>
            </w:r>
          </w:p>
        </w:tc>
        <w:tc>
          <w:tcPr>
            <w:tcW w:w="992" w:type="dxa"/>
            <w:vAlign w:val="center"/>
          </w:tcPr>
          <w:p w14:paraId="2C98AEA8" w14:textId="47C69160" w:rsidR="001D1F96" w:rsidRDefault="001D1F96" w:rsidP="001D1F96">
            <w:pPr>
              <w:pStyle w:val="IndraNormal"/>
            </w:pPr>
            <w:r>
              <w:t>an..22</w:t>
            </w:r>
          </w:p>
        </w:tc>
        <w:tc>
          <w:tcPr>
            <w:tcW w:w="1264" w:type="dxa"/>
            <w:vAlign w:val="center"/>
          </w:tcPr>
          <w:p w14:paraId="787126FD" w14:textId="27C3E6DE" w:rsidR="001D1F96" w:rsidRDefault="001D1F96" w:rsidP="001D1F96">
            <w:pPr>
              <w:pStyle w:val="IndraNormal"/>
            </w:pPr>
            <w:r>
              <w:t>1</w:t>
            </w:r>
          </w:p>
        </w:tc>
        <w:tc>
          <w:tcPr>
            <w:tcW w:w="4253" w:type="dxa"/>
            <w:vAlign w:val="center"/>
          </w:tcPr>
          <w:p w14:paraId="27F1AE73" w14:textId="5FD9C654" w:rsidR="001D1F96" w:rsidRDefault="00F009C3" w:rsidP="005352AB">
            <w:pPr>
              <w:pStyle w:val="IndraNormal"/>
            </w:pPr>
            <w:r w:rsidRPr="00A024ED">
              <w:t>Número de Referência Local</w:t>
            </w:r>
            <w:r>
              <w:t xml:space="preserve"> (NRL)</w:t>
            </w:r>
            <w:r w:rsidRPr="00A024ED">
              <w:t>.</w:t>
            </w:r>
            <w:r>
              <w:t xml:space="preserve"> Número único atribuído pelo sistema emissor </w:t>
            </w:r>
            <w:r w:rsidRPr="00442522">
              <w:t>com</w:t>
            </w:r>
            <w:r>
              <w:t xml:space="preserve"> a</w:t>
            </w:r>
            <w:r w:rsidRPr="00442522">
              <w:t xml:space="preserve"> finalidade </w:t>
            </w:r>
            <w:r>
              <w:t xml:space="preserve">de </w:t>
            </w:r>
            <w:r w:rsidRPr="00442522">
              <w:t>ident</w:t>
            </w:r>
            <w:r>
              <w:t xml:space="preserve">ificar o documento de </w:t>
            </w:r>
            <w:r>
              <w:lastRenderedPageBreak/>
              <w:t>transporte. Ex: 22</w:t>
            </w:r>
            <w:r w:rsidRPr="00442522">
              <w:t>PT123456789123456789</w:t>
            </w:r>
            <w:r>
              <w:t xml:space="preserve">. Ver capítulo </w:t>
            </w:r>
            <w:r w:rsidR="005352AB">
              <w:fldChar w:fldCharType="begin"/>
            </w:r>
            <w:r w:rsidR="005352AB">
              <w:instrText xml:space="preserve"> REF _Ref109575397 \r \h </w:instrText>
            </w:r>
            <w:r w:rsidR="005352AB">
              <w:fldChar w:fldCharType="separate"/>
            </w:r>
            <w:r w:rsidR="0012574A">
              <w:t>5.10</w:t>
            </w:r>
            <w:r w:rsidR="005352AB">
              <w:fldChar w:fldCharType="end"/>
            </w:r>
            <w:r w:rsidR="00457FB7">
              <w:t>.</w:t>
            </w:r>
          </w:p>
        </w:tc>
      </w:tr>
      <w:tr w:rsidR="001D1F96" w:rsidRPr="00A024ED" w14:paraId="7BA7DDAC" w14:textId="77777777" w:rsidTr="005D3DF3">
        <w:trPr>
          <w:jc w:val="center"/>
        </w:trPr>
        <w:tc>
          <w:tcPr>
            <w:tcW w:w="2842" w:type="dxa"/>
            <w:vAlign w:val="center"/>
          </w:tcPr>
          <w:p w14:paraId="1D559DCF" w14:textId="464870B6" w:rsidR="001D1F96" w:rsidRPr="00EE07F7" w:rsidRDefault="001D1F96" w:rsidP="001D1F96">
            <w:pPr>
              <w:pStyle w:val="IndraNormal"/>
            </w:pPr>
            <w:r>
              <w:t>- Movement Reference Number</w:t>
            </w:r>
          </w:p>
        </w:tc>
        <w:tc>
          <w:tcPr>
            <w:tcW w:w="992" w:type="dxa"/>
            <w:vAlign w:val="center"/>
          </w:tcPr>
          <w:p w14:paraId="7893C259" w14:textId="6418DC78" w:rsidR="001D1F96" w:rsidRDefault="001D1F96" w:rsidP="001D1F96">
            <w:pPr>
              <w:pStyle w:val="IndraNormal"/>
            </w:pPr>
            <w:r>
              <w:t>an18</w:t>
            </w:r>
          </w:p>
        </w:tc>
        <w:tc>
          <w:tcPr>
            <w:tcW w:w="1264" w:type="dxa"/>
            <w:vAlign w:val="center"/>
          </w:tcPr>
          <w:p w14:paraId="5793BA5B" w14:textId="28CEC614" w:rsidR="001D1F96" w:rsidRDefault="001D1F96" w:rsidP="001D1F96">
            <w:pPr>
              <w:pStyle w:val="IndraNormal"/>
            </w:pPr>
            <w:r>
              <w:t>0 ou 1</w:t>
            </w:r>
          </w:p>
        </w:tc>
        <w:tc>
          <w:tcPr>
            <w:tcW w:w="4253" w:type="dxa"/>
            <w:vAlign w:val="center"/>
          </w:tcPr>
          <w:p w14:paraId="59610FCC" w14:textId="7F6D0058" w:rsidR="001D1F96" w:rsidRDefault="001D1F96" w:rsidP="001D1F96">
            <w:pPr>
              <w:pStyle w:val="IndraNormal"/>
            </w:pPr>
            <w:r>
              <w:t xml:space="preserve">Número de Referência Principal (MRN) atribuído pelo SiMTeM em caso de sucesso. Ver capítulo </w:t>
            </w:r>
            <w:r w:rsidR="005352AB">
              <w:fldChar w:fldCharType="begin"/>
            </w:r>
            <w:r w:rsidR="005352AB">
              <w:instrText xml:space="preserve"> REF _Ref109634756 \r \h </w:instrText>
            </w:r>
            <w:r w:rsidR="005352AB">
              <w:fldChar w:fldCharType="separate"/>
            </w:r>
            <w:r w:rsidR="0012574A">
              <w:t>5.11</w:t>
            </w:r>
            <w:r w:rsidR="005352AB">
              <w:fldChar w:fldCharType="end"/>
            </w:r>
            <w:r w:rsidR="00ED3840">
              <w:t>.</w:t>
            </w:r>
          </w:p>
        </w:tc>
      </w:tr>
      <w:tr w:rsidR="001D1F96" w:rsidRPr="00A024ED" w14:paraId="3C7B1136" w14:textId="77777777" w:rsidTr="005D3DF3">
        <w:trPr>
          <w:jc w:val="center"/>
        </w:trPr>
        <w:tc>
          <w:tcPr>
            <w:tcW w:w="2842" w:type="dxa"/>
            <w:vAlign w:val="center"/>
          </w:tcPr>
          <w:p w14:paraId="06BBC0BA" w14:textId="36D80540" w:rsidR="001D1F96" w:rsidRPr="00EE07F7" w:rsidRDefault="001D1F96" w:rsidP="001D1F96">
            <w:pPr>
              <w:pStyle w:val="IndraNormal"/>
            </w:pPr>
            <w:r>
              <w:t>- Document Number</w:t>
            </w:r>
          </w:p>
        </w:tc>
        <w:tc>
          <w:tcPr>
            <w:tcW w:w="992" w:type="dxa"/>
            <w:vAlign w:val="center"/>
          </w:tcPr>
          <w:p w14:paraId="6BDD43C2" w14:textId="184E2758" w:rsidR="001D1F96" w:rsidRDefault="001D1F96" w:rsidP="001D1F96">
            <w:pPr>
              <w:pStyle w:val="IndraNormal"/>
            </w:pPr>
            <w:r>
              <w:t>an24</w:t>
            </w:r>
          </w:p>
        </w:tc>
        <w:tc>
          <w:tcPr>
            <w:tcW w:w="1264" w:type="dxa"/>
            <w:vAlign w:val="center"/>
          </w:tcPr>
          <w:p w14:paraId="227D5F6A" w14:textId="09480C33" w:rsidR="001D1F96" w:rsidRDefault="001D1F96" w:rsidP="001D1F96">
            <w:pPr>
              <w:pStyle w:val="IndraNormal"/>
            </w:pPr>
            <w:r>
              <w:t>0 ou 1</w:t>
            </w:r>
          </w:p>
        </w:tc>
        <w:tc>
          <w:tcPr>
            <w:tcW w:w="4253" w:type="dxa"/>
            <w:vAlign w:val="center"/>
          </w:tcPr>
          <w:p w14:paraId="3EC23BC0" w14:textId="5CB914D1" w:rsidR="001D1F96" w:rsidRDefault="001D1F96" w:rsidP="00476FB2">
            <w:pPr>
              <w:pStyle w:val="IndraNormal"/>
            </w:pPr>
            <w:r>
              <w:t>Número atribuído pelo SiMTeM ao documento</w:t>
            </w:r>
            <w:r w:rsidR="00476FB2">
              <w:t xml:space="preserve"> em caso de sucesso</w:t>
            </w:r>
            <w:r>
              <w:t xml:space="preserve">. Ver capítulo </w:t>
            </w:r>
            <w:r w:rsidR="005352AB">
              <w:fldChar w:fldCharType="begin"/>
            </w:r>
            <w:r w:rsidR="005352AB">
              <w:instrText xml:space="preserve"> REF _Ref109634744 \r \h </w:instrText>
            </w:r>
            <w:r w:rsidR="005352AB">
              <w:fldChar w:fldCharType="separate"/>
            </w:r>
            <w:r w:rsidR="0012574A">
              <w:t>5.12</w:t>
            </w:r>
            <w:r w:rsidR="005352AB">
              <w:fldChar w:fldCharType="end"/>
            </w:r>
            <w:r w:rsidR="009C62DD">
              <w:t>.</w:t>
            </w:r>
          </w:p>
        </w:tc>
      </w:tr>
      <w:tr w:rsidR="00FA4748" w:rsidRPr="00A024ED" w14:paraId="347634D3" w14:textId="77777777" w:rsidTr="005D3DF3">
        <w:trPr>
          <w:jc w:val="center"/>
        </w:trPr>
        <w:tc>
          <w:tcPr>
            <w:tcW w:w="2842" w:type="dxa"/>
            <w:vAlign w:val="center"/>
          </w:tcPr>
          <w:p w14:paraId="34779FF0" w14:textId="6BCD40F1" w:rsidR="00FA4748" w:rsidRPr="00EE07F7" w:rsidRDefault="00FA4748" w:rsidP="00FA4748">
            <w:pPr>
              <w:pStyle w:val="IndraNormal"/>
            </w:pPr>
            <w:r>
              <w:t>- Success</w:t>
            </w:r>
          </w:p>
        </w:tc>
        <w:tc>
          <w:tcPr>
            <w:tcW w:w="992" w:type="dxa"/>
            <w:vAlign w:val="center"/>
          </w:tcPr>
          <w:p w14:paraId="6C3F7B4C" w14:textId="2EDF7317" w:rsidR="00FA4748" w:rsidRDefault="00FA4748" w:rsidP="00FA4748">
            <w:pPr>
              <w:pStyle w:val="IndraNormal"/>
            </w:pPr>
            <w:r>
              <w:t>-</w:t>
            </w:r>
          </w:p>
        </w:tc>
        <w:tc>
          <w:tcPr>
            <w:tcW w:w="1264" w:type="dxa"/>
            <w:vAlign w:val="center"/>
          </w:tcPr>
          <w:p w14:paraId="5A6A0CE4" w14:textId="6D191CE9" w:rsidR="00FA4748" w:rsidRDefault="00FA4748" w:rsidP="00FA4748">
            <w:pPr>
              <w:pStyle w:val="IndraNormal"/>
            </w:pPr>
            <w:r>
              <w:t>1</w:t>
            </w:r>
          </w:p>
        </w:tc>
        <w:tc>
          <w:tcPr>
            <w:tcW w:w="4253" w:type="dxa"/>
            <w:vAlign w:val="center"/>
          </w:tcPr>
          <w:p w14:paraId="2EEAF233" w14:textId="77777777" w:rsidR="00FA4748" w:rsidRPr="00334D7B" w:rsidRDefault="00FA4748" w:rsidP="00FA4748">
            <w:pPr>
              <w:pStyle w:val="IndraNormal"/>
            </w:pPr>
            <w:r w:rsidRPr="00334D7B">
              <w:t>Indicação de se o documento de transporte foi integrado com sucesso.</w:t>
            </w:r>
          </w:p>
          <w:p w14:paraId="065A4DFF" w14:textId="77777777" w:rsidR="00FA4748" w:rsidRPr="00334D7B" w:rsidRDefault="00FA4748" w:rsidP="00FA4748">
            <w:pPr>
              <w:pStyle w:val="IndraNormal"/>
            </w:pPr>
            <w:r w:rsidRPr="00334D7B">
              <w:t>Lista de códigos aplicáveis:</w:t>
            </w:r>
            <w:r w:rsidRPr="00334D7B">
              <w:br/>
              <w:t>Yes – Indica que a informação foi integrada com sucesso.</w:t>
            </w:r>
          </w:p>
          <w:p w14:paraId="516EDD58" w14:textId="77777777" w:rsidR="00FA4748" w:rsidRPr="00334D7B" w:rsidRDefault="00FA4748" w:rsidP="00FA4748">
            <w:pPr>
              <w:pStyle w:val="IndraNormal"/>
            </w:pPr>
            <w:r w:rsidRPr="00334D7B">
              <w:t>No – Indica que a informação não foi integrada com sucesso. Este documento de transporte contém pelo menos um Erro.</w:t>
            </w:r>
          </w:p>
          <w:p w14:paraId="317D7174" w14:textId="252E4B2B" w:rsidR="00FA4748" w:rsidRDefault="00FA4748" w:rsidP="00FA4748">
            <w:pPr>
              <w:pStyle w:val="IndraNormal"/>
            </w:pPr>
            <w:r w:rsidRPr="00334D7B">
              <w:t>Pending – Indica que a informação foi integrada com sucesso mas que ficou pendente de aprovação manual.</w:t>
            </w:r>
          </w:p>
        </w:tc>
      </w:tr>
      <w:tr w:rsidR="006B4409" w:rsidRPr="00A024ED" w14:paraId="00820B72" w14:textId="77777777" w:rsidTr="005D3DF3">
        <w:trPr>
          <w:jc w:val="center"/>
        </w:trPr>
        <w:tc>
          <w:tcPr>
            <w:tcW w:w="2842" w:type="dxa"/>
            <w:vAlign w:val="center"/>
          </w:tcPr>
          <w:p w14:paraId="707711B9" w14:textId="760EF4CC" w:rsidR="006B4409" w:rsidRPr="00574A9C" w:rsidRDefault="00D86B21" w:rsidP="005D3DF3">
            <w:pPr>
              <w:pStyle w:val="IndraNormal"/>
            </w:pPr>
            <w:r>
              <w:t xml:space="preserve">- </w:t>
            </w:r>
            <w:r w:rsidR="006B4409" w:rsidRPr="00EE07F7">
              <w:t>Errors</w:t>
            </w:r>
          </w:p>
        </w:tc>
        <w:tc>
          <w:tcPr>
            <w:tcW w:w="992" w:type="dxa"/>
            <w:vAlign w:val="center"/>
          </w:tcPr>
          <w:p w14:paraId="22EFCDFC" w14:textId="77777777" w:rsidR="006B4409" w:rsidRDefault="006B4409" w:rsidP="005D3DF3">
            <w:pPr>
              <w:pStyle w:val="IndraNormal"/>
            </w:pPr>
            <w:r>
              <w:t>-</w:t>
            </w:r>
          </w:p>
        </w:tc>
        <w:tc>
          <w:tcPr>
            <w:tcW w:w="1264" w:type="dxa"/>
            <w:vAlign w:val="center"/>
          </w:tcPr>
          <w:p w14:paraId="64BE060D" w14:textId="77777777" w:rsidR="006B4409" w:rsidRDefault="006B4409" w:rsidP="005D3DF3">
            <w:pPr>
              <w:pStyle w:val="IndraNormal"/>
            </w:pPr>
            <w:r>
              <w:t>0 a 9999</w:t>
            </w:r>
          </w:p>
        </w:tc>
        <w:tc>
          <w:tcPr>
            <w:tcW w:w="4253" w:type="dxa"/>
            <w:vAlign w:val="center"/>
          </w:tcPr>
          <w:p w14:paraId="68FB01D4" w14:textId="662DDE0E" w:rsidR="006B4409" w:rsidRDefault="006B4409" w:rsidP="005D3DF3">
            <w:pPr>
              <w:pStyle w:val="IndraNormal"/>
            </w:pPr>
            <w:r>
              <w:t>Lista de erros</w:t>
            </w:r>
            <w:r w:rsidR="00D00166">
              <w:t xml:space="preserve"> ao nível do documento de transporte</w:t>
            </w:r>
            <w:r>
              <w:t xml:space="preserve">. Ver capítulo </w:t>
            </w:r>
            <w:r w:rsidR="00137848">
              <w:fldChar w:fldCharType="begin"/>
            </w:r>
            <w:r w:rsidR="00137848">
              <w:instrText xml:space="preserve"> REF _Ref109634730 \r \h </w:instrText>
            </w:r>
            <w:r w:rsidR="00137848">
              <w:fldChar w:fldCharType="separate"/>
            </w:r>
            <w:r w:rsidR="0012574A">
              <w:t>5.8</w:t>
            </w:r>
            <w:r w:rsidR="00137848">
              <w:fldChar w:fldCharType="end"/>
            </w:r>
            <w:r>
              <w:t>.</w:t>
            </w:r>
          </w:p>
        </w:tc>
      </w:tr>
      <w:tr w:rsidR="006B4409" w:rsidRPr="00A024ED" w14:paraId="06D13D85" w14:textId="77777777" w:rsidTr="005D3DF3">
        <w:trPr>
          <w:jc w:val="center"/>
        </w:trPr>
        <w:tc>
          <w:tcPr>
            <w:tcW w:w="2842" w:type="dxa"/>
            <w:vAlign w:val="center"/>
          </w:tcPr>
          <w:p w14:paraId="17FDB755" w14:textId="3CE47963" w:rsidR="006B4409" w:rsidRPr="00EE07F7" w:rsidRDefault="00D86B21" w:rsidP="005D3DF3">
            <w:pPr>
              <w:pStyle w:val="IndraNormal"/>
            </w:pPr>
            <w:r>
              <w:t xml:space="preserve">- </w:t>
            </w:r>
            <w:r w:rsidR="006B4409" w:rsidRPr="00EE07F7">
              <w:t>Warnings</w:t>
            </w:r>
          </w:p>
        </w:tc>
        <w:tc>
          <w:tcPr>
            <w:tcW w:w="992" w:type="dxa"/>
            <w:vAlign w:val="center"/>
          </w:tcPr>
          <w:p w14:paraId="7B6F0414" w14:textId="77777777" w:rsidR="006B4409" w:rsidRDefault="006B4409" w:rsidP="005D3DF3">
            <w:pPr>
              <w:pStyle w:val="IndraNormal"/>
            </w:pPr>
            <w:r>
              <w:t>-</w:t>
            </w:r>
          </w:p>
        </w:tc>
        <w:tc>
          <w:tcPr>
            <w:tcW w:w="1264" w:type="dxa"/>
            <w:vAlign w:val="center"/>
          </w:tcPr>
          <w:p w14:paraId="6CFC748D" w14:textId="77777777" w:rsidR="006B4409" w:rsidRDefault="006B4409" w:rsidP="005D3DF3">
            <w:pPr>
              <w:pStyle w:val="IndraNormal"/>
            </w:pPr>
            <w:r>
              <w:t>0 a 9999</w:t>
            </w:r>
          </w:p>
        </w:tc>
        <w:tc>
          <w:tcPr>
            <w:tcW w:w="4253" w:type="dxa"/>
            <w:vAlign w:val="center"/>
          </w:tcPr>
          <w:p w14:paraId="2C10426E" w14:textId="6156A38D" w:rsidR="006B4409" w:rsidRDefault="006B4409" w:rsidP="005D3DF3">
            <w:pPr>
              <w:pStyle w:val="IndraNormal"/>
            </w:pPr>
            <w:r>
              <w:t>Lista de avisos</w:t>
            </w:r>
            <w:r w:rsidR="00D00166">
              <w:t xml:space="preserve"> ao nível do documento de transporte</w:t>
            </w:r>
            <w:r>
              <w:t xml:space="preserve">. Ver capítulo </w:t>
            </w:r>
            <w:r w:rsidR="00137848">
              <w:fldChar w:fldCharType="begin"/>
            </w:r>
            <w:r w:rsidR="00137848">
              <w:instrText xml:space="preserve"> REF _Ref109634717 \r \h </w:instrText>
            </w:r>
            <w:r w:rsidR="00137848">
              <w:fldChar w:fldCharType="separate"/>
            </w:r>
            <w:r w:rsidR="0012574A">
              <w:t>5.8</w:t>
            </w:r>
            <w:r w:rsidR="00137848">
              <w:fldChar w:fldCharType="end"/>
            </w:r>
            <w:r>
              <w:t>.</w:t>
            </w:r>
          </w:p>
        </w:tc>
      </w:tr>
      <w:tr w:rsidR="00A10F9B" w:rsidRPr="00A024ED" w14:paraId="1013AD3B" w14:textId="77777777" w:rsidTr="005D3DF3">
        <w:trPr>
          <w:jc w:val="center"/>
        </w:trPr>
        <w:tc>
          <w:tcPr>
            <w:tcW w:w="2842" w:type="dxa"/>
            <w:vAlign w:val="center"/>
          </w:tcPr>
          <w:p w14:paraId="63DE3C9A" w14:textId="0AB0EDCC" w:rsidR="00A10F9B" w:rsidRDefault="00A10F9B" w:rsidP="00A10F9B">
            <w:pPr>
              <w:pStyle w:val="IndraNormal"/>
            </w:pPr>
            <w:r w:rsidRPr="76F07C8F">
              <w:rPr>
                <w:lang w:val="en-US"/>
              </w:rPr>
              <w:t xml:space="preserve">- Goods </w:t>
            </w:r>
            <w:r>
              <w:rPr>
                <w:lang w:val="en-US"/>
              </w:rPr>
              <w:t>I</w:t>
            </w:r>
            <w:r w:rsidRPr="76F07C8F">
              <w:rPr>
                <w:lang w:val="en-US"/>
              </w:rPr>
              <w:t>tems</w:t>
            </w:r>
          </w:p>
        </w:tc>
        <w:tc>
          <w:tcPr>
            <w:tcW w:w="992" w:type="dxa"/>
            <w:vAlign w:val="center"/>
          </w:tcPr>
          <w:p w14:paraId="5FC7DB31" w14:textId="409F52BF" w:rsidR="00A10F9B" w:rsidRDefault="00A10F9B" w:rsidP="00A10F9B">
            <w:pPr>
              <w:pStyle w:val="IndraNormal"/>
            </w:pPr>
            <w:r w:rsidRPr="76F07C8F">
              <w:t>-</w:t>
            </w:r>
          </w:p>
        </w:tc>
        <w:tc>
          <w:tcPr>
            <w:tcW w:w="1264" w:type="dxa"/>
            <w:vAlign w:val="center"/>
          </w:tcPr>
          <w:p w14:paraId="1130D001" w14:textId="3B364699" w:rsidR="00A10F9B" w:rsidRDefault="00A10F9B" w:rsidP="00A10F9B">
            <w:pPr>
              <w:pStyle w:val="IndraNormal"/>
            </w:pPr>
            <w:r w:rsidRPr="76F07C8F">
              <w:t>0 a 99999</w:t>
            </w:r>
          </w:p>
        </w:tc>
        <w:tc>
          <w:tcPr>
            <w:tcW w:w="4253" w:type="dxa"/>
            <w:vAlign w:val="center"/>
          </w:tcPr>
          <w:p w14:paraId="18A86ABE" w14:textId="2C3F33ED" w:rsidR="00A10F9B" w:rsidRDefault="00A10F9B" w:rsidP="00A10F9B">
            <w:pPr>
              <w:pStyle w:val="IndraNormal"/>
            </w:pPr>
            <w:r>
              <w:t>Partidas / Adições</w:t>
            </w:r>
          </w:p>
        </w:tc>
      </w:tr>
      <w:tr w:rsidR="00A10F9B" w:rsidRPr="00A024ED" w14:paraId="5914D380" w14:textId="77777777" w:rsidTr="005D3DF3">
        <w:trPr>
          <w:jc w:val="center"/>
        </w:trPr>
        <w:tc>
          <w:tcPr>
            <w:tcW w:w="2842" w:type="dxa"/>
            <w:vAlign w:val="center"/>
          </w:tcPr>
          <w:p w14:paraId="07802C42" w14:textId="441EE00D" w:rsidR="00A10F9B" w:rsidRDefault="00A10F9B" w:rsidP="00A10F9B">
            <w:pPr>
              <w:pStyle w:val="IndraNormal"/>
            </w:pPr>
            <w:r>
              <w:rPr>
                <w:lang w:val="en-US"/>
              </w:rPr>
              <w:t>- -</w:t>
            </w:r>
            <w:r w:rsidRPr="76F07C8F">
              <w:rPr>
                <w:lang w:val="en-US"/>
              </w:rPr>
              <w:t xml:space="preserve"> Goods Item Number</w:t>
            </w:r>
          </w:p>
        </w:tc>
        <w:tc>
          <w:tcPr>
            <w:tcW w:w="992" w:type="dxa"/>
            <w:vAlign w:val="center"/>
          </w:tcPr>
          <w:p w14:paraId="5B2E842A" w14:textId="0CE6DC94" w:rsidR="00A10F9B" w:rsidRDefault="00A10F9B" w:rsidP="00A10F9B">
            <w:pPr>
              <w:pStyle w:val="IndraNormal"/>
            </w:pPr>
            <w:r w:rsidRPr="76F07C8F">
              <w:t>n1..5</w:t>
            </w:r>
          </w:p>
        </w:tc>
        <w:tc>
          <w:tcPr>
            <w:tcW w:w="1264" w:type="dxa"/>
            <w:vAlign w:val="center"/>
          </w:tcPr>
          <w:p w14:paraId="22913532" w14:textId="0FA8CAB2" w:rsidR="00A10F9B" w:rsidRDefault="00A10F9B" w:rsidP="00A10F9B">
            <w:pPr>
              <w:pStyle w:val="IndraNormal"/>
            </w:pPr>
            <w:r w:rsidRPr="76F07C8F">
              <w:t>1</w:t>
            </w:r>
          </w:p>
        </w:tc>
        <w:tc>
          <w:tcPr>
            <w:tcW w:w="4253" w:type="dxa"/>
            <w:vAlign w:val="center"/>
          </w:tcPr>
          <w:p w14:paraId="37B29542" w14:textId="5974D997" w:rsidR="00A10F9B" w:rsidRDefault="00A10F9B" w:rsidP="00A10F9B">
            <w:pPr>
              <w:pStyle w:val="IndraNormal"/>
            </w:pPr>
            <w:r w:rsidRPr="00BD7331">
              <w:t>Número da adição</w:t>
            </w:r>
            <w:r>
              <w:t>.</w:t>
            </w:r>
          </w:p>
        </w:tc>
      </w:tr>
      <w:tr w:rsidR="00A10F9B" w:rsidRPr="00A024ED" w14:paraId="7C9D9024" w14:textId="77777777" w:rsidTr="005D3DF3">
        <w:trPr>
          <w:jc w:val="center"/>
        </w:trPr>
        <w:tc>
          <w:tcPr>
            <w:tcW w:w="2842" w:type="dxa"/>
            <w:vAlign w:val="center"/>
          </w:tcPr>
          <w:p w14:paraId="4910BC70" w14:textId="14E942A3" w:rsidR="00A10F9B" w:rsidRDefault="00A10F9B" w:rsidP="00A10F9B">
            <w:pPr>
              <w:pStyle w:val="IndraNormal"/>
            </w:pPr>
            <w:r>
              <w:rPr>
                <w:lang w:val="en-US"/>
              </w:rPr>
              <w:t xml:space="preserve">- - </w:t>
            </w:r>
            <w:r w:rsidRPr="76F07C8F">
              <w:rPr>
                <w:lang w:val="en-US"/>
              </w:rPr>
              <w:t>Customs Item Number</w:t>
            </w:r>
          </w:p>
        </w:tc>
        <w:tc>
          <w:tcPr>
            <w:tcW w:w="992" w:type="dxa"/>
            <w:vAlign w:val="center"/>
          </w:tcPr>
          <w:p w14:paraId="221A01B6" w14:textId="26C906EB" w:rsidR="00A10F9B" w:rsidRDefault="00A10F9B" w:rsidP="00A10F9B">
            <w:pPr>
              <w:pStyle w:val="IndraNormal"/>
            </w:pPr>
            <w:r w:rsidRPr="76F07C8F">
              <w:t>an29</w:t>
            </w:r>
          </w:p>
        </w:tc>
        <w:tc>
          <w:tcPr>
            <w:tcW w:w="1264" w:type="dxa"/>
            <w:vAlign w:val="center"/>
          </w:tcPr>
          <w:p w14:paraId="5AC0619B" w14:textId="091B35EC" w:rsidR="00A10F9B" w:rsidRDefault="00A10F9B" w:rsidP="00A10F9B">
            <w:pPr>
              <w:pStyle w:val="IndraNormal"/>
            </w:pPr>
            <w:r w:rsidRPr="76F07C8F">
              <w:t>0 ou 1</w:t>
            </w:r>
          </w:p>
        </w:tc>
        <w:tc>
          <w:tcPr>
            <w:tcW w:w="4253" w:type="dxa"/>
            <w:vAlign w:val="center"/>
          </w:tcPr>
          <w:p w14:paraId="216D63E2" w14:textId="04E92040" w:rsidR="00A10F9B" w:rsidRDefault="00A10F9B" w:rsidP="00A10F9B">
            <w:pPr>
              <w:pStyle w:val="IndraNormal"/>
            </w:pPr>
            <w:r>
              <w:t xml:space="preserve">Número atribuído pelo SiMTeM à partida/adição em caso de sucesso. Ver capítulo </w:t>
            </w:r>
            <w:r w:rsidR="00137848">
              <w:fldChar w:fldCharType="begin"/>
            </w:r>
            <w:r w:rsidR="00137848">
              <w:instrText xml:space="preserve"> REF _Ref109634700 \r \h </w:instrText>
            </w:r>
            <w:r w:rsidR="00137848">
              <w:fldChar w:fldCharType="separate"/>
            </w:r>
            <w:r w:rsidR="0012574A">
              <w:t>5.12</w:t>
            </w:r>
            <w:r w:rsidR="00137848">
              <w:fldChar w:fldCharType="end"/>
            </w:r>
            <w:r w:rsidR="009C62DD">
              <w:t>.</w:t>
            </w:r>
          </w:p>
        </w:tc>
      </w:tr>
      <w:tr w:rsidR="00D00166" w:rsidRPr="00A024ED" w14:paraId="574E5F7F" w14:textId="77777777" w:rsidTr="005D3DF3">
        <w:trPr>
          <w:jc w:val="center"/>
        </w:trPr>
        <w:tc>
          <w:tcPr>
            <w:tcW w:w="2842" w:type="dxa"/>
            <w:vAlign w:val="center"/>
          </w:tcPr>
          <w:p w14:paraId="4D02822F" w14:textId="5BC68947" w:rsidR="00D00166" w:rsidRPr="00574A9C" w:rsidRDefault="00D00166" w:rsidP="005D3DF3">
            <w:pPr>
              <w:pStyle w:val="IndraNormal"/>
            </w:pPr>
            <w:r>
              <w:lastRenderedPageBreak/>
              <w:t xml:space="preserve">- - </w:t>
            </w:r>
            <w:r w:rsidRPr="00EE07F7">
              <w:t>Errors</w:t>
            </w:r>
          </w:p>
        </w:tc>
        <w:tc>
          <w:tcPr>
            <w:tcW w:w="992" w:type="dxa"/>
            <w:vAlign w:val="center"/>
          </w:tcPr>
          <w:p w14:paraId="74493431" w14:textId="77777777" w:rsidR="00D00166" w:rsidRDefault="00D00166" w:rsidP="005D3DF3">
            <w:pPr>
              <w:pStyle w:val="IndraNormal"/>
            </w:pPr>
            <w:r>
              <w:t>-</w:t>
            </w:r>
          </w:p>
        </w:tc>
        <w:tc>
          <w:tcPr>
            <w:tcW w:w="1264" w:type="dxa"/>
            <w:vAlign w:val="center"/>
          </w:tcPr>
          <w:p w14:paraId="376423F4" w14:textId="77777777" w:rsidR="00D00166" w:rsidRDefault="00D00166" w:rsidP="005D3DF3">
            <w:pPr>
              <w:pStyle w:val="IndraNormal"/>
            </w:pPr>
            <w:r>
              <w:t>0 a 9999</w:t>
            </w:r>
          </w:p>
        </w:tc>
        <w:tc>
          <w:tcPr>
            <w:tcW w:w="4253" w:type="dxa"/>
            <w:vAlign w:val="center"/>
          </w:tcPr>
          <w:p w14:paraId="17C40DB4" w14:textId="1B183A07" w:rsidR="00D00166" w:rsidRDefault="00D00166" w:rsidP="00D00166">
            <w:pPr>
              <w:pStyle w:val="IndraNormal"/>
            </w:pPr>
            <w:r>
              <w:t xml:space="preserve">Lista de erros ao nível da partida/adição. Ver capítulo </w:t>
            </w:r>
            <w:r w:rsidR="00AF70CA">
              <w:fldChar w:fldCharType="begin"/>
            </w:r>
            <w:r w:rsidR="00AF70CA">
              <w:instrText xml:space="preserve"> REF _Ref109634671 \r \h </w:instrText>
            </w:r>
            <w:r w:rsidR="00AF70CA">
              <w:fldChar w:fldCharType="separate"/>
            </w:r>
            <w:r w:rsidR="0012574A">
              <w:t>5.8</w:t>
            </w:r>
            <w:r w:rsidR="00AF70CA">
              <w:fldChar w:fldCharType="end"/>
            </w:r>
            <w:r>
              <w:t>.</w:t>
            </w:r>
          </w:p>
        </w:tc>
      </w:tr>
      <w:tr w:rsidR="00D00166" w:rsidRPr="00A024ED" w14:paraId="54B1F45A" w14:textId="77777777" w:rsidTr="005D3DF3">
        <w:trPr>
          <w:jc w:val="center"/>
        </w:trPr>
        <w:tc>
          <w:tcPr>
            <w:tcW w:w="2842" w:type="dxa"/>
            <w:vAlign w:val="center"/>
          </w:tcPr>
          <w:p w14:paraId="74B2724F" w14:textId="1CF3ED04" w:rsidR="00D00166" w:rsidRPr="00EE07F7" w:rsidRDefault="00D00166" w:rsidP="005D3DF3">
            <w:pPr>
              <w:pStyle w:val="IndraNormal"/>
            </w:pPr>
            <w:r>
              <w:t xml:space="preserve">- - </w:t>
            </w:r>
            <w:r w:rsidRPr="00EE07F7">
              <w:t>Warnings</w:t>
            </w:r>
          </w:p>
        </w:tc>
        <w:tc>
          <w:tcPr>
            <w:tcW w:w="992" w:type="dxa"/>
            <w:vAlign w:val="center"/>
          </w:tcPr>
          <w:p w14:paraId="7CD84578" w14:textId="77777777" w:rsidR="00D00166" w:rsidRDefault="00D00166" w:rsidP="005D3DF3">
            <w:pPr>
              <w:pStyle w:val="IndraNormal"/>
            </w:pPr>
            <w:r>
              <w:t>-</w:t>
            </w:r>
          </w:p>
        </w:tc>
        <w:tc>
          <w:tcPr>
            <w:tcW w:w="1264" w:type="dxa"/>
            <w:vAlign w:val="center"/>
          </w:tcPr>
          <w:p w14:paraId="0FEE07B4" w14:textId="77777777" w:rsidR="00D00166" w:rsidRDefault="00D00166" w:rsidP="005D3DF3">
            <w:pPr>
              <w:pStyle w:val="IndraNormal"/>
            </w:pPr>
            <w:r>
              <w:t>0 a 9999</w:t>
            </w:r>
          </w:p>
        </w:tc>
        <w:tc>
          <w:tcPr>
            <w:tcW w:w="4253" w:type="dxa"/>
            <w:vAlign w:val="center"/>
          </w:tcPr>
          <w:p w14:paraId="39AA48A7" w14:textId="68A318A4" w:rsidR="00D00166" w:rsidRDefault="00D00166" w:rsidP="005D3DF3">
            <w:pPr>
              <w:pStyle w:val="IndraNormal"/>
            </w:pPr>
            <w:r>
              <w:t xml:space="preserve">Lista de avisos ao nível da partida/adição. Ver capítulo </w:t>
            </w:r>
            <w:r w:rsidR="00AF70CA">
              <w:fldChar w:fldCharType="begin"/>
            </w:r>
            <w:r w:rsidR="00AF70CA">
              <w:instrText xml:space="preserve"> REF _Ref109634679 \r \h </w:instrText>
            </w:r>
            <w:r w:rsidR="00AF70CA">
              <w:fldChar w:fldCharType="separate"/>
            </w:r>
            <w:r w:rsidR="0012574A">
              <w:t>5.8</w:t>
            </w:r>
            <w:r w:rsidR="00AF70CA">
              <w:fldChar w:fldCharType="end"/>
            </w:r>
            <w:r>
              <w:t>.</w:t>
            </w:r>
          </w:p>
        </w:tc>
      </w:tr>
    </w:tbl>
    <w:p w14:paraId="79048626" w14:textId="77777777" w:rsidR="006B4409" w:rsidRPr="00E73A65" w:rsidRDefault="006B4409" w:rsidP="001C4F11">
      <w:pPr>
        <w:pStyle w:val="IndraNormal"/>
      </w:pPr>
    </w:p>
    <w:p w14:paraId="195B040E" w14:textId="77777777" w:rsidR="001C4F11" w:rsidRDefault="001C4F11" w:rsidP="00861C51">
      <w:pPr>
        <w:pStyle w:val="IndraNormal"/>
      </w:pPr>
    </w:p>
    <w:sectPr w:rsidR="001C4F11" w:rsidSect="00373197">
      <w:headerReference w:type="default" r:id="rId22"/>
      <w:footerReference w:type="default" r:id="rId23"/>
      <w:headerReference w:type="first" r:id="rId24"/>
      <w:footerReference w:type="first" r:id="rId25"/>
      <w:pgSz w:w="11906" w:h="16838" w:code="9"/>
      <w:pgMar w:top="2552" w:right="991" w:bottom="1588" w:left="1701" w:header="567" w:footer="720" w:gutter="0"/>
      <w:cols w:space="720"/>
      <w:formProt w:val="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B048BD" w16cex:dateUtc="2023-01-05T10:35:00Z"/>
  <w16cex:commentExtensible w16cex:durableId="776CA612" w16cex:dateUtc="2023-01-05T10:35:00Z"/>
</w16cex:commentsExtensible>
</file>

<file path=word/commentsIds.xml><?xml version="1.0" encoding="utf-8"?>
<w16cid:commentsIds xmlns:mc="http://schemas.openxmlformats.org/markup-compatibility/2006" xmlns:w16cid="http://schemas.microsoft.com/office/word/2016/wordml/cid" mc:Ignorable="w16cid">
  <w16cid:commentId w16cid:paraId="5AFDF309" w16cid:durableId="32B048BD"/>
  <w16cid:commentId w16cid:paraId="2BBEED60" w16cid:durableId="776CA6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1064" w14:textId="77777777" w:rsidR="00252597" w:rsidRDefault="00252597">
      <w:r>
        <w:separator/>
      </w:r>
    </w:p>
  </w:endnote>
  <w:endnote w:type="continuationSeparator" w:id="0">
    <w:p w14:paraId="3FAEA81C" w14:textId="77777777" w:rsidR="00252597" w:rsidRDefault="00252597">
      <w:r>
        <w:continuationSeparator/>
      </w:r>
    </w:p>
  </w:endnote>
  <w:endnote w:type="continuationNotice" w:id="1">
    <w:p w14:paraId="444450D6" w14:textId="77777777" w:rsidR="00252597" w:rsidRDefault="0025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4" w:type="dxa"/>
      <w:tblLayout w:type="fixed"/>
      <w:tblCellMar>
        <w:left w:w="0" w:type="dxa"/>
        <w:right w:w="0" w:type="dxa"/>
      </w:tblCellMar>
      <w:tblLook w:val="0000" w:firstRow="0" w:lastRow="0" w:firstColumn="0" w:lastColumn="0" w:noHBand="0" w:noVBand="0"/>
    </w:tblPr>
    <w:tblGrid>
      <w:gridCol w:w="1586"/>
      <w:gridCol w:w="6143"/>
      <w:gridCol w:w="1645"/>
    </w:tblGrid>
    <w:tr w:rsidR="005352AB" w:rsidRPr="00565CE2" w14:paraId="05E7A6A6" w14:textId="77777777" w:rsidTr="00C0177C">
      <w:trPr>
        <w:cantSplit/>
        <w:trHeight w:hRule="exact" w:val="242"/>
      </w:trPr>
      <w:tc>
        <w:tcPr>
          <w:tcW w:w="1586" w:type="dxa"/>
          <w:tcBorders>
            <w:top w:val="single" w:sz="4" w:space="0" w:color="auto"/>
          </w:tcBorders>
          <w:vAlign w:val="center"/>
        </w:tcPr>
        <w:p w14:paraId="30FF87C0" w14:textId="5F92506E" w:rsidR="005352AB" w:rsidRPr="002C6E8D" w:rsidRDefault="005352AB" w:rsidP="00A674D8">
          <w:pPr>
            <w:pStyle w:val="DGITARodapeTelefona"/>
            <w:rPr>
              <w:sz w:val="14"/>
              <w:szCs w:val="14"/>
            </w:rPr>
          </w:pPr>
          <w:r w:rsidRPr="00252D8E">
            <w:rPr>
              <w:rStyle w:val="PageNumber"/>
              <w:rFonts w:cs="Arial"/>
              <w:sz w:val="14"/>
              <w:szCs w:val="14"/>
            </w:rPr>
            <w:fldChar w:fldCharType="begin"/>
          </w:r>
          <w:r w:rsidRPr="00252D8E">
            <w:rPr>
              <w:rStyle w:val="PageNumber"/>
              <w:rFonts w:cs="Arial"/>
              <w:sz w:val="14"/>
              <w:szCs w:val="14"/>
            </w:rPr>
            <w:instrText xml:space="preserve"> PAGE </w:instrText>
          </w:r>
          <w:r w:rsidRPr="00252D8E">
            <w:rPr>
              <w:rStyle w:val="PageNumber"/>
              <w:rFonts w:cs="Arial"/>
              <w:sz w:val="14"/>
              <w:szCs w:val="14"/>
            </w:rPr>
            <w:fldChar w:fldCharType="separate"/>
          </w:r>
          <w:r w:rsidR="006E11C9">
            <w:rPr>
              <w:rStyle w:val="PageNumber"/>
              <w:rFonts w:cs="Arial"/>
              <w:noProof/>
              <w:sz w:val="14"/>
              <w:szCs w:val="14"/>
            </w:rPr>
            <w:t>60</w:t>
          </w:r>
          <w:r w:rsidRPr="00252D8E">
            <w:rPr>
              <w:rStyle w:val="PageNumber"/>
              <w:rFonts w:cs="Arial"/>
              <w:sz w:val="14"/>
              <w:szCs w:val="14"/>
            </w:rPr>
            <w:fldChar w:fldCharType="end"/>
          </w:r>
          <w:r w:rsidRPr="00252D8E">
            <w:rPr>
              <w:rStyle w:val="PageNumber"/>
              <w:rFonts w:cs="Arial"/>
              <w:sz w:val="14"/>
              <w:szCs w:val="14"/>
            </w:rPr>
            <w:t xml:space="preserve"> / </w:t>
          </w:r>
          <w:r w:rsidRPr="00252D8E">
            <w:rPr>
              <w:rStyle w:val="PageNumber"/>
              <w:rFonts w:cs="Arial"/>
              <w:sz w:val="14"/>
              <w:szCs w:val="14"/>
            </w:rPr>
            <w:fldChar w:fldCharType="begin"/>
          </w:r>
          <w:r w:rsidRPr="00252D8E">
            <w:rPr>
              <w:rStyle w:val="PageNumber"/>
              <w:rFonts w:cs="Arial"/>
              <w:sz w:val="14"/>
              <w:szCs w:val="14"/>
            </w:rPr>
            <w:instrText xml:space="preserve"> NUMPAGES </w:instrText>
          </w:r>
          <w:r w:rsidRPr="00252D8E">
            <w:rPr>
              <w:rStyle w:val="PageNumber"/>
              <w:rFonts w:cs="Arial"/>
              <w:sz w:val="14"/>
              <w:szCs w:val="14"/>
            </w:rPr>
            <w:fldChar w:fldCharType="separate"/>
          </w:r>
          <w:r w:rsidR="006E11C9">
            <w:rPr>
              <w:rStyle w:val="PageNumber"/>
              <w:rFonts w:cs="Arial"/>
              <w:noProof/>
              <w:sz w:val="14"/>
              <w:szCs w:val="14"/>
            </w:rPr>
            <w:t>60</w:t>
          </w:r>
          <w:r w:rsidRPr="00252D8E">
            <w:rPr>
              <w:rStyle w:val="PageNumber"/>
              <w:rFonts w:cs="Arial"/>
              <w:sz w:val="14"/>
              <w:szCs w:val="14"/>
            </w:rPr>
            <w:fldChar w:fldCharType="end"/>
          </w:r>
        </w:p>
      </w:tc>
      <w:tc>
        <w:tcPr>
          <w:tcW w:w="6143" w:type="dxa"/>
          <w:tcBorders>
            <w:top w:val="single" w:sz="4" w:space="0" w:color="auto"/>
          </w:tcBorders>
          <w:vAlign w:val="center"/>
        </w:tcPr>
        <w:p w14:paraId="361FBBF5" w14:textId="51F49548" w:rsidR="005352AB" w:rsidRPr="002C6E8D" w:rsidRDefault="005352AB" w:rsidP="00C92623">
          <w:pPr>
            <w:pStyle w:val="DGITARodapeMorada"/>
            <w:ind w:right="-1"/>
            <w:jc w:val="center"/>
            <w:rPr>
              <w:sz w:val="14"/>
              <w:szCs w:val="14"/>
            </w:rPr>
          </w:pPr>
          <w:r w:rsidRPr="002C6E8D">
            <w:rPr>
              <w:sz w:val="14"/>
              <w:szCs w:val="14"/>
            </w:rPr>
            <w:t xml:space="preserve">Versão: </w:t>
          </w:r>
          <w:r w:rsidR="00FA4748">
            <w:rPr>
              <w:sz w:val="14"/>
              <w:szCs w:val="14"/>
            </w:rPr>
            <w:t>2.2</w:t>
          </w:r>
        </w:p>
      </w:tc>
      <w:tc>
        <w:tcPr>
          <w:tcW w:w="1645" w:type="dxa"/>
          <w:tcBorders>
            <w:top w:val="single" w:sz="4" w:space="0" w:color="auto"/>
          </w:tcBorders>
          <w:vAlign w:val="center"/>
        </w:tcPr>
        <w:p w14:paraId="2FE5E690" w14:textId="50F75844" w:rsidR="005352AB" w:rsidRPr="00565CE2" w:rsidRDefault="005352AB" w:rsidP="00BE3E89">
          <w:pPr>
            <w:pStyle w:val="DGITARodapeMorada"/>
            <w:ind w:left="-1984"/>
            <w:rPr>
              <w:sz w:val="14"/>
              <w:szCs w:val="14"/>
            </w:rPr>
          </w:pPr>
          <w:r>
            <w:rPr>
              <w:sz w:val="14"/>
              <w:szCs w:val="14"/>
            </w:rPr>
            <w:t>202</w:t>
          </w:r>
          <w:r w:rsidR="00FA4748">
            <w:rPr>
              <w:sz w:val="14"/>
              <w:szCs w:val="14"/>
            </w:rPr>
            <w:t>3-02</w:t>
          </w:r>
          <w:r>
            <w:rPr>
              <w:sz w:val="14"/>
              <w:szCs w:val="14"/>
            </w:rPr>
            <w:t>-</w:t>
          </w:r>
          <w:r w:rsidR="00BE3E89">
            <w:rPr>
              <w:sz w:val="14"/>
              <w:szCs w:val="14"/>
            </w:rPr>
            <w:t>0</w:t>
          </w:r>
          <w:r w:rsidR="00FA4748">
            <w:rPr>
              <w:sz w:val="14"/>
              <w:szCs w:val="14"/>
            </w:rPr>
            <w:t>9</w:t>
          </w:r>
        </w:p>
      </w:tc>
    </w:tr>
  </w:tbl>
  <w:p w14:paraId="06BBA33E" w14:textId="77777777" w:rsidR="005352AB" w:rsidRPr="00C0177C" w:rsidRDefault="005352AB" w:rsidP="00C0177C">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9B07" w14:textId="51F8A95D" w:rsidR="005352AB" w:rsidRDefault="005352AB" w:rsidP="006C2856">
    <w:pPr>
      <w:jc w:val="center"/>
    </w:pPr>
    <w:r w:rsidRPr="000C21BC">
      <w:rPr>
        <w:sz w:val="16"/>
        <w:szCs w:val="16"/>
      </w:rPr>
      <w:fldChar w:fldCharType="begin"/>
    </w:r>
    <w:r w:rsidRPr="000C21BC">
      <w:rPr>
        <w:sz w:val="16"/>
        <w:szCs w:val="16"/>
      </w:rPr>
      <w:instrText xml:space="preserve"> IF </w:instrText>
    </w:r>
    <w:r w:rsidRPr="000C21BC">
      <w:rPr>
        <w:sz w:val="16"/>
        <w:szCs w:val="16"/>
      </w:rPr>
      <w:fldChar w:fldCharType="begin"/>
    </w:r>
    <w:r w:rsidRPr="000C21BC">
      <w:rPr>
        <w:sz w:val="16"/>
        <w:szCs w:val="16"/>
      </w:rPr>
      <w:instrText xml:space="preserve"> DOC</w:instrText>
    </w:r>
    <w:r>
      <w:rPr>
        <w:sz w:val="16"/>
        <w:szCs w:val="16"/>
      </w:rPr>
      <w:instrText>Variable</w:instrText>
    </w:r>
    <w:r w:rsidRPr="000C21BC">
      <w:rPr>
        <w:sz w:val="16"/>
        <w:szCs w:val="16"/>
      </w:rPr>
      <w:instrText xml:space="preserve"> Copia</w:instrText>
    </w:r>
    <w:r>
      <w:rPr>
        <w:sz w:val="16"/>
        <w:szCs w:val="16"/>
      </w:rPr>
      <w:instrText>Nao</w:instrText>
    </w:r>
    <w:r w:rsidRPr="000C21BC">
      <w:rPr>
        <w:sz w:val="16"/>
        <w:szCs w:val="16"/>
      </w:rPr>
      <w:instrText xml:space="preserve">Controlada </w:instrText>
    </w:r>
    <w:r w:rsidRPr="000C21BC">
      <w:rPr>
        <w:sz w:val="16"/>
        <w:szCs w:val="16"/>
      </w:rPr>
      <w:fldChar w:fldCharType="separate"/>
    </w:r>
    <w:r w:rsidR="0012574A">
      <w:rPr>
        <w:sz w:val="16"/>
        <w:szCs w:val="16"/>
      </w:rPr>
      <w:instrText xml:space="preserve"> </w:instrText>
    </w:r>
    <w:r w:rsidRPr="000C21BC">
      <w:rPr>
        <w:sz w:val="16"/>
        <w:szCs w:val="16"/>
      </w:rPr>
      <w:fldChar w:fldCharType="end"/>
    </w:r>
    <w:r w:rsidRPr="000C21BC">
      <w:rPr>
        <w:sz w:val="16"/>
        <w:szCs w:val="16"/>
      </w:rPr>
      <w:instrText xml:space="preserve"> = "</w:instrText>
    </w:r>
    <w:r>
      <w:rPr>
        <w:sz w:val="16"/>
        <w:szCs w:val="16"/>
      </w:rPr>
      <w:instrText>X</w:instrText>
    </w:r>
    <w:r w:rsidRPr="000C21BC">
      <w:rPr>
        <w:sz w:val="16"/>
        <w:szCs w:val="16"/>
      </w:rPr>
      <w:instrText>" "</w:instrText>
    </w:r>
    <w:r w:rsidRPr="000C21BC">
      <w:rPr>
        <w:sz w:val="18"/>
        <w:szCs w:val="18"/>
      </w:rPr>
      <w:instrText xml:space="preserve"> Após impressão, este documento é considerado </w:instrText>
    </w:r>
    <w:r w:rsidRPr="000C21BC">
      <w:rPr>
        <w:b/>
        <w:sz w:val="18"/>
        <w:szCs w:val="18"/>
      </w:rPr>
      <w:instrText>cópia não controlada.</w:instrText>
    </w:r>
    <w:r w:rsidRPr="000C21BC">
      <w:rPr>
        <w:sz w:val="16"/>
        <w:szCs w:val="16"/>
      </w:rPr>
      <w:instrText>" ""</w:instrText>
    </w:r>
    <w:r w:rsidRPr="000C21BC">
      <w:rPr>
        <w:sz w:val="16"/>
        <w:szCs w:val="16"/>
      </w:rPr>
      <w:fldChar w:fldCharType="end"/>
    </w:r>
    <w:r>
      <w:rPr>
        <w:noProof/>
      </w:rPr>
      <mc:AlternateContent>
        <mc:Choice Requires="wps">
          <w:drawing>
            <wp:anchor distT="0" distB="0" distL="114300" distR="114300" simplePos="0" relativeHeight="251658241" behindDoc="0" locked="1" layoutInCell="1" allowOverlap="1" wp14:anchorId="5E26FF50" wp14:editId="07777777">
              <wp:simplePos x="0" y="0"/>
              <wp:positionH relativeFrom="page">
                <wp:posOffset>737235</wp:posOffset>
              </wp:positionH>
              <wp:positionV relativeFrom="page">
                <wp:posOffset>7660640</wp:posOffset>
              </wp:positionV>
              <wp:extent cx="228600" cy="2400300"/>
              <wp:effectExtent l="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397E4" w14:textId="03F6B500" w:rsidR="005352AB" w:rsidRPr="00101A77" w:rsidRDefault="005352AB" w:rsidP="00EA2900">
                          <w:pPr>
                            <w:rPr>
                              <w:szCs w:val="12"/>
                            </w:rPr>
                          </w:pPr>
                          <w:r w:rsidRPr="00546CBF">
                            <w:rPr>
                              <w:rFonts w:cs="Arial"/>
                              <w:sz w:val="12"/>
                              <w:szCs w:val="12"/>
                            </w:rPr>
                            <w:fldChar w:fldCharType="begin"/>
                          </w:r>
                          <w:r w:rsidRPr="00546CBF">
                            <w:rPr>
                              <w:rFonts w:cs="Arial"/>
                              <w:sz w:val="12"/>
                              <w:szCs w:val="12"/>
                            </w:rPr>
                            <w:instrText xml:space="preserve"> IF </w:instrText>
                          </w:r>
                          <w:r w:rsidRPr="00546CBF">
                            <w:rPr>
                              <w:rFonts w:cs="Arial"/>
                              <w:sz w:val="12"/>
                              <w:szCs w:val="12"/>
                            </w:rPr>
                            <w:fldChar w:fldCharType="begin"/>
                          </w:r>
                          <w:r w:rsidRPr="00546CBF">
                            <w:rPr>
                              <w:rFonts w:cs="Arial"/>
                              <w:sz w:val="12"/>
                              <w:szCs w:val="12"/>
                            </w:rPr>
                            <w:instrText xml:space="preserve"> PAGE </w:instrText>
                          </w:r>
                          <w:r w:rsidRPr="00546CBF">
                            <w:rPr>
                              <w:rFonts w:cs="Arial"/>
                              <w:sz w:val="12"/>
                              <w:szCs w:val="12"/>
                            </w:rPr>
                            <w:fldChar w:fldCharType="separate"/>
                          </w:r>
                          <w:r>
                            <w:rPr>
                              <w:rFonts w:cs="Arial"/>
                              <w:noProof/>
                              <w:sz w:val="12"/>
                              <w:szCs w:val="12"/>
                            </w:rPr>
                            <w:instrText>1</w:instrText>
                          </w:r>
                          <w:r w:rsidRPr="00546CBF">
                            <w:rPr>
                              <w:rFonts w:cs="Arial"/>
                              <w:sz w:val="12"/>
                              <w:szCs w:val="12"/>
                            </w:rPr>
                            <w:fldChar w:fldCharType="end"/>
                          </w:r>
                          <w:r w:rsidRPr="00546CBF">
                            <w:rPr>
                              <w:rFonts w:cs="Arial"/>
                              <w:sz w:val="12"/>
                              <w:szCs w:val="12"/>
                            </w:rPr>
                            <w:instrText xml:space="preserve"> = 1 "</w:instrText>
                          </w:r>
                          <w:r>
                            <w:rPr>
                              <w:rFonts w:cs="Arial"/>
                              <w:sz w:val="12"/>
                              <w:szCs w:val="12"/>
                            </w:rPr>
                            <w:instrText xml:space="preserve">MOD </w:instrText>
                          </w:r>
                          <w:r>
                            <w:rPr>
                              <w:rFonts w:cs="Arial"/>
                              <w:sz w:val="12"/>
                              <w:szCs w:val="12"/>
                            </w:rPr>
                            <w:fldChar w:fldCharType="begin"/>
                          </w:r>
                          <w:r>
                            <w:rPr>
                              <w:rFonts w:cs="Arial"/>
                              <w:sz w:val="12"/>
                              <w:szCs w:val="12"/>
                            </w:rPr>
                            <w:instrText xml:space="preserve"> DOCPROPERTY NumeroModelo \* CHARFORMAT </w:instrText>
                          </w:r>
                          <w:r>
                            <w:rPr>
                              <w:rFonts w:cs="Arial"/>
                              <w:sz w:val="12"/>
                              <w:szCs w:val="12"/>
                            </w:rPr>
                            <w:fldChar w:fldCharType="separate"/>
                          </w:r>
                          <w:r w:rsidR="0012574A">
                            <w:rPr>
                              <w:rFonts w:cs="Arial"/>
                              <w:sz w:val="12"/>
                              <w:szCs w:val="12"/>
                            </w:rPr>
                            <w:instrText>12.2</w:instrText>
                          </w:r>
                          <w:r>
                            <w:rPr>
                              <w:rFonts w:cs="Arial"/>
                              <w:sz w:val="12"/>
                              <w:szCs w:val="12"/>
                            </w:rPr>
                            <w:fldChar w:fldCharType="end"/>
                          </w:r>
                          <w:r w:rsidRPr="00546CBF">
                            <w:rPr>
                              <w:rFonts w:cs="Arial"/>
                              <w:sz w:val="12"/>
                              <w:szCs w:val="12"/>
                            </w:rPr>
                            <w:instrText xml:space="preserve">" </w:instrText>
                          </w:r>
                          <w:r>
                            <w:rPr>
                              <w:rFonts w:cs="Arial"/>
                              <w:sz w:val="12"/>
                              <w:szCs w:val="12"/>
                            </w:rPr>
                            <w:instrText>""</w:instrText>
                          </w:r>
                          <w:r w:rsidRPr="00546CBF">
                            <w:rPr>
                              <w:rFonts w:cs="Arial"/>
                              <w:sz w:val="12"/>
                              <w:szCs w:val="12"/>
                            </w:rPr>
                            <w:fldChar w:fldCharType="separate"/>
                          </w:r>
                          <w:r w:rsidR="0012574A">
                            <w:rPr>
                              <w:rFonts w:cs="Arial"/>
                              <w:noProof/>
                              <w:sz w:val="12"/>
                              <w:szCs w:val="12"/>
                            </w:rPr>
                            <w:t>MOD 12.2</w:t>
                          </w:r>
                          <w:r w:rsidRPr="00546CBF">
                            <w:rPr>
                              <w:rFonts w:cs="Arial"/>
                              <w:sz w:val="12"/>
                              <w:szCs w:val="12"/>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6FF50" id="_x0000_t202" coordsize="21600,21600" o:spt="202" path="m,l,21600r21600,l21600,xe">
              <v:stroke joinstyle="miter"/>
              <v:path gradientshapeok="t" o:connecttype="rect"/>
            </v:shapetype>
            <v:shape id="Text Box 129" o:spid="_x0000_s1026" type="#_x0000_t202" style="position:absolute;left:0;text-align:left;margin-left:58.05pt;margin-top:603.2pt;width:18pt;height:18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moeQIAAAQFAAAOAAAAZHJzL2Uyb0RvYy54bWysVG1v2yAQ/j5p/wHxPfXL3DS26lRtskyT&#10;uhep3Q8ggGM0DAxI7Grqf9+B47TdizRN8wd8wPFwd89zXF4NnUQHbp3QqsbZWYoRV1QzoXY1/nK/&#10;mS0wcp4oRqRWvMYP3OGr5etXl72peK5bLRm3CECUq3pT49Z7UyWJoy3viDvThivYbLTtiIep3SXM&#10;kh7QO5nkaTpPem2ZsZpy52B1PW7iZcRvGk79p6Zx3CNZY4jNx9HGcRvGZHlJqp0lphX0GAb5hyg6&#10;IhRceoJaE0/Q3opfoDpBrXa68WdUd4luGkF5zAGyydKfsrlrieExFyiOM6cyuf8HSz8ePlskWI1z&#10;jBTpgKJ7Pnh0oweU5WWoT29cBW53Bhz9ABvAc8zVmVtNvzqk9KolasevrdV9ywmD+LJwMnl2dMRx&#10;AWTbf9AMLiJ7ryPQ0NguFA/KgQAdeHo4cROCobCY54t5CjsUtvIiTd/AJFxBqum0sc6/47pDwaix&#10;Be4jOjncOj+6Ti7hMqelYBshZZzY3XYlLToQ0Mkmfkf0F25SBWelw7ERcVyBIOGOsBfCjbx/LzMI&#10;8yYvZ5v54mJWbIrzWXmRLmZpVt6U87Qoi/XmMQSYFVUrGOPqVig+aTAr/o7jYzeM6okqRH2Ny/P8&#10;fKToj0mm8ftdkp3w0JJSdDVenJxIFYh9qxikTSpPhBzt5GX4kRCowfSPVYkyCMyPGvDDdgCUoI2t&#10;Zg8gCKuBL+AW3hEwwphfwLSHtqyx+7YnlmMk3yvQFSz7ybCTsZ0Momirobs9RqO58mOv740VuxbA&#10;R+UqfQ3aa0SUxVMgR8VCq8X4j89C6OXn8+j19HgtfwAAAP//AwBQSwMEFAAGAAgAAAAhAOg807/e&#10;AAAADQEAAA8AAABkcnMvZG93bnJldi54bWxMj0FPhDAQhe8m/odmTLwYt0BYskHKhphovAp78DhL&#10;Z4FIW0K7LP57h5Pe3pt5efNNcVzNKBaa/eCsgngXgSDbOj3YTsGpeXs+gPABrcbRWVLwQx6O5f1d&#10;gbl2N/tJSx06wSXW56igD2HKpfRtTwb9zk1keXdxs8HAdu6knvHG5WaUSRRl0uBg+UKPE7321H7X&#10;V6Ng3bv6Y/JNlWF8qZ+W8PVeNalSjw9r9QIi0Br+wrDhMzqUzHR2V6u9GNnHWcxRFkmUpSC2yD7h&#10;0XkThzQFWRby/xflLwAAAP//AwBQSwECLQAUAAYACAAAACEAtoM4kv4AAADhAQAAEwAAAAAAAAAA&#10;AAAAAAAAAAAAW0NvbnRlbnRfVHlwZXNdLnhtbFBLAQItABQABgAIAAAAIQA4/SH/1gAAAJQBAAAL&#10;AAAAAAAAAAAAAAAAAC8BAABfcmVscy8ucmVsc1BLAQItABQABgAIAAAAIQCnArmoeQIAAAQFAAAO&#10;AAAAAAAAAAAAAAAAAC4CAABkcnMvZTJvRG9jLnhtbFBLAQItABQABgAIAAAAIQDoPNO/3gAAAA0B&#10;AAAPAAAAAAAAAAAAAAAAANMEAABkcnMvZG93bnJldi54bWxQSwUGAAAAAAQABADzAAAA3gUAAAAA&#10;" stroked="f">
              <v:textbox style="layout-flow:vertical;mso-layout-flow-alt:bottom-to-top" inset="0,0,0,0">
                <w:txbxContent>
                  <w:p w14:paraId="60C397E4" w14:textId="03F6B500" w:rsidR="005352AB" w:rsidRPr="00101A77" w:rsidRDefault="005352AB" w:rsidP="00EA2900">
                    <w:pPr>
                      <w:rPr>
                        <w:szCs w:val="12"/>
                      </w:rPr>
                    </w:pPr>
                    <w:r w:rsidRPr="00546CBF">
                      <w:rPr>
                        <w:rFonts w:cs="Arial"/>
                        <w:sz w:val="12"/>
                        <w:szCs w:val="12"/>
                      </w:rPr>
                      <w:fldChar w:fldCharType="begin"/>
                    </w:r>
                    <w:r w:rsidRPr="00546CBF">
                      <w:rPr>
                        <w:rFonts w:cs="Arial"/>
                        <w:sz w:val="12"/>
                        <w:szCs w:val="12"/>
                      </w:rPr>
                      <w:instrText xml:space="preserve"> IF </w:instrText>
                    </w:r>
                    <w:r w:rsidRPr="00546CBF">
                      <w:rPr>
                        <w:rFonts w:cs="Arial"/>
                        <w:sz w:val="12"/>
                        <w:szCs w:val="12"/>
                      </w:rPr>
                      <w:fldChar w:fldCharType="begin"/>
                    </w:r>
                    <w:r w:rsidRPr="00546CBF">
                      <w:rPr>
                        <w:rFonts w:cs="Arial"/>
                        <w:sz w:val="12"/>
                        <w:szCs w:val="12"/>
                      </w:rPr>
                      <w:instrText xml:space="preserve"> PAGE </w:instrText>
                    </w:r>
                    <w:r w:rsidRPr="00546CBF">
                      <w:rPr>
                        <w:rFonts w:cs="Arial"/>
                        <w:sz w:val="12"/>
                        <w:szCs w:val="12"/>
                      </w:rPr>
                      <w:fldChar w:fldCharType="separate"/>
                    </w:r>
                    <w:r>
                      <w:rPr>
                        <w:rFonts w:cs="Arial"/>
                        <w:noProof/>
                        <w:sz w:val="12"/>
                        <w:szCs w:val="12"/>
                      </w:rPr>
                      <w:instrText>1</w:instrText>
                    </w:r>
                    <w:r w:rsidRPr="00546CBF">
                      <w:rPr>
                        <w:rFonts w:cs="Arial"/>
                        <w:sz w:val="12"/>
                        <w:szCs w:val="12"/>
                      </w:rPr>
                      <w:fldChar w:fldCharType="end"/>
                    </w:r>
                    <w:r w:rsidRPr="00546CBF">
                      <w:rPr>
                        <w:rFonts w:cs="Arial"/>
                        <w:sz w:val="12"/>
                        <w:szCs w:val="12"/>
                      </w:rPr>
                      <w:instrText xml:space="preserve"> = 1 "</w:instrText>
                    </w:r>
                    <w:r>
                      <w:rPr>
                        <w:rFonts w:cs="Arial"/>
                        <w:sz w:val="12"/>
                        <w:szCs w:val="12"/>
                      </w:rPr>
                      <w:instrText xml:space="preserve">MOD </w:instrText>
                    </w:r>
                    <w:r>
                      <w:rPr>
                        <w:rFonts w:cs="Arial"/>
                        <w:sz w:val="12"/>
                        <w:szCs w:val="12"/>
                      </w:rPr>
                      <w:fldChar w:fldCharType="begin"/>
                    </w:r>
                    <w:r>
                      <w:rPr>
                        <w:rFonts w:cs="Arial"/>
                        <w:sz w:val="12"/>
                        <w:szCs w:val="12"/>
                      </w:rPr>
                      <w:instrText xml:space="preserve"> DOCPROPERTY NumeroModelo \* CHARFORMAT </w:instrText>
                    </w:r>
                    <w:r>
                      <w:rPr>
                        <w:rFonts w:cs="Arial"/>
                        <w:sz w:val="12"/>
                        <w:szCs w:val="12"/>
                      </w:rPr>
                      <w:fldChar w:fldCharType="separate"/>
                    </w:r>
                    <w:r w:rsidR="0012574A">
                      <w:rPr>
                        <w:rFonts w:cs="Arial"/>
                        <w:sz w:val="12"/>
                        <w:szCs w:val="12"/>
                      </w:rPr>
                      <w:instrText>12.2</w:instrText>
                    </w:r>
                    <w:r>
                      <w:rPr>
                        <w:rFonts w:cs="Arial"/>
                        <w:sz w:val="12"/>
                        <w:szCs w:val="12"/>
                      </w:rPr>
                      <w:fldChar w:fldCharType="end"/>
                    </w:r>
                    <w:r w:rsidRPr="00546CBF">
                      <w:rPr>
                        <w:rFonts w:cs="Arial"/>
                        <w:sz w:val="12"/>
                        <w:szCs w:val="12"/>
                      </w:rPr>
                      <w:instrText xml:space="preserve">" </w:instrText>
                    </w:r>
                    <w:r>
                      <w:rPr>
                        <w:rFonts w:cs="Arial"/>
                        <w:sz w:val="12"/>
                        <w:szCs w:val="12"/>
                      </w:rPr>
                      <w:instrText>""</w:instrText>
                    </w:r>
                    <w:r w:rsidRPr="00546CBF">
                      <w:rPr>
                        <w:rFonts w:cs="Arial"/>
                        <w:sz w:val="12"/>
                        <w:szCs w:val="12"/>
                      </w:rPr>
                      <w:fldChar w:fldCharType="separate"/>
                    </w:r>
                    <w:r w:rsidR="0012574A">
                      <w:rPr>
                        <w:rFonts w:cs="Arial"/>
                        <w:noProof/>
                        <w:sz w:val="12"/>
                        <w:szCs w:val="12"/>
                      </w:rPr>
                      <w:t>MOD 12.2</w:t>
                    </w:r>
                    <w:r w:rsidRPr="00546CBF">
                      <w:rPr>
                        <w:rFonts w:cs="Arial"/>
                        <w:sz w:val="12"/>
                        <w:szCs w:val="12"/>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3799"/>
      <w:gridCol w:w="2013"/>
      <w:gridCol w:w="1772"/>
      <w:gridCol w:w="1772"/>
    </w:tblGrid>
    <w:tr w:rsidR="005352AB" w:rsidRPr="00BB21BC" w14:paraId="232D1C5E" w14:textId="77777777" w:rsidTr="008F5C10">
      <w:trPr>
        <w:trHeight w:hRule="exact" w:val="564"/>
      </w:trPr>
      <w:tc>
        <w:tcPr>
          <w:tcW w:w="9356" w:type="dxa"/>
          <w:gridSpan w:val="4"/>
          <w:tcBorders>
            <w:top w:val="nil"/>
            <w:left w:val="nil"/>
            <w:bottom w:val="single" w:sz="4" w:space="0" w:color="auto"/>
            <w:right w:val="nil"/>
          </w:tcBorders>
          <w:vAlign w:val="center"/>
        </w:tcPr>
        <w:p w14:paraId="20510C61" w14:textId="69073587" w:rsidR="005352AB" w:rsidRDefault="005352AB" w:rsidP="008F5C10">
          <w:pPr>
            <w:tabs>
              <w:tab w:val="right" w:pos="9498"/>
            </w:tabs>
            <w:jc w:val="center"/>
            <w:rPr>
              <w:rFonts w:cs="Arial"/>
              <w:sz w:val="16"/>
              <w:szCs w:val="16"/>
            </w:rPr>
          </w:pPr>
          <w:r w:rsidRPr="00BB21BC">
            <w:rPr>
              <w:rFonts w:cs="Arial"/>
              <w:sz w:val="16"/>
              <w:szCs w:val="16"/>
            </w:rPr>
            <w:fldChar w:fldCharType="begin"/>
          </w:r>
          <w:r w:rsidRPr="00BB21BC">
            <w:rPr>
              <w:rFonts w:cs="Arial"/>
              <w:sz w:val="16"/>
              <w:szCs w:val="16"/>
            </w:rPr>
            <w:instrText xml:space="preserve"> IF </w:instrText>
          </w:r>
          <w:r w:rsidRPr="00BB21BC">
            <w:rPr>
              <w:rFonts w:cs="Arial"/>
              <w:sz w:val="16"/>
              <w:szCs w:val="16"/>
            </w:rPr>
            <w:fldChar w:fldCharType="begin"/>
          </w:r>
          <w:r w:rsidRPr="00BB21BC">
            <w:rPr>
              <w:rFonts w:cs="Arial"/>
              <w:sz w:val="16"/>
              <w:szCs w:val="16"/>
            </w:rPr>
            <w:instrText xml:space="preserve"> DOCVariable CopiaNaoControlada </w:instrText>
          </w:r>
          <w:r w:rsidRPr="00BB21BC">
            <w:rPr>
              <w:rFonts w:cs="Arial"/>
              <w:sz w:val="16"/>
              <w:szCs w:val="16"/>
            </w:rPr>
            <w:fldChar w:fldCharType="separate"/>
          </w:r>
          <w:r w:rsidR="0012574A">
            <w:rPr>
              <w:rFonts w:cs="Arial"/>
              <w:sz w:val="16"/>
              <w:szCs w:val="16"/>
            </w:rPr>
            <w:instrText xml:space="preserve"> </w:instrText>
          </w:r>
          <w:r w:rsidRPr="00BB21BC">
            <w:rPr>
              <w:rFonts w:cs="Arial"/>
              <w:sz w:val="16"/>
              <w:szCs w:val="16"/>
            </w:rPr>
            <w:fldChar w:fldCharType="end"/>
          </w:r>
          <w:r w:rsidRPr="00BB21BC">
            <w:rPr>
              <w:rFonts w:cs="Arial"/>
              <w:sz w:val="16"/>
              <w:szCs w:val="16"/>
            </w:rPr>
            <w:instrText xml:space="preserve"> = "X" "</w:instrText>
          </w:r>
          <w:r w:rsidRPr="00BB21BC">
            <w:rPr>
              <w:rFonts w:cs="Arial"/>
              <w:sz w:val="18"/>
              <w:szCs w:val="18"/>
            </w:rPr>
            <w:instrText xml:space="preserve"> Após impressão, este documento é considerado </w:instrText>
          </w:r>
          <w:r w:rsidRPr="00BB21BC">
            <w:rPr>
              <w:rFonts w:cs="Arial"/>
              <w:b/>
              <w:sz w:val="18"/>
              <w:szCs w:val="18"/>
            </w:rPr>
            <w:instrText>cópia não controlada.</w:instrText>
          </w:r>
          <w:r w:rsidRPr="00BB21BC">
            <w:rPr>
              <w:rFonts w:cs="Arial"/>
              <w:sz w:val="16"/>
              <w:szCs w:val="16"/>
            </w:rPr>
            <w:instrText>" ""</w:instrText>
          </w:r>
          <w:r w:rsidRPr="00BB21BC">
            <w:rPr>
              <w:rFonts w:cs="Arial"/>
              <w:sz w:val="16"/>
              <w:szCs w:val="16"/>
            </w:rPr>
            <w:fldChar w:fldCharType="end"/>
          </w:r>
        </w:p>
        <w:p w14:paraId="0A4F7224" w14:textId="77777777" w:rsidR="005352AB" w:rsidRPr="00BB21BC" w:rsidRDefault="005352AB" w:rsidP="008F5C10">
          <w:pPr>
            <w:tabs>
              <w:tab w:val="right" w:pos="9498"/>
            </w:tabs>
            <w:jc w:val="center"/>
            <w:rPr>
              <w:rFonts w:cs="Arial"/>
              <w:sz w:val="8"/>
              <w:szCs w:val="8"/>
            </w:rPr>
          </w:pPr>
        </w:p>
      </w:tc>
    </w:tr>
    <w:tr w:rsidR="005352AB" w:rsidRPr="00DC661C" w14:paraId="084B2EC7" w14:textId="77777777" w:rsidTr="008F5C10">
      <w:trPr>
        <w:trHeight w:hRule="exact" w:val="227"/>
      </w:trPr>
      <w:tc>
        <w:tcPr>
          <w:tcW w:w="5812" w:type="dxa"/>
          <w:gridSpan w:val="2"/>
          <w:tcBorders>
            <w:top w:val="single" w:sz="4" w:space="0" w:color="auto"/>
            <w:left w:val="nil"/>
            <w:bottom w:val="nil"/>
            <w:right w:val="nil"/>
          </w:tcBorders>
          <w:vAlign w:val="center"/>
        </w:tcPr>
        <w:p w14:paraId="7C470A6B" w14:textId="010C8336" w:rsidR="005352AB" w:rsidRPr="00DC661C" w:rsidRDefault="005352AB" w:rsidP="008F5C10">
          <w:pPr>
            <w:tabs>
              <w:tab w:val="right" w:pos="9498"/>
            </w:tabs>
            <w:rPr>
              <w:rFonts w:cs="Arial"/>
              <w:sz w:val="14"/>
              <w:szCs w:val="14"/>
            </w:rPr>
          </w:pPr>
          <w:r w:rsidRPr="00DC661C">
            <w:rPr>
              <w:rFonts w:cs="Arial"/>
              <w:sz w:val="14"/>
              <w:szCs w:val="14"/>
            </w:rPr>
            <w:fldChar w:fldCharType="begin"/>
          </w:r>
          <w:r w:rsidRPr="00DC661C">
            <w:rPr>
              <w:rFonts w:cs="Arial"/>
              <w:sz w:val="14"/>
              <w:szCs w:val="14"/>
            </w:rPr>
            <w:instrText xml:space="preserve"> DOCPROPERTY MoradaNucleo \* CHARFORMAT </w:instrText>
          </w:r>
          <w:r w:rsidRPr="00DC661C">
            <w:rPr>
              <w:rFonts w:cs="Arial"/>
              <w:sz w:val="14"/>
              <w:szCs w:val="14"/>
            </w:rPr>
            <w:fldChar w:fldCharType="separate"/>
          </w:r>
          <w:r w:rsidR="0012574A">
            <w:rPr>
              <w:rFonts w:cs="Arial"/>
              <w:sz w:val="14"/>
              <w:szCs w:val="14"/>
            </w:rPr>
            <w:t>Av. Eng.º Duarte Pacheco n.º 28 Apartado 1852 1099-013 LISBOA PORTUGAL</w:t>
          </w:r>
          <w:r w:rsidRPr="00DC661C">
            <w:rPr>
              <w:rFonts w:cs="Arial"/>
              <w:sz w:val="14"/>
              <w:szCs w:val="14"/>
            </w:rPr>
            <w:fldChar w:fldCharType="end"/>
          </w:r>
        </w:p>
      </w:tc>
      <w:tc>
        <w:tcPr>
          <w:tcW w:w="1772" w:type="dxa"/>
          <w:tcBorders>
            <w:top w:val="single" w:sz="4" w:space="0" w:color="auto"/>
            <w:left w:val="nil"/>
            <w:bottom w:val="nil"/>
            <w:right w:val="nil"/>
          </w:tcBorders>
          <w:vAlign w:val="center"/>
        </w:tcPr>
        <w:p w14:paraId="69D389E7" w14:textId="54D6DE0E" w:rsidR="005352AB" w:rsidRPr="00DC661C" w:rsidRDefault="005352AB" w:rsidP="008F5C10">
          <w:pPr>
            <w:tabs>
              <w:tab w:val="right" w:pos="9498"/>
            </w:tabs>
            <w:ind w:right="113"/>
            <w:rPr>
              <w:rFonts w:cs="Arial"/>
              <w:sz w:val="14"/>
              <w:szCs w:val="14"/>
            </w:rPr>
          </w:pPr>
          <w:r w:rsidRPr="00DC661C">
            <w:rPr>
              <w:rFonts w:cs="Arial"/>
              <w:sz w:val="14"/>
              <w:szCs w:val="14"/>
            </w:rPr>
            <w:t xml:space="preserve">Tel: (+351) </w:t>
          </w:r>
          <w:r w:rsidRPr="00DC661C">
            <w:rPr>
              <w:rFonts w:cs="Arial"/>
              <w:sz w:val="14"/>
              <w:szCs w:val="14"/>
            </w:rPr>
            <w:fldChar w:fldCharType="begin"/>
          </w:r>
          <w:r w:rsidRPr="00DC661C">
            <w:rPr>
              <w:rFonts w:cs="Arial"/>
              <w:sz w:val="14"/>
              <w:szCs w:val="14"/>
            </w:rPr>
            <w:instrText xml:space="preserve"> DOCPROPERTY TelefoneNucleo \* CHARFORMAT </w:instrText>
          </w:r>
          <w:r w:rsidRPr="00DC661C">
            <w:rPr>
              <w:rFonts w:cs="Arial"/>
              <w:sz w:val="14"/>
              <w:szCs w:val="14"/>
            </w:rPr>
            <w:fldChar w:fldCharType="separate"/>
          </w:r>
          <w:r w:rsidR="0012574A">
            <w:rPr>
              <w:rFonts w:cs="Arial"/>
              <w:sz w:val="14"/>
              <w:szCs w:val="14"/>
            </w:rPr>
            <w:t>213834200</w:t>
          </w:r>
          <w:r w:rsidRPr="00DC661C">
            <w:rPr>
              <w:rFonts w:cs="Arial"/>
              <w:sz w:val="14"/>
              <w:szCs w:val="14"/>
            </w:rPr>
            <w:fldChar w:fldCharType="end"/>
          </w:r>
        </w:p>
      </w:tc>
      <w:tc>
        <w:tcPr>
          <w:tcW w:w="1772" w:type="dxa"/>
          <w:tcBorders>
            <w:top w:val="single" w:sz="4" w:space="0" w:color="auto"/>
            <w:left w:val="nil"/>
            <w:bottom w:val="nil"/>
            <w:right w:val="nil"/>
          </w:tcBorders>
          <w:vAlign w:val="center"/>
        </w:tcPr>
        <w:p w14:paraId="52676B6D" w14:textId="08470C39" w:rsidR="005352AB" w:rsidRPr="00DC661C" w:rsidRDefault="005352AB" w:rsidP="008F5C10">
          <w:pPr>
            <w:tabs>
              <w:tab w:val="right" w:pos="9498"/>
            </w:tabs>
            <w:ind w:right="113"/>
            <w:jc w:val="right"/>
            <w:rPr>
              <w:rFonts w:cs="Arial"/>
              <w:sz w:val="14"/>
              <w:szCs w:val="14"/>
            </w:rPr>
          </w:pPr>
          <w:r w:rsidRPr="00DC661C">
            <w:rPr>
              <w:rFonts w:cs="Arial"/>
              <w:sz w:val="14"/>
              <w:szCs w:val="14"/>
            </w:rPr>
            <w:t xml:space="preserve">Fax: (+351) </w:t>
          </w:r>
          <w:r w:rsidRPr="00DC661C">
            <w:rPr>
              <w:rFonts w:cs="Arial"/>
              <w:sz w:val="14"/>
              <w:szCs w:val="14"/>
            </w:rPr>
            <w:fldChar w:fldCharType="begin"/>
          </w:r>
          <w:r w:rsidRPr="00DC661C">
            <w:rPr>
              <w:rFonts w:cs="Arial"/>
              <w:sz w:val="14"/>
              <w:szCs w:val="14"/>
            </w:rPr>
            <w:instrText xml:space="preserve"> DOCPROPERTY FaxNucleo \* CHARFORMAT </w:instrText>
          </w:r>
          <w:r w:rsidRPr="00DC661C">
            <w:rPr>
              <w:rFonts w:cs="Arial"/>
              <w:sz w:val="14"/>
              <w:szCs w:val="14"/>
            </w:rPr>
            <w:fldChar w:fldCharType="separate"/>
          </w:r>
          <w:r w:rsidR="0012574A">
            <w:rPr>
              <w:rFonts w:cs="Arial"/>
              <w:sz w:val="14"/>
              <w:szCs w:val="14"/>
            </w:rPr>
            <w:t>213834646</w:t>
          </w:r>
          <w:r w:rsidRPr="00DC661C">
            <w:rPr>
              <w:rFonts w:cs="Arial"/>
              <w:sz w:val="14"/>
              <w:szCs w:val="14"/>
            </w:rPr>
            <w:fldChar w:fldCharType="end"/>
          </w:r>
        </w:p>
      </w:tc>
    </w:tr>
    <w:tr w:rsidR="005352AB" w:rsidRPr="00DC661C" w14:paraId="79300E7B" w14:textId="77777777" w:rsidTr="008F5C10">
      <w:trPr>
        <w:trHeight w:hRule="exact" w:val="227"/>
      </w:trPr>
      <w:tc>
        <w:tcPr>
          <w:tcW w:w="3799" w:type="dxa"/>
          <w:tcBorders>
            <w:top w:val="nil"/>
            <w:left w:val="nil"/>
            <w:bottom w:val="nil"/>
            <w:right w:val="nil"/>
          </w:tcBorders>
          <w:vAlign w:val="center"/>
        </w:tcPr>
        <w:p w14:paraId="56484FCE" w14:textId="7EE922A9" w:rsidR="005352AB" w:rsidRPr="00837C63" w:rsidRDefault="005352AB" w:rsidP="008F5C10">
          <w:pPr>
            <w:tabs>
              <w:tab w:val="right" w:pos="9498"/>
            </w:tabs>
            <w:rPr>
              <w:rFonts w:cs="Arial"/>
              <w:sz w:val="14"/>
              <w:szCs w:val="14"/>
              <w:lang w:val="en-US"/>
            </w:rPr>
          </w:pPr>
          <w:r w:rsidRPr="00837C63">
            <w:rPr>
              <w:rFonts w:cs="Arial"/>
              <w:sz w:val="14"/>
              <w:szCs w:val="14"/>
              <w:lang w:val="en-US"/>
            </w:rPr>
            <w:t xml:space="preserve">Email: </w:t>
          </w:r>
          <w:r w:rsidRPr="00DC661C">
            <w:rPr>
              <w:rFonts w:cs="Arial"/>
              <w:sz w:val="14"/>
              <w:szCs w:val="14"/>
            </w:rPr>
            <w:fldChar w:fldCharType="begin"/>
          </w:r>
          <w:r w:rsidRPr="00837C63">
            <w:rPr>
              <w:rFonts w:cs="Arial"/>
              <w:sz w:val="14"/>
              <w:szCs w:val="14"/>
              <w:lang w:val="en-US"/>
            </w:rPr>
            <w:instrText xml:space="preserve"> DOCPROPERTY EmailNucleo \* CHARFORMAT </w:instrText>
          </w:r>
          <w:r w:rsidRPr="00DC661C">
            <w:rPr>
              <w:rFonts w:cs="Arial"/>
              <w:sz w:val="14"/>
              <w:szCs w:val="14"/>
            </w:rPr>
            <w:fldChar w:fldCharType="separate"/>
          </w:r>
          <w:r w:rsidR="0012574A">
            <w:rPr>
              <w:rFonts w:cs="Arial"/>
              <w:sz w:val="14"/>
              <w:szCs w:val="14"/>
              <w:lang w:val="en-US"/>
            </w:rPr>
            <w:t>asa@at.gov.pt</w:t>
          </w:r>
          <w:r w:rsidRPr="00DC661C">
            <w:rPr>
              <w:rFonts w:cs="Arial"/>
              <w:sz w:val="14"/>
              <w:szCs w:val="14"/>
            </w:rPr>
            <w:fldChar w:fldCharType="end"/>
          </w:r>
        </w:p>
      </w:tc>
      <w:tc>
        <w:tcPr>
          <w:tcW w:w="2013" w:type="dxa"/>
          <w:tcBorders>
            <w:top w:val="nil"/>
            <w:left w:val="nil"/>
            <w:bottom w:val="nil"/>
            <w:right w:val="nil"/>
          </w:tcBorders>
          <w:vAlign w:val="center"/>
        </w:tcPr>
        <w:p w14:paraId="75BFC3D1" w14:textId="77777777" w:rsidR="005352AB" w:rsidRPr="00DC661C" w:rsidRDefault="005352AB" w:rsidP="008F5C10">
          <w:pPr>
            <w:tabs>
              <w:tab w:val="right" w:pos="9498"/>
            </w:tabs>
            <w:jc w:val="center"/>
            <w:rPr>
              <w:rFonts w:cs="Arial"/>
              <w:sz w:val="14"/>
              <w:szCs w:val="14"/>
            </w:rPr>
          </w:pPr>
          <w:r w:rsidRPr="00DC661C">
            <w:rPr>
              <w:rFonts w:cs="Arial"/>
              <w:sz w:val="14"/>
              <w:szCs w:val="14"/>
              <w:lang w:val="en-GB"/>
            </w:rPr>
            <w:t>www.portaldasfinancas.gov</w:t>
          </w:r>
          <w:r w:rsidRPr="00DC661C">
            <w:rPr>
              <w:rFonts w:cs="Arial"/>
              <w:sz w:val="14"/>
              <w:szCs w:val="14"/>
            </w:rPr>
            <w:t>.pt</w:t>
          </w:r>
        </w:p>
      </w:tc>
      <w:tc>
        <w:tcPr>
          <w:tcW w:w="3544" w:type="dxa"/>
          <w:gridSpan w:val="2"/>
          <w:tcBorders>
            <w:top w:val="nil"/>
            <w:left w:val="nil"/>
            <w:bottom w:val="nil"/>
            <w:right w:val="nil"/>
          </w:tcBorders>
          <w:vAlign w:val="center"/>
        </w:tcPr>
        <w:p w14:paraId="10A971FC" w14:textId="77777777" w:rsidR="005352AB" w:rsidRPr="00DC661C" w:rsidRDefault="005352AB" w:rsidP="0072208C">
          <w:pPr>
            <w:tabs>
              <w:tab w:val="right" w:pos="9498"/>
            </w:tabs>
            <w:ind w:right="113"/>
            <w:jc w:val="right"/>
            <w:rPr>
              <w:rFonts w:cs="Arial"/>
              <w:sz w:val="14"/>
              <w:szCs w:val="14"/>
            </w:rPr>
          </w:pPr>
          <w:r w:rsidRPr="00DC661C">
            <w:rPr>
              <w:rFonts w:cs="Arial"/>
              <w:sz w:val="14"/>
              <w:szCs w:val="14"/>
            </w:rPr>
            <w:t xml:space="preserve">Centro de Atendimento Telefónico: (+351) </w:t>
          </w:r>
          <w:r>
            <w:rPr>
              <w:rFonts w:cs="Arial"/>
              <w:sz w:val="14"/>
              <w:szCs w:val="14"/>
            </w:rPr>
            <w:t>217</w:t>
          </w:r>
          <w:r w:rsidRPr="00DC661C">
            <w:rPr>
              <w:rFonts w:cs="Arial"/>
              <w:sz w:val="14"/>
              <w:szCs w:val="14"/>
            </w:rPr>
            <w:t xml:space="preserve"> 206 707</w:t>
          </w:r>
        </w:p>
      </w:tc>
    </w:tr>
  </w:tbl>
  <w:p w14:paraId="4C2F8F4F" w14:textId="77777777" w:rsidR="005352AB" w:rsidRPr="00DC661C" w:rsidRDefault="005352AB" w:rsidP="00AC0838">
    <w:pPr>
      <w:pStyle w:val="Footer"/>
      <w:rPr>
        <w:rFonts w:cs="Arial"/>
        <w:sz w:val="4"/>
        <w:szCs w:val="4"/>
      </w:rPr>
    </w:pPr>
    <w:r>
      <w:rPr>
        <w:rFonts w:cs="Arial"/>
        <w:noProof/>
        <w:sz w:val="4"/>
        <w:szCs w:val="4"/>
      </w:rPr>
      <mc:AlternateContent>
        <mc:Choice Requires="wps">
          <w:drawing>
            <wp:anchor distT="0" distB="0" distL="114300" distR="114300" simplePos="0" relativeHeight="251658246" behindDoc="0" locked="0" layoutInCell="1" allowOverlap="1" wp14:anchorId="4106FF38" wp14:editId="07777777">
              <wp:simplePos x="0" y="0"/>
              <wp:positionH relativeFrom="page">
                <wp:posOffset>622935</wp:posOffset>
              </wp:positionH>
              <wp:positionV relativeFrom="page">
                <wp:posOffset>7774940</wp:posOffset>
              </wp:positionV>
              <wp:extent cx="228600" cy="2284095"/>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DE8DD" w14:textId="4FDD68D1" w:rsidR="005352AB" w:rsidRPr="00707DC5" w:rsidRDefault="005352AB" w:rsidP="00AC0838">
                          <w:pPr>
                            <w:rPr>
                              <w:rFonts w:cs="Arial"/>
                              <w:sz w:val="12"/>
                              <w:szCs w:val="12"/>
                            </w:rPr>
                          </w:pPr>
                          <w:r w:rsidRPr="00707DC5">
                            <w:rPr>
                              <w:rFonts w:cs="Arial"/>
                              <w:sz w:val="12"/>
                              <w:szCs w:val="12"/>
                            </w:rPr>
                            <w:fldChar w:fldCharType="begin"/>
                          </w:r>
                          <w:r w:rsidRPr="00707DC5">
                            <w:rPr>
                              <w:rFonts w:cs="Arial"/>
                              <w:sz w:val="12"/>
                              <w:szCs w:val="12"/>
                            </w:rPr>
                            <w:instrText xml:space="preserve"> IF </w:instrText>
                          </w:r>
                          <w:r w:rsidRPr="00707DC5">
                            <w:rPr>
                              <w:rFonts w:cs="Arial"/>
                              <w:sz w:val="12"/>
                              <w:szCs w:val="12"/>
                            </w:rPr>
                            <w:fldChar w:fldCharType="begin"/>
                          </w:r>
                          <w:r w:rsidRPr="00707DC5">
                            <w:rPr>
                              <w:rFonts w:cs="Arial"/>
                              <w:sz w:val="12"/>
                              <w:szCs w:val="12"/>
                            </w:rPr>
                            <w:instrText xml:space="preserve"> PAGE </w:instrText>
                          </w:r>
                          <w:r w:rsidRPr="00707DC5">
                            <w:rPr>
                              <w:rFonts w:cs="Arial"/>
                              <w:sz w:val="12"/>
                              <w:szCs w:val="12"/>
                            </w:rPr>
                            <w:fldChar w:fldCharType="separate"/>
                          </w:r>
                          <w:r w:rsidR="006E11C9">
                            <w:rPr>
                              <w:rFonts w:cs="Arial"/>
                              <w:noProof/>
                              <w:sz w:val="12"/>
                              <w:szCs w:val="12"/>
                            </w:rPr>
                            <w:instrText>1</w:instrText>
                          </w:r>
                          <w:r w:rsidRPr="00707DC5">
                            <w:rPr>
                              <w:rFonts w:cs="Arial"/>
                              <w:sz w:val="12"/>
                              <w:szCs w:val="12"/>
                            </w:rPr>
                            <w:fldChar w:fldCharType="end"/>
                          </w:r>
                          <w:r w:rsidRPr="00707DC5">
                            <w:rPr>
                              <w:rFonts w:cs="Arial"/>
                              <w:sz w:val="12"/>
                              <w:szCs w:val="12"/>
                            </w:rPr>
                            <w:instrText xml:space="preserve"> = 1 "MOD </w:instrText>
                          </w:r>
                          <w:r w:rsidRPr="00707DC5">
                            <w:rPr>
                              <w:rFonts w:cs="Arial"/>
                              <w:sz w:val="12"/>
                              <w:szCs w:val="12"/>
                            </w:rPr>
                            <w:fldChar w:fldCharType="begin"/>
                          </w:r>
                          <w:r w:rsidRPr="00707DC5">
                            <w:rPr>
                              <w:rFonts w:cs="Arial"/>
                              <w:sz w:val="12"/>
                              <w:szCs w:val="12"/>
                            </w:rPr>
                            <w:instrText xml:space="preserve"> DOCPROPERTY NumeroModelo \* CHARFORMAT </w:instrText>
                          </w:r>
                          <w:r w:rsidRPr="00707DC5">
                            <w:rPr>
                              <w:rFonts w:cs="Arial"/>
                              <w:sz w:val="12"/>
                              <w:szCs w:val="12"/>
                            </w:rPr>
                            <w:fldChar w:fldCharType="separate"/>
                          </w:r>
                          <w:r w:rsidR="0012574A">
                            <w:rPr>
                              <w:rFonts w:cs="Arial"/>
                              <w:sz w:val="12"/>
                              <w:szCs w:val="12"/>
                            </w:rPr>
                            <w:instrText>12.2</w:instrText>
                          </w:r>
                          <w:r w:rsidRPr="00707DC5">
                            <w:rPr>
                              <w:rFonts w:cs="Arial"/>
                              <w:sz w:val="12"/>
                              <w:szCs w:val="12"/>
                            </w:rPr>
                            <w:fldChar w:fldCharType="end"/>
                          </w:r>
                          <w:r w:rsidRPr="00707DC5">
                            <w:rPr>
                              <w:rFonts w:cs="Arial"/>
                              <w:sz w:val="12"/>
                              <w:szCs w:val="12"/>
                            </w:rPr>
                            <w:instrText>" ""</w:instrText>
                          </w:r>
                          <w:r w:rsidRPr="00707DC5">
                            <w:rPr>
                              <w:rFonts w:cs="Arial"/>
                              <w:sz w:val="12"/>
                              <w:szCs w:val="12"/>
                            </w:rPr>
                            <w:fldChar w:fldCharType="separate"/>
                          </w:r>
                          <w:r w:rsidR="006E11C9" w:rsidRPr="00707DC5">
                            <w:rPr>
                              <w:rFonts w:cs="Arial"/>
                              <w:noProof/>
                              <w:sz w:val="12"/>
                              <w:szCs w:val="12"/>
                            </w:rPr>
                            <w:t xml:space="preserve">MOD </w:t>
                          </w:r>
                          <w:r w:rsidR="006E11C9">
                            <w:rPr>
                              <w:rFonts w:cs="Arial"/>
                              <w:noProof/>
                              <w:sz w:val="12"/>
                              <w:szCs w:val="12"/>
                            </w:rPr>
                            <w:t>12.2</w:t>
                          </w:r>
                          <w:r w:rsidRPr="00707DC5">
                            <w:rPr>
                              <w:rFonts w:cs="Arial"/>
                              <w:sz w:val="12"/>
                              <w:szCs w:val="12"/>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6FF38" id="_x0000_t202" coordsize="21600,21600" o:spt="202" path="m,l,21600r21600,l21600,xe">
              <v:stroke joinstyle="miter"/>
              <v:path gradientshapeok="t" o:connecttype="rect"/>
            </v:shapetype>
            <v:shape id="Text Box 137" o:spid="_x0000_s1027" type="#_x0000_t202" style="position:absolute;left:0;text-align:left;margin-left:49.05pt;margin-top:612.2pt;width:18pt;height:179.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lQfQIAAAsFAAAOAAAAZHJzL2Uyb0RvYy54bWysVNuO2yAQfa/Uf0C8Z32pc7G1zmovTVVp&#10;e5F2+wEEcIyKgQKJvar23zvgOJteHqqqfsADDIczM2e4vBo6iQ7cOqFVjbOLFCOuqGZC7Wr85XEz&#10;W2HkPFGMSK14jZ+4w1fr168ue1PxXLdaMm4RgChX9abGrfemShJHW94Rd6ENV7DZaNsRD1O7S5gl&#10;PaB3MsnTdJH02jJjNeXOwerduInXEb9pOPWfmsZxj2SNgZuPo43jNozJ+pJUO0tMK+iRBvkHFh0R&#10;Ci49Qd0RT9Deit+gOkGtdrrxF1R3iW4aQXmMAaLJ0l+ieWiJ4TEWSI4zpzS5/wdLPx4+WyQY1A4j&#10;RToo0SMfPLrRA8reLEN+euMqcHsw4OgH2Ai+IVZn7jX96pDSty1RO35tre5bThjwy8LJ5OzoiOMC&#10;yLb/oBlcRPZeR6ChsV0AhHQgQIc6PZ1qE8hQWMzz1SKFHQpbYBdpOY9XkGo6bazz77juUDBqbKH2&#10;EZ0c7p0PbEg1uUT2Wgq2EVLGid1tb6VFBwI62cTviO7O3aQKzkqHYyPiuAIk4Y6wF+jGun8vs7xI&#10;b/JytlmslrNiU8xn5TJdzdKsvCkXaVEWd5vnQDArqlYwxtW9UHzSYFb8XY2P3TCqJ6oQ9TUu5/l8&#10;LNE5e3ceZBq/PwXZCQ8tKUVX49XJiVShsG8Vg7BJ5YmQo538TD9mGXIw/WNWogxC5UcN+GE7HBUH&#10;YEEiW82eQBdWQ9mgxPCcgBHGfAnTHrqzxu7bnliOkXyvQF6w7CfDTsZ2MoiirYYm9xiN5q0fW35v&#10;rNi1AD4KWOlrkGAjojpeiByFCx0Xwzi+DqGlz+fR6+UNW/8AAAD//wMAUEsDBBQABgAIAAAAIQCJ&#10;GLAz3gAAAAwBAAAPAAAAZHJzL2Rvd25yZXYueG1sTI9BT4NAEIXvJv6HzZh4MXYBaYPI0hATjVeh&#10;B49TdgtEdpawW4r/3ulJb2/evLz5ptivdhSLmf3gSEG8iUAYap0eqFNwaN4eMxA+IGkcHRkFP8bD&#10;vry9KTDX7kKfZqlDJ7iEfI4K+hCmXErf9sai37jJEO9ObrYYeJw7qWe8cLkdZRJFO2lxIL7Q42Re&#10;e9N+12erYN26+mPyTbXD+FQ/LOHrvWpSpe7v1uoFRDBr+AvDFZ/RoWSmozuT9mJU8JzFnGQ/SdIU&#10;xDXxlLJ1ZLHNWMmykP+fKH8BAAD//wMAUEsBAi0AFAAGAAgAAAAhALaDOJL+AAAA4QEAABMAAAAA&#10;AAAAAAAAAAAAAAAAAFtDb250ZW50X1R5cGVzXS54bWxQSwECLQAUAAYACAAAACEAOP0h/9YAAACU&#10;AQAACwAAAAAAAAAAAAAAAAAvAQAAX3JlbHMvLnJlbHNQSwECLQAUAAYACAAAACEATS7pUH0CAAAL&#10;BQAADgAAAAAAAAAAAAAAAAAuAgAAZHJzL2Uyb0RvYy54bWxQSwECLQAUAAYACAAAACEAiRiwM94A&#10;AAAMAQAADwAAAAAAAAAAAAAAAADXBAAAZHJzL2Rvd25yZXYueG1sUEsFBgAAAAAEAAQA8wAAAOIF&#10;AAAAAA==&#10;" stroked="f">
              <v:textbox style="layout-flow:vertical;mso-layout-flow-alt:bottom-to-top" inset="0,0,0,0">
                <w:txbxContent>
                  <w:p w14:paraId="7EEDE8DD" w14:textId="4FDD68D1" w:rsidR="005352AB" w:rsidRPr="00707DC5" w:rsidRDefault="005352AB" w:rsidP="00AC0838">
                    <w:pPr>
                      <w:rPr>
                        <w:rFonts w:cs="Arial"/>
                        <w:sz w:val="12"/>
                        <w:szCs w:val="12"/>
                      </w:rPr>
                    </w:pPr>
                    <w:r w:rsidRPr="00707DC5">
                      <w:rPr>
                        <w:rFonts w:cs="Arial"/>
                        <w:sz w:val="12"/>
                        <w:szCs w:val="12"/>
                      </w:rPr>
                      <w:fldChar w:fldCharType="begin"/>
                    </w:r>
                    <w:r w:rsidRPr="00707DC5">
                      <w:rPr>
                        <w:rFonts w:cs="Arial"/>
                        <w:sz w:val="12"/>
                        <w:szCs w:val="12"/>
                      </w:rPr>
                      <w:instrText xml:space="preserve"> IF </w:instrText>
                    </w:r>
                    <w:r w:rsidRPr="00707DC5">
                      <w:rPr>
                        <w:rFonts w:cs="Arial"/>
                        <w:sz w:val="12"/>
                        <w:szCs w:val="12"/>
                      </w:rPr>
                      <w:fldChar w:fldCharType="begin"/>
                    </w:r>
                    <w:r w:rsidRPr="00707DC5">
                      <w:rPr>
                        <w:rFonts w:cs="Arial"/>
                        <w:sz w:val="12"/>
                        <w:szCs w:val="12"/>
                      </w:rPr>
                      <w:instrText xml:space="preserve"> PAGE </w:instrText>
                    </w:r>
                    <w:r w:rsidRPr="00707DC5">
                      <w:rPr>
                        <w:rFonts w:cs="Arial"/>
                        <w:sz w:val="12"/>
                        <w:szCs w:val="12"/>
                      </w:rPr>
                      <w:fldChar w:fldCharType="separate"/>
                    </w:r>
                    <w:r w:rsidR="006E11C9">
                      <w:rPr>
                        <w:rFonts w:cs="Arial"/>
                        <w:noProof/>
                        <w:sz w:val="12"/>
                        <w:szCs w:val="12"/>
                      </w:rPr>
                      <w:instrText>1</w:instrText>
                    </w:r>
                    <w:r w:rsidRPr="00707DC5">
                      <w:rPr>
                        <w:rFonts w:cs="Arial"/>
                        <w:sz w:val="12"/>
                        <w:szCs w:val="12"/>
                      </w:rPr>
                      <w:fldChar w:fldCharType="end"/>
                    </w:r>
                    <w:r w:rsidRPr="00707DC5">
                      <w:rPr>
                        <w:rFonts w:cs="Arial"/>
                        <w:sz w:val="12"/>
                        <w:szCs w:val="12"/>
                      </w:rPr>
                      <w:instrText xml:space="preserve"> = 1 "MOD </w:instrText>
                    </w:r>
                    <w:r w:rsidRPr="00707DC5">
                      <w:rPr>
                        <w:rFonts w:cs="Arial"/>
                        <w:sz w:val="12"/>
                        <w:szCs w:val="12"/>
                      </w:rPr>
                      <w:fldChar w:fldCharType="begin"/>
                    </w:r>
                    <w:r w:rsidRPr="00707DC5">
                      <w:rPr>
                        <w:rFonts w:cs="Arial"/>
                        <w:sz w:val="12"/>
                        <w:szCs w:val="12"/>
                      </w:rPr>
                      <w:instrText xml:space="preserve"> DOCPROPERTY NumeroModelo \* CHARFORMAT </w:instrText>
                    </w:r>
                    <w:r w:rsidRPr="00707DC5">
                      <w:rPr>
                        <w:rFonts w:cs="Arial"/>
                        <w:sz w:val="12"/>
                        <w:szCs w:val="12"/>
                      </w:rPr>
                      <w:fldChar w:fldCharType="separate"/>
                    </w:r>
                    <w:r w:rsidR="0012574A">
                      <w:rPr>
                        <w:rFonts w:cs="Arial"/>
                        <w:sz w:val="12"/>
                        <w:szCs w:val="12"/>
                      </w:rPr>
                      <w:instrText>12.2</w:instrText>
                    </w:r>
                    <w:r w:rsidRPr="00707DC5">
                      <w:rPr>
                        <w:rFonts w:cs="Arial"/>
                        <w:sz w:val="12"/>
                        <w:szCs w:val="12"/>
                      </w:rPr>
                      <w:fldChar w:fldCharType="end"/>
                    </w:r>
                    <w:r w:rsidRPr="00707DC5">
                      <w:rPr>
                        <w:rFonts w:cs="Arial"/>
                        <w:sz w:val="12"/>
                        <w:szCs w:val="12"/>
                      </w:rPr>
                      <w:instrText>" ""</w:instrText>
                    </w:r>
                    <w:r w:rsidRPr="00707DC5">
                      <w:rPr>
                        <w:rFonts w:cs="Arial"/>
                        <w:sz w:val="12"/>
                        <w:szCs w:val="12"/>
                      </w:rPr>
                      <w:fldChar w:fldCharType="separate"/>
                    </w:r>
                    <w:r w:rsidR="006E11C9" w:rsidRPr="00707DC5">
                      <w:rPr>
                        <w:rFonts w:cs="Arial"/>
                        <w:noProof/>
                        <w:sz w:val="12"/>
                        <w:szCs w:val="12"/>
                      </w:rPr>
                      <w:t xml:space="preserve">MOD </w:t>
                    </w:r>
                    <w:r w:rsidR="006E11C9">
                      <w:rPr>
                        <w:rFonts w:cs="Arial"/>
                        <w:noProof/>
                        <w:sz w:val="12"/>
                        <w:szCs w:val="12"/>
                      </w:rPr>
                      <w:t>12.2</w:t>
                    </w:r>
                    <w:r w:rsidRPr="00707DC5">
                      <w:rPr>
                        <w:rFonts w:cs="Arial"/>
                        <w:sz w:val="12"/>
                        <w:szCs w:val="1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843"/>
      <w:gridCol w:w="6804"/>
      <w:gridCol w:w="709"/>
    </w:tblGrid>
    <w:tr w:rsidR="005352AB" w:rsidRPr="002C6E8D" w14:paraId="2E766E00" w14:textId="77777777" w:rsidTr="004C016D">
      <w:trPr>
        <w:cantSplit/>
        <w:trHeight w:hRule="exact" w:val="284"/>
      </w:trPr>
      <w:tc>
        <w:tcPr>
          <w:tcW w:w="1843" w:type="dxa"/>
          <w:tcBorders>
            <w:top w:val="single" w:sz="4" w:space="0" w:color="auto"/>
          </w:tcBorders>
          <w:vAlign w:val="center"/>
        </w:tcPr>
        <w:p w14:paraId="0715297A" w14:textId="3DC32173" w:rsidR="005352AB" w:rsidRPr="002C6E8D" w:rsidRDefault="005352AB" w:rsidP="00D24E72">
          <w:pPr>
            <w:pStyle w:val="DGITARodapeTelefona"/>
            <w:rPr>
              <w:sz w:val="14"/>
              <w:szCs w:val="14"/>
            </w:rPr>
          </w:pPr>
          <w:r>
            <w:rPr>
              <w:sz w:val="14"/>
              <w:szCs w:val="14"/>
            </w:rPr>
            <w:t>2</w:t>
          </w:r>
          <w:r w:rsidR="00FA4748">
            <w:rPr>
              <w:sz w:val="14"/>
              <w:szCs w:val="14"/>
            </w:rPr>
            <w:t>023-02</w:t>
          </w:r>
          <w:r>
            <w:rPr>
              <w:sz w:val="14"/>
              <w:szCs w:val="14"/>
            </w:rPr>
            <w:t>-</w:t>
          </w:r>
          <w:r w:rsidR="00BE3E89">
            <w:rPr>
              <w:sz w:val="14"/>
              <w:szCs w:val="14"/>
            </w:rPr>
            <w:t>0</w:t>
          </w:r>
          <w:r w:rsidR="00FA4748">
            <w:rPr>
              <w:sz w:val="14"/>
              <w:szCs w:val="14"/>
            </w:rPr>
            <w:t>9</w:t>
          </w:r>
        </w:p>
      </w:tc>
      <w:tc>
        <w:tcPr>
          <w:tcW w:w="6804" w:type="dxa"/>
          <w:tcBorders>
            <w:top w:val="single" w:sz="4" w:space="0" w:color="auto"/>
          </w:tcBorders>
          <w:vAlign w:val="center"/>
        </w:tcPr>
        <w:p w14:paraId="5A2B357F" w14:textId="308DBC6E" w:rsidR="005352AB" w:rsidRPr="002C6E8D" w:rsidRDefault="005352AB" w:rsidP="00D24E72">
          <w:pPr>
            <w:pStyle w:val="DGITARodapeMorada"/>
            <w:ind w:right="850"/>
            <w:jc w:val="center"/>
            <w:rPr>
              <w:sz w:val="14"/>
              <w:szCs w:val="14"/>
            </w:rPr>
          </w:pPr>
          <w:r w:rsidRPr="002C6E8D">
            <w:rPr>
              <w:sz w:val="14"/>
              <w:szCs w:val="14"/>
            </w:rPr>
            <w:t xml:space="preserve">Versão: </w:t>
          </w:r>
          <w:r w:rsidR="00FA4748">
            <w:rPr>
              <w:sz w:val="14"/>
              <w:szCs w:val="14"/>
            </w:rPr>
            <w:t>2.2</w:t>
          </w:r>
        </w:p>
      </w:tc>
      <w:tc>
        <w:tcPr>
          <w:tcW w:w="709" w:type="dxa"/>
          <w:tcBorders>
            <w:top w:val="single" w:sz="4" w:space="0" w:color="auto"/>
          </w:tcBorders>
          <w:vAlign w:val="center"/>
        </w:tcPr>
        <w:p w14:paraId="28E203FE" w14:textId="01070475" w:rsidR="005352AB" w:rsidRPr="002C6E8D" w:rsidRDefault="005352AB" w:rsidP="004C016D">
          <w:pPr>
            <w:pStyle w:val="DGITARodapeMorada"/>
            <w:rPr>
              <w:sz w:val="14"/>
              <w:szCs w:val="14"/>
              <w:lang w:val="en-US"/>
            </w:rPr>
          </w:pPr>
          <w:r w:rsidRPr="00252D8E">
            <w:rPr>
              <w:rStyle w:val="PageNumber"/>
              <w:rFonts w:cs="Arial"/>
              <w:sz w:val="14"/>
              <w:szCs w:val="14"/>
            </w:rPr>
            <w:fldChar w:fldCharType="begin"/>
          </w:r>
          <w:r w:rsidRPr="00252D8E">
            <w:rPr>
              <w:rStyle w:val="PageNumber"/>
              <w:rFonts w:cs="Arial"/>
              <w:sz w:val="14"/>
              <w:szCs w:val="14"/>
            </w:rPr>
            <w:instrText xml:space="preserve"> PAGE </w:instrText>
          </w:r>
          <w:r w:rsidRPr="00252D8E">
            <w:rPr>
              <w:rStyle w:val="PageNumber"/>
              <w:rFonts w:cs="Arial"/>
              <w:sz w:val="14"/>
              <w:szCs w:val="14"/>
            </w:rPr>
            <w:fldChar w:fldCharType="separate"/>
          </w:r>
          <w:r w:rsidR="006E11C9">
            <w:rPr>
              <w:rStyle w:val="PageNumber"/>
              <w:rFonts w:cs="Arial"/>
              <w:noProof/>
              <w:sz w:val="14"/>
              <w:szCs w:val="14"/>
            </w:rPr>
            <w:t>3</w:t>
          </w:r>
          <w:r w:rsidRPr="00252D8E">
            <w:rPr>
              <w:rStyle w:val="PageNumber"/>
              <w:rFonts w:cs="Arial"/>
              <w:sz w:val="14"/>
              <w:szCs w:val="14"/>
            </w:rPr>
            <w:fldChar w:fldCharType="end"/>
          </w:r>
          <w:r w:rsidRPr="00252D8E">
            <w:rPr>
              <w:rStyle w:val="PageNumber"/>
              <w:rFonts w:cs="Arial"/>
              <w:sz w:val="14"/>
              <w:szCs w:val="14"/>
            </w:rPr>
            <w:t xml:space="preserve"> / </w:t>
          </w:r>
          <w:r w:rsidRPr="00252D8E">
            <w:rPr>
              <w:rStyle w:val="PageNumber"/>
              <w:rFonts w:cs="Arial"/>
              <w:sz w:val="14"/>
              <w:szCs w:val="14"/>
            </w:rPr>
            <w:fldChar w:fldCharType="begin"/>
          </w:r>
          <w:r w:rsidRPr="00252D8E">
            <w:rPr>
              <w:rStyle w:val="PageNumber"/>
              <w:rFonts w:cs="Arial"/>
              <w:sz w:val="14"/>
              <w:szCs w:val="14"/>
            </w:rPr>
            <w:instrText xml:space="preserve"> NUMPAGES </w:instrText>
          </w:r>
          <w:r w:rsidRPr="00252D8E">
            <w:rPr>
              <w:rStyle w:val="PageNumber"/>
              <w:rFonts w:cs="Arial"/>
              <w:sz w:val="14"/>
              <w:szCs w:val="14"/>
            </w:rPr>
            <w:fldChar w:fldCharType="separate"/>
          </w:r>
          <w:r w:rsidR="006E11C9">
            <w:rPr>
              <w:rStyle w:val="PageNumber"/>
              <w:rFonts w:cs="Arial"/>
              <w:noProof/>
              <w:sz w:val="14"/>
              <w:szCs w:val="14"/>
            </w:rPr>
            <w:t>60</w:t>
          </w:r>
          <w:r w:rsidRPr="00252D8E">
            <w:rPr>
              <w:rStyle w:val="PageNumber"/>
              <w:rFonts w:cs="Arial"/>
              <w:sz w:val="14"/>
              <w:szCs w:val="14"/>
            </w:rPr>
            <w:fldChar w:fldCharType="end"/>
          </w:r>
        </w:p>
      </w:tc>
    </w:tr>
  </w:tbl>
  <w:p w14:paraId="464FCBC1" w14:textId="77777777" w:rsidR="005352AB" w:rsidRPr="004C016D" w:rsidRDefault="005352AB" w:rsidP="00BF21AF">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024F" w14:textId="77777777" w:rsidR="005352AB" w:rsidRPr="0007157A" w:rsidRDefault="005352AB" w:rsidP="00016F5C">
    <w:pPr>
      <w:jc w:val="center"/>
      <w:rPr>
        <w:rFonts w:cs="Arial"/>
      </w:rPr>
    </w:pPr>
    <w:r w:rsidRPr="0007157A">
      <w:rPr>
        <w:rFonts w:cs="Arial"/>
        <w:b/>
        <w:sz w:val="14"/>
        <w:szCs w:val="14"/>
      </w:rPr>
      <w:t>Otimizado para impressão frente e verso</w:t>
    </w:r>
  </w:p>
  <w:tbl>
    <w:tblPr>
      <w:tblW w:w="9374" w:type="dxa"/>
      <w:tblLayout w:type="fixed"/>
      <w:tblCellMar>
        <w:left w:w="0" w:type="dxa"/>
        <w:right w:w="0" w:type="dxa"/>
      </w:tblCellMar>
      <w:tblLook w:val="0000" w:firstRow="0" w:lastRow="0" w:firstColumn="0" w:lastColumn="0" w:noHBand="0" w:noVBand="0"/>
    </w:tblPr>
    <w:tblGrid>
      <w:gridCol w:w="1586"/>
      <w:gridCol w:w="6143"/>
      <w:gridCol w:w="1645"/>
    </w:tblGrid>
    <w:tr w:rsidR="005352AB" w:rsidRPr="00565CE2" w14:paraId="2DBFBA49" w14:textId="77777777" w:rsidTr="00E71707">
      <w:trPr>
        <w:cantSplit/>
        <w:trHeight w:hRule="exact" w:val="242"/>
      </w:trPr>
      <w:tc>
        <w:tcPr>
          <w:tcW w:w="1586" w:type="dxa"/>
          <w:tcBorders>
            <w:top w:val="single" w:sz="4" w:space="0" w:color="auto"/>
          </w:tcBorders>
          <w:vAlign w:val="center"/>
        </w:tcPr>
        <w:p w14:paraId="79DA4F76" w14:textId="694ECDF6" w:rsidR="005352AB" w:rsidRPr="002C6E8D" w:rsidRDefault="005352AB" w:rsidP="00E71707">
          <w:pPr>
            <w:pStyle w:val="DGITARodapeTelefona"/>
            <w:rPr>
              <w:sz w:val="14"/>
              <w:szCs w:val="14"/>
            </w:rPr>
          </w:pPr>
          <w:r w:rsidRPr="00252D8E">
            <w:rPr>
              <w:rStyle w:val="PageNumber"/>
              <w:rFonts w:cs="Arial"/>
              <w:sz w:val="14"/>
              <w:szCs w:val="14"/>
            </w:rPr>
            <w:fldChar w:fldCharType="begin"/>
          </w:r>
          <w:r w:rsidRPr="00252D8E">
            <w:rPr>
              <w:rStyle w:val="PageNumber"/>
              <w:rFonts w:cs="Arial"/>
              <w:sz w:val="14"/>
              <w:szCs w:val="14"/>
            </w:rPr>
            <w:instrText xml:space="preserve"> PAGE </w:instrText>
          </w:r>
          <w:r w:rsidRPr="00252D8E">
            <w:rPr>
              <w:rStyle w:val="PageNumber"/>
              <w:rFonts w:cs="Arial"/>
              <w:sz w:val="14"/>
              <w:szCs w:val="14"/>
            </w:rPr>
            <w:fldChar w:fldCharType="separate"/>
          </w:r>
          <w:r w:rsidR="006E11C9">
            <w:rPr>
              <w:rStyle w:val="PageNumber"/>
              <w:rFonts w:cs="Arial"/>
              <w:noProof/>
              <w:sz w:val="14"/>
              <w:szCs w:val="14"/>
            </w:rPr>
            <w:t>2</w:t>
          </w:r>
          <w:r w:rsidRPr="00252D8E">
            <w:rPr>
              <w:rStyle w:val="PageNumber"/>
              <w:rFonts w:cs="Arial"/>
              <w:sz w:val="14"/>
              <w:szCs w:val="14"/>
            </w:rPr>
            <w:fldChar w:fldCharType="end"/>
          </w:r>
          <w:r w:rsidRPr="00252D8E">
            <w:rPr>
              <w:rStyle w:val="PageNumber"/>
              <w:rFonts w:cs="Arial"/>
              <w:sz w:val="14"/>
              <w:szCs w:val="14"/>
            </w:rPr>
            <w:t xml:space="preserve"> / </w:t>
          </w:r>
          <w:r w:rsidRPr="00252D8E">
            <w:rPr>
              <w:rStyle w:val="PageNumber"/>
              <w:rFonts w:cs="Arial"/>
              <w:sz w:val="14"/>
              <w:szCs w:val="14"/>
            </w:rPr>
            <w:fldChar w:fldCharType="begin"/>
          </w:r>
          <w:r w:rsidRPr="00252D8E">
            <w:rPr>
              <w:rStyle w:val="PageNumber"/>
              <w:rFonts w:cs="Arial"/>
              <w:sz w:val="14"/>
              <w:szCs w:val="14"/>
            </w:rPr>
            <w:instrText xml:space="preserve"> NUMPAGES </w:instrText>
          </w:r>
          <w:r w:rsidRPr="00252D8E">
            <w:rPr>
              <w:rStyle w:val="PageNumber"/>
              <w:rFonts w:cs="Arial"/>
              <w:sz w:val="14"/>
              <w:szCs w:val="14"/>
            </w:rPr>
            <w:fldChar w:fldCharType="separate"/>
          </w:r>
          <w:r w:rsidR="006E11C9">
            <w:rPr>
              <w:rStyle w:val="PageNumber"/>
              <w:rFonts w:cs="Arial"/>
              <w:noProof/>
              <w:sz w:val="14"/>
              <w:szCs w:val="14"/>
            </w:rPr>
            <w:t>60</w:t>
          </w:r>
          <w:r w:rsidRPr="00252D8E">
            <w:rPr>
              <w:rStyle w:val="PageNumber"/>
              <w:rFonts w:cs="Arial"/>
              <w:sz w:val="14"/>
              <w:szCs w:val="14"/>
            </w:rPr>
            <w:fldChar w:fldCharType="end"/>
          </w:r>
        </w:p>
      </w:tc>
      <w:tc>
        <w:tcPr>
          <w:tcW w:w="6143" w:type="dxa"/>
          <w:tcBorders>
            <w:top w:val="single" w:sz="4" w:space="0" w:color="auto"/>
          </w:tcBorders>
          <w:vAlign w:val="center"/>
        </w:tcPr>
        <w:p w14:paraId="4D11372B" w14:textId="7073560F" w:rsidR="005352AB" w:rsidRPr="002C6E8D" w:rsidRDefault="005352AB" w:rsidP="00B45A54">
          <w:pPr>
            <w:pStyle w:val="DGITARodapeMorada"/>
            <w:ind w:right="-1"/>
            <w:jc w:val="center"/>
            <w:rPr>
              <w:sz w:val="14"/>
              <w:szCs w:val="14"/>
            </w:rPr>
          </w:pPr>
          <w:r w:rsidRPr="002C6E8D">
            <w:rPr>
              <w:sz w:val="14"/>
              <w:szCs w:val="14"/>
            </w:rPr>
            <w:t xml:space="preserve">Versão: </w:t>
          </w:r>
          <w:r w:rsidR="00FA4748">
            <w:rPr>
              <w:sz w:val="14"/>
              <w:szCs w:val="14"/>
            </w:rPr>
            <w:t>2.2</w:t>
          </w:r>
        </w:p>
      </w:tc>
      <w:tc>
        <w:tcPr>
          <w:tcW w:w="1645" w:type="dxa"/>
          <w:tcBorders>
            <w:top w:val="single" w:sz="4" w:space="0" w:color="auto"/>
          </w:tcBorders>
          <w:vAlign w:val="center"/>
        </w:tcPr>
        <w:p w14:paraId="1831BC42" w14:textId="15599625" w:rsidR="005352AB" w:rsidRPr="00565CE2" w:rsidRDefault="00FA4748" w:rsidP="00B45A54">
          <w:pPr>
            <w:pStyle w:val="DGITARodapeMorada"/>
            <w:ind w:left="-1984"/>
            <w:rPr>
              <w:sz w:val="14"/>
              <w:szCs w:val="14"/>
            </w:rPr>
          </w:pPr>
          <w:r>
            <w:rPr>
              <w:sz w:val="14"/>
              <w:szCs w:val="14"/>
            </w:rPr>
            <w:t>2023-02</w:t>
          </w:r>
          <w:r w:rsidR="005352AB">
            <w:rPr>
              <w:sz w:val="14"/>
              <w:szCs w:val="14"/>
            </w:rPr>
            <w:t>-</w:t>
          </w:r>
          <w:r w:rsidR="00A1526C">
            <w:rPr>
              <w:sz w:val="14"/>
              <w:szCs w:val="14"/>
            </w:rPr>
            <w:t>0</w:t>
          </w:r>
          <w:r>
            <w:rPr>
              <w:sz w:val="14"/>
              <w:szCs w:val="14"/>
            </w:rPr>
            <w:t>9</w:t>
          </w:r>
        </w:p>
      </w:tc>
    </w:tr>
  </w:tbl>
  <w:p w14:paraId="2908EB2C" w14:textId="77777777" w:rsidR="005352AB" w:rsidRPr="00C0177C" w:rsidRDefault="005352AB" w:rsidP="00016F5C">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6CCC" w14:textId="77777777" w:rsidR="00252597" w:rsidRDefault="00252597">
      <w:r>
        <w:separator/>
      </w:r>
    </w:p>
  </w:footnote>
  <w:footnote w:type="continuationSeparator" w:id="0">
    <w:p w14:paraId="2E9FBC7A" w14:textId="77777777" w:rsidR="00252597" w:rsidRDefault="00252597">
      <w:r>
        <w:continuationSeparator/>
      </w:r>
    </w:p>
  </w:footnote>
  <w:footnote w:type="continuationNotice" w:id="1">
    <w:p w14:paraId="5D8BBBC5" w14:textId="77777777" w:rsidR="00252597" w:rsidRDefault="00252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5" w:type="dxa"/>
      <w:tblInd w:w="70" w:type="dxa"/>
      <w:tblLayout w:type="fixed"/>
      <w:tblCellMar>
        <w:left w:w="70" w:type="dxa"/>
        <w:right w:w="70" w:type="dxa"/>
      </w:tblCellMar>
      <w:tblLook w:val="0000" w:firstRow="0" w:lastRow="0" w:firstColumn="0" w:lastColumn="0" w:noHBand="0" w:noVBand="0"/>
    </w:tblPr>
    <w:tblGrid>
      <w:gridCol w:w="5781"/>
      <w:gridCol w:w="3584"/>
    </w:tblGrid>
    <w:tr w:rsidR="005352AB" w14:paraId="5B95CD12" w14:textId="77777777" w:rsidTr="004C016D">
      <w:trPr>
        <w:trHeight w:hRule="exact" w:val="851"/>
      </w:trPr>
      <w:tc>
        <w:tcPr>
          <w:tcW w:w="5781" w:type="dxa"/>
          <w:tcBorders>
            <w:left w:val="nil"/>
          </w:tcBorders>
        </w:tcPr>
        <w:p w14:paraId="5220BBB2" w14:textId="77777777" w:rsidR="005352AB" w:rsidRPr="001C5A95" w:rsidRDefault="005352AB" w:rsidP="004C016D">
          <w:pPr>
            <w:pStyle w:val="Header"/>
            <w:tabs>
              <w:tab w:val="right" w:pos="4070"/>
              <w:tab w:val="right" w:pos="9569"/>
            </w:tabs>
            <w:spacing w:before="40" w:after="40"/>
            <w:ind w:right="224"/>
            <w:jc w:val="left"/>
            <w:rPr>
              <w:rFonts w:cs="Arial"/>
              <w:b/>
              <w:sz w:val="16"/>
              <w:szCs w:val="16"/>
            </w:rPr>
          </w:pPr>
        </w:p>
      </w:tc>
      <w:tc>
        <w:tcPr>
          <w:tcW w:w="3584" w:type="dxa"/>
          <w:tcBorders>
            <w:left w:val="nil"/>
          </w:tcBorders>
          <w:vAlign w:val="bottom"/>
        </w:tcPr>
        <w:p w14:paraId="13CB595B" w14:textId="77777777" w:rsidR="005352AB" w:rsidRDefault="005352AB" w:rsidP="004C016D">
          <w:pPr>
            <w:pStyle w:val="Header"/>
            <w:tabs>
              <w:tab w:val="right" w:pos="9569"/>
            </w:tabs>
            <w:spacing w:after="100"/>
            <w:ind w:left="-70"/>
            <w:rPr>
              <w:sz w:val="16"/>
            </w:rPr>
          </w:pPr>
        </w:p>
      </w:tc>
    </w:tr>
    <w:tr w:rsidR="005352AB" w14:paraId="06F9782B" w14:textId="77777777" w:rsidTr="004C016D">
      <w:trPr>
        <w:trHeight w:val="374"/>
      </w:trPr>
      <w:tc>
        <w:tcPr>
          <w:tcW w:w="5781" w:type="dxa"/>
          <w:tcBorders>
            <w:left w:val="nil"/>
            <w:bottom w:val="single" w:sz="18" w:space="0" w:color="999999"/>
          </w:tcBorders>
          <w:vAlign w:val="bottom"/>
        </w:tcPr>
        <w:p w14:paraId="6EE1EE88" w14:textId="1BEC3FCA" w:rsidR="005352AB" w:rsidRPr="00F41C0B" w:rsidRDefault="005352AB" w:rsidP="004C016D">
          <w:pPr>
            <w:pStyle w:val="Header"/>
            <w:tabs>
              <w:tab w:val="right" w:pos="9569"/>
            </w:tabs>
            <w:spacing w:before="40"/>
            <w:ind w:right="227"/>
            <w:rPr>
              <w:rFonts w:cs="Arial"/>
              <w:b/>
              <w:sz w:val="16"/>
              <w:szCs w:val="16"/>
            </w:rPr>
          </w:pPr>
          <w:r>
            <w:rPr>
              <w:rFonts w:cs="Arial"/>
              <w:b/>
              <w:sz w:val="16"/>
              <w:szCs w:val="16"/>
            </w:rPr>
            <w:t>SiMTeM</w:t>
          </w:r>
        </w:p>
      </w:tc>
      <w:tc>
        <w:tcPr>
          <w:tcW w:w="3584" w:type="dxa"/>
          <w:tcBorders>
            <w:left w:val="nil"/>
          </w:tcBorders>
          <w:vAlign w:val="bottom"/>
        </w:tcPr>
        <w:p w14:paraId="6D9C8D39" w14:textId="77777777" w:rsidR="005352AB" w:rsidRDefault="005352AB" w:rsidP="004C016D">
          <w:pPr>
            <w:pStyle w:val="Header"/>
            <w:tabs>
              <w:tab w:val="right" w:pos="9569"/>
            </w:tabs>
            <w:spacing w:after="100"/>
            <w:ind w:left="-70"/>
            <w:rPr>
              <w:noProof/>
            </w:rPr>
          </w:pPr>
        </w:p>
      </w:tc>
    </w:tr>
    <w:tr w:rsidR="005352AB" w14:paraId="0DBC635A" w14:textId="77777777" w:rsidTr="004C016D">
      <w:trPr>
        <w:trHeight w:val="284"/>
      </w:trPr>
      <w:tc>
        <w:tcPr>
          <w:tcW w:w="5781" w:type="dxa"/>
          <w:tcBorders>
            <w:top w:val="single" w:sz="18" w:space="0" w:color="999999"/>
            <w:left w:val="nil"/>
          </w:tcBorders>
        </w:tcPr>
        <w:p w14:paraId="675E05EE" w14:textId="77777777" w:rsidR="005352AB" w:rsidRPr="00B60441" w:rsidRDefault="005352AB" w:rsidP="004C016D">
          <w:pPr>
            <w:pStyle w:val="Header"/>
            <w:tabs>
              <w:tab w:val="right" w:pos="9569"/>
            </w:tabs>
            <w:spacing w:before="60"/>
            <w:ind w:right="227"/>
            <w:rPr>
              <w:rFonts w:cs="Arial"/>
              <w:sz w:val="16"/>
              <w:szCs w:val="16"/>
            </w:rPr>
          </w:pPr>
        </w:p>
      </w:tc>
      <w:tc>
        <w:tcPr>
          <w:tcW w:w="3584" w:type="dxa"/>
          <w:tcBorders>
            <w:left w:val="nil"/>
          </w:tcBorders>
          <w:vAlign w:val="center"/>
        </w:tcPr>
        <w:p w14:paraId="568A3E97" w14:textId="77777777" w:rsidR="005352AB" w:rsidRPr="00CF6BD6" w:rsidRDefault="005352AB" w:rsidP="004C016D">
          <w:pPr>
            <w:pStyle w:val="Header"/>
            <w:tabs>
              <w:tab w:val="right" w:pos="9569"/>
            </w:tabs>
            <w:spacing w:after="100"/>
            <w:ind w:left="-70"/>
            <w:rPr>
              <w:sz w:val="16"/>
            </w:rPr>
          </w:pPr>
          <w:r>
            <w:rPr>
              <w:noProof/>
              <w:sz w:val="16"/>
            </w:rPr>
            <w:drawing>
              <wp:anchor distT="0" distB="0" distL="114300" distR="114300" simplePos="0" relativeHeight="251658243" behindDoc="0" locked="1" layoutInCell="1" allowOverlap="1" wp14:anchorId="37456B96" wp14:editId="7D3D2637">
                <wp:simplePos x="0" y="0"/>
                <wp:positionH relativeFrom="column">
                  <wp:posOffset>-63500</wp:posOffset>
                </wp:positionH>
                <wp:positionV relativeFrom="paragraph">
                  <wp:posOffset>-528955</wp:posOffset>
                </wp:positionV>
                <wp:extent cx="2190750" cy="600075"/>
                <wp:effectExtent l="0" t="0" r="0" b="9525"/>
                <wp:wrapNone/>
                <wp:docPr id="132" name="Imagem 132"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C17F8B" w14:textId="77777777" w:rsidR="005352AB" w:rsidRDefault="005352AB" w:rsidP="0072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9" w:type="dxa"/>
      <w:tblInd w:w="70" w:type="dxa"/>
      <w:tblLayout w:type="fixed"/>
      <w:tblCellMar>
        <w:left w:w="70" w:type="dxa"/>
        <w:right w:w="70" w:type="dxa"/>
      </w:tblCellMar>
      <w:tblLook w:val="0000" w:firstRow="0" w:lastRow="0" w:firstColumn="0" w:lastColumn="0" w:noHBand="0" w:noVBand="0"/>
    </w:tblPr>
    <w:tblGrid>
      <w:gridCol w:w="3598"/>
      <w:gridCol w:w="5781"/>
    </w:tblGrid>
    <w:tr w:rsidR="005352AB" w14:paraId="62431CDC" w14:textId="77777777">
      <w:trPr>
        <w:trHeight w:hRule="exact" w:val="851"/>
      </w:trPr>
      <w:tc>
        <w:tcPr>
          <w:tcW w:w="3598" w:type="dxa"/>
          <w:vAlign w:val="bottom"/>
        </w:tcPr>
        <w:p w14:paraId="49E398E2" w14:textId="77777777" w:rsidR="005352AB" w:rsidRDefault="005352AB" w:rsidP="000009CD">
          <w:pPr>
            <w:pStyle w:val="Header"/>
            <w:tabs>
              <w:tab w:val="clear" w:pos="4153"/>
              <w:tab w:val="clear" w:pos="8306"/>
            </w:tabs>
            <w:spacing w:after="100"/>
            <w:ind w:left="-70"/>
            <w:rPr>
              <w:sz w:val="16"/>
            </w:rPr>
          </w:pPr>
        </w:p>
      </w:tc>
      <w:tc>
        <w:tcPr>
          <w:tcW w:w="5781" w:type="dxa"/>
          <w:tcBorders>
            <w:left w:val="nil"/>
          </w:tcBorders>
        </w:tcPr>
        <w:p w14:paraId="16287F21" w14:textId="77777777" w:rsidR="005352AB" w:rsidRPr="001C5A95" w:rsidRDefault="005352AB" w:rsidP="00CA4A05">
          <w:pPr>
            <w:pStyle w:val="Header"/>
            <w:tabs>
              <w:tab w:val="clear" w:pos="4153"/>
              <w:tab w:val="clear" w:pos="8306"/>
            </w:tabs>
            <w:spacing w:before="40" w:after="80"/>
            <w:ind w:left="170" w:right="170"/>
            <w:jc w:val="right"/>
            <w:rPr>
              <w:rFonts w:cs="Arial"/>
              <w:b/>
              <w:sz w:val="16"/>
              <w:szCs w:val="16"/>
            </w:rPr>
          </w:pPr>
        </w:p>
      </w:tc>
    </w:tr>
    <w:tr w:rsidR="005352AB" w14:paraId="5BE93A62" w14:textId="77777777">
      <w:trPr>
        <w:trHeight w:val="374"/>
      </w:trPr>
      <w:tc>
        <w:tcPr>
          <w:tcW w:w="3598" w:type="dxa"/>
          <w:vAlign w:val="bottom"/>
        </w:tcPr>
        <w:p w14:paraId="384BA73E" w14:textId="77777777" w:rsidR="005352AB" w:rsidRDefault="005352AB" w:rsidP="000009CD">
          <w:pPr>
            <w:pStyle w:val="Header"/>
            <w:tabs>
              <w:tab w:val="clear" w:pos="4153"/>
              <w:tab w:val="clear" w:pos="8306"/>
            </w:tabs>
            <w:spacing w:after="100"/>
            <w:ind w:left="-70"/>
            <w:rPr>
              <w:noProof/>
            </w:rPr>
          </w:pPr>
        </w:p>
      </w:tc>
      <w:tc>
        <w:tcPr>
          <w:tcW w:w="5781" w:type="dxa"/>
          <w:tcBorders>
            <w:left w:val="nil"/>
            <w:bottom w:val="single" w:sz="18" w:space="0" w:color="999999"/>
          </w:tcBorders>
          <w:vAlign w:val="bottom"/>
        </w:tcPr>
        <w:p w14:paraId="34B3F2EB" w14:textId="77777777" w:rsidR="005352AB" w:rsidRPr="008D5321" w:rsidRDefault="005352AB" w:rsidP="00CA4A05">
          <w:pPr>
            <w:pStyle w:val="Header"/>
            <w:tabs>
              <w:tab w:val="clear" w:pos="4153"/>
              <w:tab w:val="clear" w:pos="8306"/>
            </w:tabs>
            <w:spacing w:after="40"/>
            <w:ind w:left="170" w:right="170"/>
            <w:jc w:val="right"/>
            <w:rPr>
              <w:b/>
              <w:sz w:val="16"/>
              <w:szCs w:val="16"/>
            </w:rPr>
          </w:pPr>
        </w:p>
      </w:tc>
    </w:tr>
    <w:tr w:rsidR="005352AB" w14:paraId="396BF8DB" w14:textId="77777777">
      <w:trPr>
        <w:trHeight w:val="284"/>
      </w:trPr>
      <w:tc>
        <w:tcPr>
          <w:tcW w:w="3598" w:type="dxa"/>
          <w:vAlign w:val="center"/>
        </w:tcPr>
        <w:p w14:paraId="32C00E26" w14:textId="77777777" w:rsidR="005352AB" w:rsidRPr="00CF6BD6" w:rsidRDefault="005352AB" w:rsidP="000009CD">
          <w:pPr>
            <w:pStyle w:val="Header"/>
            <w:tabs>
              <w:tab w:val="clear" w:pos="4153"/>
              <w:tab w:val="clear" w:pos="8306"/>
            </w:tabs>
            <w:spacing w:after="100"/>
            <w:ind w:left="-70"/>
            <w:rPr>
              <w:sz w:val="16"/>
            </w:rPr>
          </w:pPr>
          <w:r>
            <w:rPr>
              <w:noProof/>
              <w:sz w:val="16"/>
            </w:rPr>
            <w:drawing>
              <wp:anchor distT="0" distB="0" distL="114300" distR="114300" simplePos="0" relativeHeight="251658240" behindDoc="0" locked="1" layoutInCell="1" allowOverlap="1" wp14:anchorId="0DCA10A7" wp14:editId="07777777">
                <wp:simplePos x="0" y="0"/>
                <wp:positionH relativeFrom="column">
                  <wp:posOffset>-63500</wp:posOffset>
                </wp:positionH>
                <wp:positionV relativeFrom="paragraph">
                  <wp:posOffset>-528955</wp:posOffset>
                </wp:positionV>
                <wp:extent cx="2190750" cy="600075"/>
                <wp:effectExtent l="0" t="0" r="0" b="9525"/>
                <wp:wrapNone/>
                <wp:docPr id="114" name="Imagem 114"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1" w:type="dxa"/>
          <w:tcBorders>
            <w:top w:val="single" w:sz="18" w:space="0" w:color="999999"/>
            <w:left w:val="nil"/>
          </w:tcBorders>
        </w:tcPr>
        <w:p w14:paraId="7D34F5C7" w14:textId="77777777" w:rsidR="005352AB" w:rsidRPr="00525699" w:rsidRDefault="005352AB" w:rsidP="00CA4A05">
          <w:pPr>
            <w:pStyle w:val="Header"/>
            <w:tabs>
              <w:tab w:val="clear" w:pos="4153"/>
              <w:tab w:val="clear" w:pos="8306"/>
            </w:tabs>
            <w:spacing w:before="60"/>
            <w:ind w:left="170" w:right="170"/>
            <w:jc w:val="right"/>
            <w:rPr>
              <w:rFonts w:cs="Arial"/>
              <w:sz w:val="16"/>
              <w:szCs w:val="16"/>
            </w:rPr>
          </w:pPr>
        </w:p>
      </w:tc>
    </w:tr>
  </w:tbl>
  <w:p w14:paraId="0B4020A7" w14:textId="77777777" w:rsidR="005352AB" w:rsidRPr="00BD3AB6" w:rsidRDefault="005352AB" w:rsidP="00BD3AB6">
    <w:pPr>
      <w:pStyle w:val="Header"/>
      <w:tabs>
        <w:tab w:val="clear" w:pos="4153"/>
        <w:tab w:val="clear" w:pos="8306"/>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9" w:type="dxa"/>
      <w:tblInd w:w="70" w:type="dxa"/>
      <w:tblLayout w:type="fixed"/>
      <w:tblCellMar>
        <w:left w:w="70" w:type="dxa"/>
        <w:right w:w="70" w:type="dxa"/>
      </w:tblCellMar>
      <w:tblLook w:val="0000" w:firstRow="0" w:lastRow="0" w:firstColumn="0" w:lastColumn="0" w:noHBand="0" w:noVBand="0"/>
    </w:tblPr>
    <w:tblGrid>
      <w:gridCol w:w="3598"/>
      <w:gridCol w:w="5781"/>
    </w:tblGrid>
    <w:tr w:rsidR="005352AB" w14:paraId="5AE48A43" w14:textId="77777777" w:rsidTr="008F5C10">
      <w:trPr>
        <w:trHeight w:hRule="exact" w:val="851"/>
      </w:trPr>
      <w:tc>
        <w:tcPr>
          <w:tcW w:w="3598" w:type="dxa"/>
          <w:vAlign w:val="bottom"/>
        </w:tcPr>
        <w:p w14:paraId="50F40DEB" w14:textId="77777777" w:rsidR="005352AB" w:rsidRDefault="005352AB" w:rsidP="008F5C10">
          <w:pPr>
            <w:pStyle w:val="Header"/>
            <w:tabs>
              <w:tab w:val="clear" w:pos="4153"/>
              <w:tab w:val="clear" w:pos="8306"/>
            </w:tabs>
            <w:spacing w:after="100"/>
            <w:ind w:left="-70"/>
            <w:rPr>
              <w:sz w:val="16"/>
            </w:rPr>
          </w:pPr>
        </w:p>
      </w:tc>
      <w:tc>
        <w:tcPr>
          <w:tcW w:w="5781" w:type="dxa"/>
          <w:tcBorders>
            <w:left w:val="nil"/>
          </w:tcBorders>
        </w:tcPr>
        <w:p w14:paraId="77A52294" w14:textId="77777777" w:rsidR="005352AB" w:rsidRPr="001C5A95" w:rsidRDefault="005352AB" w:rsidP="00AC0838">
          <w:pPr>
            <w:pStyle w:val="Header"/>
            <w:tabs>
              <w:tab w:val="clear" w:pos="4153"/>
              <w:tab w:val="clear" w:pos="8306"/>
            </w:tabs>
            <w:spacing w:before="40" w:after="80"/>
            <w:ind w:left="170" w:right="170"/>
            <w:jc w:val="right"/>
            <w:rPr>
              <w:rFonts w:cs="Arial"/>
              <w:b/>
              <w:sz w:val="16"/>
              <w:szCs w:val="16"/>
            </w:rPr>
          </w:pPr>
        </w:p>
      </w:tc>
    </w:tr>
    <w:tr w:rsidR="005352AB" w14:paraId="007DCDA8" w14:textId="77777777" w:rsidTr="008F5C10">
      <w:trPr>
        <w:trHeight w:val="374"/>
      </w:trPr>
      <w:tc>
        <w:tcPr>
          <w:tcW w:w="3598" w:type="dxa"/>
          <w:vAlign w:val="bottom"/>
        </w:tcPr>
        <w:p w14:paraId="450EA2D7" w14:textId="77777777" w:rsidR="005352AB" w:rsidRDefault="005352AB" w:rsidP="008F5C10">
          <w:pPr>
            <w:pStyle w:val="Header"/>
            <w:tabs>
              <w:tab w:val="clear" w:pos="4153"/>
              <w:tab w:val="clear" w:pos="8306"/>
            </w:tabs>
            <w:spacing w:after="100"/>
            <w:ind w:left="-70"/>
            <w:rPr>
              <w:noProof/>
            </w:rPr>
          </w:pPr>
        </w:p>
      </w:tc>
      <w:tc>
        <w:tcPr>
          <w:tcW w:w="5781" w:type="dxa"/>
          <w:tcBorders>
            <w:left w:val="nil"/>
            <w:bottom w:val="single" w:sz="18" w:space="0" w:color="999999"/>
          </w:tcBorders>
          <w:vAlign w:val="bottom"/>
        </w:tcPr>
        <w:p w14:paraId="3DD355C9" w14:textId="77777777" w:rsidR="005352AB" w:rsidRPr="008D5321" w:rsidRDefault="005352AB" w:rsidP="008F5C10">
          <w:pPr>
            <w:pStyle w:val="Header"/>
            <w:tabs>
              <w:tab w:val="clear" w:pos="4153"/>
              <w:tab w:val="clear" w:pos="8306"/>
            </w:tabs>
            <w:spacing w:after="40"/>
            <w:ind w:left="170" w:right="170"/>
            <w:jc w:val="right"/>
            <w:rPr>
              <w:b/>
              <w:sz w:val="16"/>
              <w:szCs w:val="16"/>
            </w:rPr>
          </w:pPr>
        </w:p>
      </w:tc>
    </w:tr>
    <w:tr w:rsidR="005352AB" w14:paraId="6D2FEFF3" w14:textId="77777777" w:rsidTr="008F5C10">
      <w:trPr>
        <w:trHeight w:val="284"/>
      </w:trPr>
      <w:tc>
        <w:tcPr>
          <w:tcW w:w="3598" w:type="dxa"/>
          <w:vAlign w:val="center"/>
        </w:tcPr>
        <w:p w14:paraId="4B4B022C" w14:textId="77777777" w:rsidR="005352AB" w:rsidRPr="00CF6BD6" w:rsidRDefault="005352AB" w:rsidP="008F5C10">
          <w:pPr>
            <w:pStyle w:val="Header"/>
            <w:tabs>
              <w:tab w:val="clear" w:pos="4153"/>
              <w:tab w:val="clear" w:pos="8306"/>
            </w:tabs>
            <w:spacing w:after="100"/>
            <w:ind w:left="-70"/>
            <w:rPr>
              <w:sz w:val="16"/>
            </w:rPr>
          </w:pPr>
          <w:r>
            <w:rPr>
              <w:noProof/>
              <w:sz w:val="16"/>
            </w:rPr>
            <w:drawing>
              <wp:anchor distT="0" distB="0" distL="114300" distR="114300" simplePos="0" relativeHeight="251658245" behindDoc="0" locked="1" layoutInCell="1" allowOverlap="1" wp14:anchorId="05D3F6BB" wp14:editId="07777777">
                <wp:simplePos x="0" y="0"/>
                <wp:positionH relativeFrom="column">
                  <wp:posOffset>-63500</wp:posOffset>
                </wp:positionH>
                <wp:positionV relativeFrom="paragraph">
                  <wp:posOffset>-528955</wp:posOffset>
                </wp:positionV>
                <wp:extent cx="2190750" cy="600075"/>
                <wp:effectExtent l="0" t="0" r="0" b="9525"/>
                <wp:wrapNone/>
                <wp:docPr id="139" name="Imagem 139"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1" w:type="dxa"/>
          <w:tcBorders>
            <w:top w:val="single" w:sz="18" w:space="0" w:color="999999"/>
            <w:left w:val="nil"/>
          </w:tcBorders>
        </w:tcPr>
        <w:p w14:paraId="1A81F0B1" w14:textId="77777777" w:rsidR="005352AB" w:rsidRPr="00525699" w:rsidRDefault="005352AB" w:rsidP="008F5C10">
          <w:pPr>
            <w:pStyle w:val="Header"/>
            <w:tabs>
              <w:tab w:val="clear" w:pos="4153"/>
              <w:tab w:val="clear" w:pos="8306"/>
            </w:tabs>
            <w:spacing w:before="60"/>
            <w:ind w:left="170" w:right="170"/>
            <w:jc w:val="right"/>
            <w:rPr>
              <w:rFonts w:cs="Arial"/>
              <w:sz w:val="16"/>
              <w:szCs w:val="16"/>
            </w:rPr>
          </w:pPr>
        </w:p>
      </w:tc>
    </w:tr>
  </w:tbl>
  <w:p w14:paraId="717AAFBA" w14:textId="77777777" w:rsidR="005352AB" w:rsidRPr="00BD3AB6" w:rsidRDefault="005352AB" w:rsidP="00AC0838">
    <w:pPr>
      <w:pStyle w:val="Header"/>
      <w:tabs>
        <w:tab w:val="clear" w:pos="4153"/>
        <w:tab w:val="clear" w:pos="8306"/>
      </w:tabs>
      <w:rPr>
        <w:sz w:val="2"/>
        <w:szCs w:val="2"/>
      </w:rPr>
    </w:pPr>
  </w:p>
  <w:p w14:paraId="56EE48EE" w14:textId="77777777" w:rsidR="005352AB" w:rsidRPr="00AC0838" w:rsidRDefault="005352AB" w:rsidP="00AC08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9" w:type="dxa"/>
      <w:tblInd w:w="70" w:type="dxa"/>
      <w:tblLayout w:type="fixed"/>
      <w:tblCellMar>
        <w:left w:w="70" w:type="dxa"/>
        <w:right w:w="70" w:type="dxa"/>
      </w:tblCellMar>
      <w:tblLook w:val="0000" w:firstRow="0" w:lastRow="0" w:firstColumn="0" w:lastColumn="0" w:noHBand="0" w:noVBand="0"/>
    </w:tblPr>
    <w:tblGrid>
      <w:gridCol w:w="3598"/>
      <w:gridCol w:w="5781"/>
    </w:tblGrid>
    <w:tr w:rsidR="005352AB" w14:paraId="1D7B270A" w14:textId="77777777">
      <w:trPr>
        <w:trHeight w:hRule="exact" w:val="851"/>
      </w:trPr>
      <w:tc>
        <w:tcPr>
          <w:tcW w:w="3598" w:type="dxa"/>
          <w:vAlign w:val="bottom"/>
        </w:tcPr>
        <w:p w14:paraId="4F904CB7" w14:textId="77777777" w:rsidR="005352AB" w:rsidRDefault="005352AB" w:rsidP="000009CD">
          <w:pPr>
            <w:pStyle w:val="Header"/>
            <w:tabs>
              <w:tab w:val="clear" w:pos="4153"/>
              <w:tab w:val="clear" w:pos="8306"/>
            </w:tabs>
            <w:spacing w:after="100"/>
            <w:ind w:left="-70"/>
            <w:rPr>
              <w:sz w:val="16"/>
            </w:rPr>
          </w:pPr>
        </w:p>
      </w:tc>
      <w:tc>
        <w:tcPr>
          <w:tcW w:w="5781" w:type="dxa"/>
          <w:tcBorders>
            <w:left w:val="nil"/>
          </w:tcBorders>
        </w:tcPr>
        <w:p w14:paraId="06971CD3" w14:textId="77777777" w:rsidR="005352AB" w:rsidRPr="001C5A95" w:rsidRDefault="005352AB" w:rsidP="00A101EF">
          <w:pPr>
            <w:pStyle w:val="Header"/>
            <w:tabs>
              <w:tab w:val="clear" w:pos="4153"/>
              <w:tab w:val="clear" w:pos="8306"/>
            </w:tabs>
            <w:spacing w:before="40" w:after="80"/>
            <w:ind w:left="170" w:right="170"/>
            <w:jc w:val="right"/>
            <w:rPr>
              <w:rFonts w:cs="Arial"/>
              <w:b/>
              <w:sz w:val="16"/>
              <w:szCs w:val="16"/>
            </w:rPr>
          </w:pPr>
        </w:p>
      </w:tc>
    </w:tr>
    <w:tr w:rsidR="005352AB" w14:paraId="39DF5D26" w14:textId="77777777">
      <w:trPr>
        <w:trHeight w:val="374"/>
      </w:trPr>
      <w:tc>
        <w:tcPr>
          <w:tcW w:w="3598" w:type="dxa"/>
          <w:vAlign w:val="bottom"/>
        </w:tcPr>
        <w:p w14:paraId="2A1F701D" w14:textId="77777777" w:rsidR="005352AB" w:rsidRDefault="005352AB" w:rsidP="000009CD">
          <w:pPr>
            <w:pStyle w:val="Header"/>
            <w:tabs>
              <w:tab w:val="clear" w:pos="4153"/>
              <w:tab w:val="clear" w:pos="8306"/>
            </w:tabs>
            <w:spacing w:after="100"/>
            <w:ind w:left="-70"/>
            <w:rPr>
              <w:noProof/>
            </w:rPr>
          </w:pPr>
        </w:p>
      </w:tc>
      <w:tc>
        <w:tcPr>
          <w:tcW w:w="5781" w:type="dxa"/>
          <w:tcBorders>
            <w:left w:val="nil"/>
            <w:bottom w:val="single" w:sz="18" w:space="0" w:color="999999"/>
          </w:tcBorders>
          <w:vAlign w:val="bottom"/>
        </w:tcPr>
        <w:p w14:paraId="2A1F84E4" w14:textId="1B89F756" w:rsidR="005352AB" w:rsidRPr="008D5321" w:rsidRDefault="005352AB" w:rsidP="00CA4A05">
          <w:pPr>
            <w:pStyle w:val="Header"/>
            <w:tabs>
              <w:tab w:val="clear" w:pos="4153"/>
              <w:tab w:val="clear" w:pos="8306"/>
            </w:tabs>
            <w:spacing w:after="40"/>
            <w:ind w:left="170" w:right="170"/>
            <w:jc w:val="right"/>
            <w:rPr>
              <w:b/>
              <w:sz w:val="16"/>
              <w:szCs w:val="16"/>
            </w:rPr>
          </w:pPr>
          <w:r>
            <w:rPr>
              <w:rFonts w:cs="Arial"/>
              <w:b/>
              <w:sz w:val="16"/>
              <w:szCs w:val="16"/>
            </w:rPr>
            <w:t>SiMTeM</w:t>
          </w:r>
        </w:p>
      </w:tc>
    </w:tr>
    <w:tr w:rsidR="005352AB" w14:paraId="79FD4D9B" w14:textId="77777777">
      <w:trPr>
        <w:trHeight w:val="284"/>
      </w:trPr>
      <w:tc>
        <w:tcPr>
          <w:tcW w:w="3598" w:type="dxa"/>
          <w:vAlign w:val="center"/>
        </w:tcPr>
        <w:p w14:paraId="2213321C" w14:textId="77777777" w:rsidR="005352AB" w:rsidRPr="00CF6BD6" w:rsidRDefault="005352AB" w:rsidP="000009CD">
          <w:pPr>
            <w:pStyle w:val="Header"/>
            <w:tabs>
              <w:tab w:val="clear" w:pos="4153"/>
              <w:tab w:val="clear" w:pos="8306"/>
            </w:tabs>
            <w:spacing w:after="100"/>
            <w:ind w:left="-70"/>
            <w:rPr>
              <w:sz w:val="16"/>
            </w:rPr>
          </w:pPr>
          <w:r>
            <w:rPr>
              <w:noProof/>
              <w:sz w:val="16"/>
            </w:rPr>
            <w:drawing>
              <wp:anchor distT="0" distB="0" distL="114300" distR="114300" simplePos="0" relativeHeight="251658242" behindDoc="0" locked="1" layoutInCell="1" allowOverlap="1" wp14:anchorId="086FE856" wp14:editId="4830DC65">
                <wp:simplePos x="0" y="0"/>
                <wp:positionH relativeFrom="column">
                  <wp:posOffset>-63500</wp:posOffset>
                </wp:positionH>
                <wp:positionV relativeFrom="paragraph">
                  <wp:posOffset>-528955</wp:posOffset>
                </wp:positionV>
                <wp:extent cx="2190750" cy="600075"/>
                <wp:effectExtent l="0" t="0" r="0" b="9525"/>
                <wp:wrapNone/>
                <wp:docPr id="58" name="Imagem 130"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1" w:type="dxa"/>
          <w:tcBorders>
            <w:top w:val="single" w:sz="18" w:space="0" w:color="999999"/>
            <w:left w:val="nil"/>
          </w:tcBorders>
        </w:tcPr>
        <w:p w14:paraId="03EFCA41" w14:textId="77777777" w:rsidR="005352AB" w:rsidRPr="00525699" w:rsidRDefault="005352AB" w:rsidP="00CA4A05">
          <w:pPr>
            <w:pStyle w:val="Header"/>
            <w:tabs>
              <w:tab w:val="clear" w:pos="4153"/>
              <w:tab w:val="clear" w:pos="8306"/>
            </w:tabs>
            <w:spacing w:before="60"/>
            <w:ind w:left="170" w:right="170"/>
            <w:jc w:val="right"/>
            <w:rPr>
              <w:rFonts w:cs="Arial"/>
              <w:sz w:val="16"/>
              <w:szCs w:val="16"/>
            </w:rPr>
          </w:pPr>
        </w:p>
      </w:tc>
    </w:tr>
  </w:tbl>
  <w:p w14:paraId="5F96A722" w14:textId="77777777" w:rsidR="005352AB" w:rsidRPr="00BD3AB6" w:rsidRDefault="005352AB" w:rsidP="00BD3AB6">
    <w:pPr>
      <w:pStyle w:val="Header"/>
      <w:tabs>
        <w:tab w:val="clear" w:pos="4153"/>
        <w:tab w:val="clear" w:pos="8306"/>
      </w:tabs>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5" w:type="dxa"/>
      <w:tblInd w:w="70" w:type="dxa"/>
      <w:tblLayout w:type="fixed"/>
      <w:tblCellMar>
        <w:left w:w="70" w:type="dxa"/>
        <w:right w:w="70" w:type="dxa"/>
      </w:tblCellMar>
      <w:tblLook w:val="0000" w:firstRow="0" w:lastRow="0" w:firstColumn="0" w:lastColumn="0" w:noHBand="0" w:noVBand="0"/>
    </w:tblPr>
    <w:tblGrid>
      <w:gridCol w:w="5781"/>
      <w:gridCol w:w="3584"/>
    </w:tblGrid>
    <w:tr w:rsidR="005352AB" w14:paraId="121FD38A" w14:textId="77777777" w:rsidTr="00884570">
      <w:trPr>
        <w:trHeight w:hRule="exact" w:val="851"/>
      </w:trPr>
      <w:tc>
        <w:tcPr>
          <w:tcW w:w="5781" w:type="dxa"/>
          <w:tcBorders>
            <w:left w:val="nil"/>
          </w:tcBorders>
        </w:tcPr>
        <w:p w14:paraId="1FE2DD96" w14:textId="77777777" w:rsidR="005352AB" w:rsidRPr="001C5A95" w:rsidRDefault="005352AB" w:rsidP="00C831B1">
          <w:pPr>
            <w:pStyle w:val="Header"/>
            <w:tabs>
              <w:tab w:val="clear" w:pos="4153"/>
              <w:tab w:val="right" w:pos="3899"/>
              <w:tab w:val="right" w:pos="9569"/>
            </w:tabs>
            <w:spacing w:before="40" w:after="40"/>
            <w:ind w:right="224"/>
            <w:jc w:val="left"/>
            <w:rPr>
              <w:rFonts w:cs="Arial"/>
              <w:b/>
              <w:sz w:val="16"/>
              <w:szCs w:val="16"/>
            </w:rPr>
          </w:pPr>
          <w:r>
            <w:rPr>
              <w:rFonts w:cs="Arial"/>
              <w:sz w:val="15"/>
              <w:szCs w:val="15"/>
            </w:rPr>
            <w:tab/>
          </w:r>
        </w:p>
      </w:tc>
      <w:tc>
        <w:tcPr>
          <w:tcW w:w="3584" w:type="dxa"/>
          <w:tcBorders>
            <w:left w:val="nil"/>
          </w:tcBorders>
          <w:vAlign w:val="bottom"/>
        </w:tcPr>
        <w:p w14:paraId="27357532" w14:textId="77777777" w:rsidR="005352AB" w:rsidRDefault="005352AB" w:rsidP="00884570">
          <w:pPr>
            <w:pStyle w:val="Header"/>
            <w:tabs>
              <w:tab w:val="right" w:pos="9569"/>
            </w:tabs>
            <w:spacing w:after="100"/>
            <w:ind w:left="-70"/>
            <w:rPr>
              <w:sz w:val="16"/>
            </w:rPr>
          </w:pPr>
        </w:p>
      </w:tc>
    </w:tr>
    <w:tr w:rsidR="005352AB" w14:paraId="63EF729B" w14:textId="77777777" w:rsidTr="00884570">
      <w:trPr>
        <w:trHeight w:val="374"/>
      </w:trPr>
      <w:tc>
        <w:tcPr>
          <w:tcW w:w="5781" w:type="dxa"/>
          <w:tcBorders>
            <w:left w:val="nil"/>
            <w:bottom w:val="single" w:sz="18" w:space="0" w:color="999999"/>
          </w:tcBorders>
          <w:vAlign w:val="bottom"/>
        </w:tcPr>
        <w:p w14:paraId="48D282FE" w14:textId="77777777" w:rsidR="005352AB" w:rsidRPr="00AC0838" w:rsidRDefault="005352AB" w:rsidP="00884570">
          <w:pPr>
            <w:rPr>
              <w:rFonts w:cs="Arial"/>
              <w:b/>
              <w:sz w:val="16"/>
              <w:szCs w:val="16"/>
            </w:rPr>
          </w:pPr>
          <w:r>
            <w:rPr>
              <w:b/>
              <w:sz w:val="16"/>
              <w:szCs w:val="16"/>
            </w:rPr>
            <w:t>SDSCAU</w:t>
          </w:r>
        </w:p>
      </w:tc>
      <w:tc>
        <w:tcPr>
          <w:tcW w:w="3584" w:type="dxa"/>
          <w:tcBorders>
            <w:left w:val="nil"/>
          </w:tcBorders>
          <w:vAlign w:val="bottom"/>
        </w:tcPr>
        <w:p w14:paraId="07F023C8" w14:textId="77777777" w:rsidR="005352AB" w:rsidRDefault="005352AB" w:rsidP="00884570">
          <w:pPr>
            <w:pStyle w:val="Header"/>
            <w:tabs>
              <w:tab w:val="right" w:pos="9569"/>
            </w:tabs>
            <w:spacing w:after="100"/>
            <w:ind w:left="-70"/>
            <w:rPr>
              <w:noProof/>
            </w:rPr>
          </w:pPr>
        </w:p>
      </w:tc>
    </w:tr>
    <w:tr w:rsidR="005352AB" w14:paraId="2EC45B5B" w14:textId="77777777" w:rsidTr="00884570">
      <w:trPr>
        <w:trHeight w:val="284"/>
      </w:trPr>
      <w:tc>
        <w:tcPr>
          <w:tcW w:w="5781" w:type="dxa"/>
          <w:tcBorders>
            <w:top w:val="single" w:sz="18" w:space="0" w:color="999999"/>
            <w:left w:val="nil"/>
          </w:tcBorders>
        </w:tcPr>
        <w:p w14:paraId="4BDB5498" w14:textId="77777777" w:rsidR="005352AB" w:rsidRPr="00B60441" w:rsidRDefault="005352AB" w:rsidP="00884570">
          <w:pPr>
            <w:pStyle w:val="Header"/>
            <w:tabs>
              <w:tab w:val="right" w:pos="9569"/>
            </w:tabs>
            <w:spacing w:before="60"/>
            <w:ind w:right="227"/>
            <w:rPr>
              <w:rFonts w:cs="Arial"/>
              <w:sz w:val="16"/>
              <w:szCs w:val="16"/>
            </w:rPr>
          </w:pPr>
        </w:p>
      </w:tc>
      <w:tc>
        <w:tcPr>
          <w:tcW w:w="3584" w:type="dxa"/>
          <w:tcBorders>
            <w:left w:val="nil"/>
          </w:tcBorders>
          <w:vAlign w:val="center"/>
        </w:tcPr>
        <w:p w14:paraId="2CD50DD7" w14:textId="77777777" w:rsidR="005352AB" w:rsidRPr="00CF6BD6" w:rsidRDefault="005352AB" w:rsidP="00884570">
          <w:pPr>
            <w:pStyle w:val="Header"/>
            <w:tabs>
              <w:tab w:val="right" w:pos="9569"/>
            </w:tabs>
            <w:spacing w:after="100"/>
            <w:ind w:left="-70"/>
            <w:rPr>
              <w:sz w:val="16"/>
            </w:rPr>
          </w:pPr>
          <w:r>
            <w:rPr>
              <w:noProof/>
              <w:sz w:val="16"/>
            </w:rPr>
            <w:drawing>
              <wp:anchor distT="0" distB="0" distL="114300" distR="114300" simplePos="0" relativeHeight="251658244" behindDoc="0" locked="1" layoutInCell="1" allowOverlap="1" wp14:anchorId="1583FA07" wp14:editId="031BACEC">
                <wp:simplePos x="0" y="0"/>
                <wp:positionH relativeFrom="column">
                  <wp:posOffset>-63500</wp:posOffset>
                </wp:positionH>
                <wp:positionV relativeFrom="paragraph">
                  <wp:posOffset>-528955</wp:posOffset>
                </wp:positionV>
                <wp:extent cx="2190750" cy="600075"/>
                <wp:effectExtent l="0" t="0" r="0" b="9525"/>
                <wp:wrapNone/>
                <wp:docPr id="59" name="Imagem 138"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16C19D" w14:textId="77777777" w:rsidR="005352AB" w:rsidRPr="00665914" w:rsidRDefault="005352AB" w:rsidP="00723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A8A8B2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18F84936"/>
    <w:lvl w:ilvl="0">
      <w:start w:val="1"/>
      <w:numFmt w:val="bullet"/>
      <w:pStyle w:val="IndraBullet1Doc"/>
      <w:lvlText w:val=""/>
      <w:lvlJc w:val="left"/>
      <w:pPr>
        <w:ind w:left="360" w:hanging="360"/>
      </w:pPr>
      <w:rPr>
        <w:rFonts w:ascii="Wingdings 3" w:hAnsi="Wingdings 3" w:hint="default"/>
        <w:color w:val="00B0F0"/>
        <w:sz w:val="20"/>
      </w:rPr>
    </w:lvl>
  </w:abstractNum>
  <w:abstractNum w:abstractNumId="2" w15:restartNumberingAfterBreak="0">
    <w:nsid w:val="21EC1E07"/>
    <w:multiLevelType w:val="hybridMultilevel"/>
    <w:tmpl w:val="47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16588"/>
    <w:multiLevelType w:val="multilevel"/>
    <w:tmpl w:val="0A48EEA8"/>
    <w:lvl w:ilvl="0">
      <w:start w:val="1"/>
      <w:numFmt w:val="decimal"/>
      <w:pStyle w:val="Numeraoalinea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CE02FC"/>
    <w:multiLevelType w:val="multilevel"/>
    <w:tmpl w:val="07A24D82"/>
    <w:lvl w:ilvl="0">
      <w:start w:val="1"/>
      <w:numFmt w:val="decimal"/>
      <w:lvlText w:val="%1"/>
      <w:lvlJc w:val="left"/>
      <w:pPr>
        <w:tabs>
          <w:tab w:val="num" w:pos="1701"/>
        </w:tabs>
        <w:ind w:left="1701" w:hanging="1701"/>
      </w:pPr>
      <w:rPr>
        <w:rFonts w:ascii="Arial" w:hAnsi="Arial" w:hint="default"/>
        <w:b/>
        <w:i w:val="0"/>
        <w:color w:val="00B0CA"/>
        <w:sz w:val="36"/>
        <w:szCs w:val="72"/>
      </w:rPr>
    </w:lvl>
    <w:lvl w:ilvl="1">
      <w:start w:val="1"/>
      <w:numFmt w:val="decimal"/>
      <w:pStyle w:val="IndraHeading2"/>
      <w:lvlText w:val="%1.%2"/>
      <w:lvlJc w:val="left"/>
      <w:pPr>
        <w:tabs>
          <w:tab w:val="num" w:pos="1801"/>
        </w:tabs>
        <w:ind w:left="1801" w:hanging="1701"/>
      </w:pPr>
      <w:rPr>
        <w:rFonts w:hint="default"/>
        <w:b/>
        <w:i w:val="0"/>
        <w:color w:val="00B0CA"/>
        <w:sz w:val="32"/>
        <w:szCs w:val="56"/>
      </w:rPr>
    </w:lvl>
    <w:lvl w:ilvl="2">
      <w:start w:val="1"/>
      <w:numFmt w:val="decimal"/>
      <w:lvlText w:val="%1.%2.%3"/>
      <w:lvlJc w:val="left"/>
      <w:pPr>
        <w:tabs>
          <w:tab w:val="num" w:pos="1701"/>
        </w:tabs>
        <w:ind w:left="1701" w:hanging="1701"/>
      </w:pPr>
      <w:rPr>
        <w:rFonts w:ascii="Arial" w:hAnsi="Arial" w:cs="Arial" w:hint="default"/>
        <w:b w:val="0"/>
        <w:bCs w:val="0"/>
        <w:i w:val="0"/>
        <w:iCs w:val="0"/>
        <w:caps w:val="0"/>
        <w:smallCaps w:val="0"/>
        <w:strike w:val="0"/>
        <w:dstrike w:val="0"/>
        <w:noProof w:val="0"/>
        <w:snapToGrid w:val="0"/>
        <w:vanish w:val="0"/>
        <w:color w:val="00B0F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8F55AAF"/>
    <w:multiLevelType w:val="hybridMultilevel"/>
    <w:tmpl w:val="5A6E99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F105CDD"/>
    <w:multiLevelType w:val="hybridMultilevel"/>
    <w:tmpl w:val="AE9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94877"/>
    <w:multiLevelType w:val="multilevel"/>
    <w:tmpl w:val="9CDAEBCC"/>
    <w:lvl w:ilvl="0">
      <w:start w:val="1"/>
      <w:numFmt w:val="decimal"/>
      <w:pStyle w:val="Numera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4726108"/>
    <w:multiLevelType w:val="hybridMultilevel"/>
    <w:tmpl w:val="78C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C61FD"/>
    <w:multiLevelType w:val="hybridMultilevel"/>
    <w:tmpl w:val="BC0A42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pt-P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 w:val="070.05.02"/>
    <w:docVar w:name="ClassValor" w:val="070.05.02"/>
    <w:docVar w:name="CopiaNaoControlada" w:val=" "/>
    <w:docVar w:name="CopiaNaoControladaNumerico" w:val="0"/>
    <w:docVar w:name="CopiaNaoControladaValor" w:val="0"/>
    <w:docVar w:name="Label1" w:val=" "/>
    <w:docVar w:name="Label11" w:val=" "/>
    <w:docVar w:name="Label12" w:val=" "/>
    <w:docVar w:name="Label128" w:val=" "/>
    <w:docVar w:name="Label129" w:val=" "/>
    <w:docVar w:name="Label13" w:val=" "/>
    <w:docVar w:name="Label14" w:val=" "/>
    <w:docVar w:name="Label15" w:val=" "/>
    <w:docVar w:name="Label2" w:val=" "/>
    <w:docVar w:name="Label4" w:val=" "/>
    <w:docVar w:name="Label6" w:val=" "/>
    <w:docVar w:name="Label7" w:val=" "/>
    <w:docVar w:name="Label8" w:val=" "/>
    <w:docVar w:name="ManualAutores" w:val="Marcelo Porto - INDRA"/>
    <w:docVar w:name="ManualAutoresValor" w:val="Marcelo Porto - INDRA"/>
    <w:docVar w:name="ManualCargoAProvador" w:val="A Técnica Superior"/>
    <w:docVar w:name="ManualCargoAProvadorValor" w:val="A Técnica Superior"/>
    <w:docVar w:name="ManualCodigo" w:val="15 050"/>
    <w:docVar w:name="ManualCodigoValor" w:val="15 050"/>
    <w:docVar w:name="ManualData" w:val="20 de Setembro de 2016"/>
    <w:docVar w:name="ManualDataAno" w:val="2016"/>
    <w:docVar w:name="ManualDataDia" w:val="20"/>
    <w:docVar w:name="ManualDataExtenso" w:val="20 de Setembro de 2016"/>
    <w:docVar w:name="ManualDataMes" w:val="9"/>
    <w:docVar w:name="ManualDataMesExtenso" w:val="Setembro"/>
    <w:docVar w:name="ManualDataNumerico" w:val="2016.09.20"/>
    <w:docVar w:name="ManualDataValor" w:val="20 de Setembro de 2016"/>
    <w:docVar w:name="ManualNomeAprovador" w:val="Fátima Gaio - AT/DSRA"/>
    <w:docVar w:name="ManualNomeAprovadorValor" w:val="Fátima Gaio - AT/DSRA"/>
    <w:docVar w:name="ManualNomeProjecto" w:val="ECSDSS"/>
    <w:docVar w:name="ManualNomeProjectoValor" w:val="ECSDSS"/>
    <w:docVar w:name="ManualNomeVerificador" w:val="Anabela Andrade - AT/ASA"/>
    <w:docVar w:name="ManualNomeVerificadorValor" w:val="Anabela Andrade - AT/ASA"/>
    <w:docVar w:name="ManualServicos" w:val="DSRA_x000d__x000d_Alfândegas_x000d_ASA"/>
    <w:docVar w:name="ManualServicosValor" w:val="DSRA_x000d__x000d_Alfândegas_x000d_ASA"/>
    <w:docVar w:name="ManualTipo" w:val="Manual do Utilizador"/>
    <w:docVar w:name="ManualTipoValor" w:val="Manual do Utilizador"/>
    <w:docVar w:name="ManualVersao" w:val="1.0"/>
    <w:docVar w:name="ManualVersaoValor" w:val="1.0"/>
    <w:docVar w:name="ProjQREN" w:val=" "/>
    <w:docVar w:name="ProjQRENNumerico" w:val="0"/>
    <w:docVar w:name="ProjQRENValor" w:val="0"/>
    <w:docVar w:name="Seg" w:val="Uso Interno"/>
    <w:docVar w:name="SegValor" w:val="Uso Interno"/>
  </w:docVars>
  <w:rsids>
    <w:rsidRoot w:val="00837C63"/>
    <w:rsid w:val="000009CD"/>
    <w:rsid w:val="000029AC"/>
    <w:rsid w:val="00003DB2"/>
    <w:rsid w:val="00004E65"/>
    <w:rsid w:val="00005DDE"/>
    <w:rsid w:val="0000667E"/>
    <w:rsid w:val="0000671C"/>
    <w:rsid w:val="00006C8D"/>
    <w:rsid w:val="00006D8B"/>
    <w:rsid w:val="0000781B"/>
    <w:rsid w:val="0001012C"/>
    <w:rsid w:val="00010160"/>
    <w:rsid w:val="00010A18"/>
    <w:rsid w:val="00010B8B"/>
    <w:rsid w:val="00010F51"/>
    <w:rsid w:val="000110B6"/>
    <w:rsid w:val="000114F1"/>
    <w:rsid w:val="00012110"/>
    <w:rsid w:val="00012CE2"/>
    <w:rsid w:val="00012DBF"/>
    <w:rsid w:val="00012FC7"/>
    <w:rsid w:val="000136AE"/>
    <w:rsid w:val="000137F1"/>
    <w:rsid w:val="0001508B"/>
    <w:rsid w:val="000159E4"/>
    <w:rsid w:val="00015D21"/>
    <w:rsid w:val="00016F5C"/>
    <w:rsid w:val="00016F9C"/>
    <w:rsid w:val="0002003B"/>
    <w:rsid w:val="000206AD"/>
    <w:rsid w:val="000206B6"/>
    <w:rsid w:val="00020DC0"/>
    <w:rsid w:val="00021418"/>
    <w:rsid w:val="00021562"/>
    <w:rsid w:val="00021B64"/>
    <w:rsid w:val="0002262E"/>
    <w:rsid w:val="00022AB6"/>
    <w:rsid w:val="00023BB1"/>
    <w:rsid w:val="00024A23"/>
    <w:rsid w:val="00025F44"/>
    <w:rsid w:val="000309A4"/>
    <w:rsid w:val="00032652"/>
    <w:rsid w:val="00033E9E"/>
    <w:rsid w:val="00034C20"/>
    <w:rsid w:val="00035C12"/>
    <w:rsid w:val="00035D61"/>
    <w:rsid w:val="00036CB6"/>
    <w:rsid w:val="00037097"/>
    <w:rsid w:val="00037255"/>
    <w:rsid w:val="00040487"/>
    <w:rsid w:val="0004139E"/>
    <w:rsid w:val="00041FDD"/>
    <w:rsid w:val="00042CEC"/>
    <w:rsid w:val="000435F7"/>
    <w:rsid w:val="00043B9F"/>
    <w:rsid w:val="00044309"/>
    <w:rsid w:val="0004486F"/>
    <w:rsid w:val="000453BE"/>
    <w:rsid w:val="000467FF"/>
    <w:rsid w:val="00046C57"/>
    <w:rsid w:val="0004738E"/>
    <w:rsid w:val="00050750"/>
    <w:rsid w:val="00051621"/>
    <w:rsid w:val="000522C3"/>
    <w:rsid w:val="000527E9"/>
    <w:rsid w:val="00052FD2"/>
    <w:rsid w:val="0005320E"/>
    <w:rsid w:val="00053BBE"/>
    <w:rsid w:val="00054012"/>
    <w:rsid w:val="00054426"/>
    <w:rsid w:val="00054B1E"/>
    <w:rsid w:val="00054F06"/>
    <w:rsid w:val="0005560F"/>
    <w:rsid w:val="00055E26"/>
    <w:rsid w:val="0005728B"/>
    <w:rsid w:val="000576A3"/>
    <w:rsid w:val="00061D47"/>
    <w:rsid w:val="0006207C"/>
    <w:rsid w:val="000632DA"/>
    <w:rsid w:val="00065E97"/>
    <w:rsid w:val="000661F6"/>
    <w:rsid w:val="000665B4"/>
    <w:rsid w:val="00067E4D"/>
    <w:rsid w:val="00070D3E"/>
    <w:rsid w:val="00070FBC"/>
    <w:rsid w:val="00071A04"/>
    <w:rsid w:val="00072989"/>
    <w:rsid w:val="000744F8"/>
    <w:rsid w:val="000746A3"/>
    <w:rsid w:val="000753ED"/>
    <w:rsid w:val="000754E1"/>
    <w:rsid w:val="00075568"/>
    <w:rsid w:val="00076040"/>
    <w:rsid w:val="00076B34"/>
    <w:rsid w:val="00077110"/>
    <w:rsid w:val="00077896"/>
    <w:rsid w:val="00080105"/>
    <w:rsid w:val="00081B86"/>
    <w:rsid w:val="000823F2"/>
    <w:rsid w:val="0008299B"/>
    <w:rsid w:val="0008329A"/>
    <w:rsid w:val="00083509"/>
    <w:rsid w:val="0008369E"/>
    <w:rsid w:val="000845D8"/>
    <w:rsid w:val="00084B85"/>
    <w:rsid w:val="00087CAC"/>
    <w:rsid w:val="00087EC2"/>
    <w:rsid w:val="00087F5D"/>
    <w:rsid w:val="00090538"/>
    <w:rsid w:val="00090B39"/>
    <w:rsid w:val="00090FA7"/>
    <w:rsid w:val="00091538"/>
    <w:rsid w:val="00091629"/>
    <w:rsid w:val="00091FEB"/>
    <w:rsid w:val="000931E6"/>
    <w:rsid w:val="000937E2"/>
    <w:rsid w:val="00094106"/>
    <w:rsid w:val="00096BFF"/>
    <w:rsid w:val="000971A4"/>
    <w:rsid w:val="000974EA"/>
    <w:rsid w:val="000A04B6"/>
    <w:rsid w:val="000A0533"/>
    <w:rsid w:val="000A11F3"/>
    <w:rsid w:val="000A22F1"/>
    <w:rsid w:val="000A2A52"/>
    <w:rsid w:val="000A2A60"/>
    <w:rsid w:val="000A4135"/>
    <w:rsid w:val="000A4E07"/>
    <w:rsid w:val="000A5298"/>
    <w:rsid w:val="000A52FA"/>
    <w:rsid w:val="000A65D9"/>
    <w:rsid w:val="000A699A"/>
    <w:rsid w:val="000B029A"/>
    <w:rsid w:val="000B044A"/>
    <w:rsid w:val="000B0B2A"/>
    <w:rsid w:val="000B162C"/>
    <w:rsid w:val="000B170D"/>
    <w:rsid w:val="000B1C3A"/>
    <w:rsid w:val="000B1F83"/>
    <w:rsid w:val="000B20D8"/>
    <w:rsid w:val="000B40AB"/>
    <w:rsid w:val="000B46D2"/>
    <w:rsid w:val="000B6B9F"/>
    <w:rsid w:val="000B779E"/>
    <w:rsid w:val="000B7ACD"/>
    <w:rsid w:val="000B7C5A"/>
    <w:rsid w:val="000C10D4"/>
    <w:rsid w:val="000C152B"/>
    <w:rsid w:val="000C2AB9"/>
    <w:rsid w:val="000C2B44"/>
    <w:rsid w:val="000C3D52"/>
    <w:rsid w:val="000C3F11"/>
    <w:rsid w:val="000C6563"/>
    <w:rsid w:val="000C66D9"/>
    <w:rsid w:val="000C6A70"/>
    <w:rsid w:val="000C717D"/>
    <w:rsid w:val="000C73EC"/>
    <w:rsid w:val="000C75DC"/>
    <w:rsid w:val="000C75E2"/>
    <w:rsid w:val="000C7843"/>
    <w:rsid w:val="000D02A4"/>
    <w:rsid w:val="000D1743"/>
    <w:rsid w:val="000D21B1"/>
    <w:rsid w:val="000D2531"/>
    <w:rsid w:val="000D327D"/>
    <w:rsid w:val="000D3786"/>
    <w:rsid w:val="000D3E5C"/>
    <w:rsid w:val="000D461C"/>
    <w:rsid w:val="000D4FF4"/>
    <w:rsid w:val="000D5250"/>
    <w:rsid w:val="000D5DE1"/>
    <w:rsid w:val="000D6523"/>
    <w:rsid w:val="000D6C09"/>
    <w:rsid w:val="000D709E"/>
    <w:rsid w:val="000D7817"/>
    <w:rsid w:val="000E012C"/>
    <w:rsid w:val="000E0135"/>
    <w:rsid w:val="000E0E33"/>
    <w:rsid w:val="000E2612"/>
    <w:rsid w:val="000E2A8C"/>
    <w:rsid w:val="000E4606"/>
    <w:rsid w:val="000E4831"/>
    <w:rsid w:val="000E5871"/>
    <w:rsid w:val="000E5DC8"/>
    <w:rsid w:val="000E658C"/>
    <w:rsid w:val="000E6A30"/>
    <w:rsid w:val="000E6CD3"/>
    <w:rsid w:val="000E7518"/>
    <w:rsid w:val="000E7E3C"/>
    <w:rsid w:val="000F03D6"/>
    <w:rsid w:val="000F135B"/>
    <w:rsid w:val="000F1CC5"/>
    <w:rsid w:val="000F1F7F"/>
    <w:rsid w:val="000F3B36"/>
    <w:rsid w:val="000F41EE"/>
    <w:rsid w:val="000F48EA"/>
    <w:rsid w:val="000F5607"/>
    <w:rsid w:val="000F5B85"/>
    <w:rsid w:val="000F5BBA"/>
    <w:rsid w:val="000F76F0"/>
    <w:rsid w:val="000F7DC4"/>
    <w:rsid w:val="001001E8"/>
    <w:rsid w:val="001004EE"/>
    <w:rsid w:val="001009C4"/>
    <w:rsid w:val="001020F3"/>
    <w:rsid w:val="0010287A"/>
    <w:rsid w:val="00105DB2"/>
    <w:rsid w:val="0010616B"/>
    <w:rsid w:val="001063FF"/>
    <w:rsid w:val="0010740D"/>
    <w:rsid w:val="0010751E"/>
    <w:rsid w:val="00107580"/>
    <w:rsid w:val="00112548"/>
    <w:rsid w:val="00112567"/>
    <w:rsid w:val="00112962"/>
    <w:rsid w:val="00112B50"/>
    <w:rsid w:val="00113313"/>
    <w:rsid w:val="00113E54"/>
    <w:rsid w:val="00114BE2"/>
    <w:rsid w:val="00116305"/>
    <w:rsid w:val="00116B58"/>
    <w:rsid w:val="00120D28"/>
    <w:rsid w:val="00120FBA"/>
    <w:rsid w:val="00121B17"/>
    <w:rsid w:val="00122065"/>
    <w:rsid w:val="001227FA"/>
    <w:rsid w:val="001230BA"/>
    <w:rsid w:val="00123429"/>
    <w:rsid w:val="0012395A"/>
    <w:rsid w:val="00124332"/>
    <w:rsid w:val="0012574A"/>
    <w:rsid w:val="00126686"/>
    <w:rsid w:val="001273BE"/>
    <w:rsid w:val="00127409"/>
    <w:rsid w:val="00127566"/>
    <w:rsid w:val="0013091A"/>
    <w:rsid w:val="001315EB"/>
    <w:rsid w:val="00131C3B"/>
    <w:rsid w:val="00131F6F"/>
    <w:rsid w:val="0013271E"/>
    <w:rsid w:val="00132E0E"/>
    <w:rsid w:val="0013330C"/>
    <w:rsid w:val="001341F7"/>
    <w:rsid w:val="00137848"/>
    <w:rsid w:val="00137A97"/>
    <w:rsid w:val="00137ACF"/>
    <w:rsid w:val="001406DA"/>
    <w:rsid w:val="0014085B"/>
    <w:rsid w:val="001408B3"/>
    <w:rsid w:val="00140CE4"/>
    <w:rsid w:val="00140D16"/>
    <w:rsid w:val="00140F43"/>
    <w:rsid w:val="001427D1"/>
    <w:rsid w:val="00142CEB"/>
    <w:rsid w:val="00143E50"/>
    <w:rsid w:val="00143EEE"/>
    <w:rsid w:val="00145477"/>
    <w:rsid w:val="00145FAA"/>
    <w:rsid w:val="00146F6C"/>
    <w:rsid w:val="00150423"/>
    <w:rsid w:val="00150A27"/>
    <w:rsid w:val="00151AD2"/>
    <w:rsid w:val="00151D2B"/>
    <w:rsid w:val="00151F64"/>
    <w:rsid w:val="00153B4D"/>
    <w:rsid w:val="001566CD"/>
    <w:rsid w:val="00157357"/>
    <w:rsid w:val="001610DB"/>
    <w:rsid w:val="0016160E"/>
    <w:rsid w:val="001626F4"/>
    <w:rsid w:val="001637E7"/>
    <w:rsid w:val="001649AB"/>
    <w:rsid w:val="001664E4"/>
    <w:rsid w:val="0016756F"/>
    <w:rsid w:val="001679B1"/>
    <w:rsid w:val="00167F45"/>
    <w:rsid w:val="00170D51"/>
    <w:rsid w:val="001712C4"/>
    <w:rsid w:val="00171E0F"/>
    <w:rsid w:val="00172164"/>
    <w:rsid w:val="0017378C"/>
    <w:rsid w:val="00173FFE"/>
    <w:rsid w:val="00174589"/>
    <w:rsid w:val="00174711"/>
    <w:rsid w:val="00174E4C"/>
    <w:rsid w:val="0017595F"/>
    <w:rsid w:val="001764EB"/>
    <w:rsid w:val="00176B0D"/>
    <w:rsid w:val="00180D52"/>
    <w:rsid w:val="00180DF7"/>
    <w:rsid w:val="0018202E"/>
    <w:rsid w:val="00183E5C"/>
    <w:rsid w:val="001842A8"/>
    <w:rsid w:val="00184393"/>
    <w:rsid w:val="001846B9"/>
    <w:rsid w:val="0018613E"/>
    <w:rsid w:val="00187249"/>
    <w:rsid w:val="00190A7B"/>
    <w:rsid w:val="00190EA7"/>
    <w:rsid w:val="001912F5"/>
    <w:rsid w:val="00193F3A"/>
    <w:rsid w:val="00194FA2"/>
    <w:rsid w:val="00195001"/>
    <w:rsid w:val="001950AE"/>
    <w:rsid w:val="001952AF"/>
    <w:rsid w:val="0019551F"/>
    <w:rsid w:val="001962F9"/>
    <w:rsid w:val="00196BDF"/>
    <w:rsid w:val="00197C6C"/>
    <w:rsid w:val="001A036B"/>
    <w:rsid w:val="001A0619"/>
    <w:rsid w:val="001A07D7"/>
    <w:rsid w:val="001A1037"/>
    <w:rsid w:val="001A1AD1"/>
    <w:rsid w:val="001A21E2"/>
    <w:rsid w:val="001A2427"/>
    <w:rsid w:val="001A3620"/>
    <w:rsid w:val="001A48E1"/>
    <w:rsid w:val="001A4901"/>
    <w:rsid w:val="001A49F7"/>
    <w:rsid w:val="001A4EE8"/>
    <w:rsid w:val="001A75ED"/>
    <w:rsid w:val="001A7C1B"/>
    <w:rsid w:val="001B106A"/>
    <w:rsid w:val="001B20F0"/>
    <w:rsid w:val="001B2792"/>
    <w:rsid w:val="001B2B27"/>
    <w:rsid w:val="001B3AA0"/>
    <w:rsid w:val="001B3E2A"/>
    <w:rsid w:val="001B53A2"/>
    <w:rsid w:val="001B56C2"/>
    <w:rsid w:val="001B5716"/>
    <w:rsid w:val="001C1127"/>
    <w:rsid w:val="001C1BF2"/>
    <w:rsid w:val="001C1DCF"/>
    <w:rsid w:val="001C41AC"/>
    <w:rsid w:val="001C43D3"/>
    <w:rsid w:val="001C45B2"/>
    <w:rsid w:val="001C4CAE"/>
    <w:rsid w:val="001C4F11"/>
    <w:rsid w:val="001C61FB"/>
    <w:rsid w:val="001C6EF9"/>
    <w:rsid w:val="001D00B6"/>
    <w:rsid w:val="001D0E0E"/>
    <w:rsid w:val="001D0FEC"/>
    <w:rsid w:val="001D1F96"/>
    <w:rsid w:val="001D39B3"/>
    <w:rsid w:val="001D3C46"/>
    <w:rsid w:val="001D3EFB"/>
    <w:rsid w:val="001D58DC"/>
    <w:rsid w:val="001E0C80"/>
    <w:rsid w:val="001E0F67"/>
    <w:rsid w:val="001E1433"/>
    <w:rsid w:val="001E1A70"/>
    <w:rsid w:val="001E36AA"/>
    <w:rsid w:val="001E384B"/>
    <w:rsid w:val="001E390D"/>
    <w:rsid w:val="001E3A12"/>
    <w:rsid w:val="001E4152"/>
    <w:rsid w:val="001E42BE"/>
    <w:rsid w:val="001E4B67"/>
    <w:rsid w:val="001E6132"/>
    <w:rsid w:val="001E679E"/>
    <w:rsid w:val="001E6AB8"/>
    <w:rsid w:val="001E6CC0"/>
    <w:rsid w:val="001E7010"/>
    <w:rsid w:val="001F04D0"/>
    <w:rsid w:val="001F0832"/>
    <w:rsid w:val="001F0B3B"/>
    <w:rsid w:val="001F1486"/>
    <w:rsid w:val="001F2D00"/>
    <w:rsid w:val="001F38D2"/>
    <w:rsid w:val="001F47FD"/>
    <w:rsid w:val="001F490A"/>
    <w:rsid w:val="001F7161"/>
    <w:rsid w:val="00203F95"/>
    <w:rsid w:val="00204193"/>
    <w:rsid w:val="0020452F"/>
    <w:rsid w:val="00207607"/>
    <w:rsid w:val="00211A6A"/>
    <w:rsid w:val="00211E20"/>
    <w:rsid w:val="0021548A"/>
    <w:rsid w:val="00215605"/>
    <w:rsid w:val="00216384"/>
    <w:rsid w:val="00217161"/>
    <w:rsid w:val="002175B9"/>
    <w:rsid w:val="002177B7"/>
    <w:rsid w:val="002179DE"/>
    <w:rsid w:val="002216F4"/>
    <w:rsid w:val="00221F4B"/>
    <w:rsid w:val="0022347B"/>
    <w:rsid w:val="0022347D"/>
    <w:rsid w:val="002239A2"/>
    <w:rsid w:val="00223D16"/>
    <w:rsid w:val="0022413F"/>
    <w:rsid w:val="00224476"/>
    <w:rsid w:val="002244FD"/>
    <w:rsid w:val="00227605"/>
    <w:rsid w:val="00227991"/>
    <w:rsid w:val="00227C95"/>
    <w:rsid w:val="002309C4"/>
    <w:rsid w:val="00231570"/>
    <w:rsid w:val="00231E86"/>
    <w:rsid w:val="00232F6B"/>
    <w:rsid w:val="0023338D"/>
    <w:rsid w:val="00233D7D"/>
    <w:rsid w:val="00235223"/>
    <w:rsid w:val="0023607C"/>
    <w:rsid w:val="0023613E"/>
    <w:rsid w:val="002363A3"/>
    <w:rsid w:val="0023646C"/>
    <w:rsid w:val="00236A30"/>
    <w:rsid w:val="00236F0D"/>
    <w:rsid w:val="002373EC"/>
    <w:rsid w:val="002377C2"/>
    <w:rsid w:val="002401DA"/>
    <w:rsid w:val="00240A45"/>
    <w:rsid w:val="00240C11"/>
    <w:rsid w:val="0024141C"/>
    <w:rsid w:val="002436D7"/>
    <w:rsid w:val="00243952"/>
    <w:rsid w:val="002444F7"/>
    <w:rsid w:val="002467C8"/>
    <w:rsid w:val="00246B4B"/>
    <w:rsid w:val="002471BA"/>
    <w:rsid w:val="00247D17"/>
    <w:rsid w:val="00247E7E"/>
    <w:rsid w:val="0025020F"/>
    <w:rsid w:val="0025072E"/>
    <w:rsid w:val="00250910"/>
    <w:rsid w:val="00250C02"/>
    <w:rsid w:val="00250EC0"/>
    <w:rsid w:val="00251196"/>
    <w:rsid w:val="002511BD"/>
    <w:rsid w:val="002513C3"/>
    <w:rsid w:val="00251954"/>
    <w:rsid w:val="00251C1A"/>
    <w:rsid w:val="00252597"/>
    <w:rsid w:val="00253164"/>
    <w:rsid w:val="00253BD1"/>
    <w:rsid w:val="00254366"/>
    <w:rsid w:val="00254888"/>
    <w:rsid w:val="002548C2"/>
    <w:rsid w:val="00254986"/>
    <w:rsid w:val="00256E89"/>
    <w:rsid w:val="0025701E"/>
    <w:rsid w:val="002573A4"/>
    <w:rsid w:val="0026190B"/>
    <w:rsid w:val="00263B9F"/>
    <w:rsid w:val="00266338"/>
    <w:rsid w:val="00267AB8"/>
    <w:rsid w:val="00270028"/>
    <w:rsid w:val="00270242"/>
    <w:rsid w:val="0027063B"/>
    <w:rsid w:val="00273AE0"/>
    <w:rsid w:val="00273E3A"/>
    <w:rsid w:val="002742DE"/>
    <w:rsid w:val="00274510"/>
    <w:rsid w:val="00275EDA"/>
    <w:rsid w:val="00276053"/>
    <w:rsid w:val="0027722D"/>
    <w:rsid w:val="00277468"/>
    <w:rsid w:val="00277523"/>
    <w:rsid w:val="00277583"/>
    <w:rsid w:val="002776C2"/>
    <w:rsid w:val="002777B1"/>
    <w:rsid w:val="00282622"/>
    <w:rsid w:val="0028282D"/>
    <w:rsid w:val="00282CAF"/>
    <w:rsid w:val="0028398C"/>
    <w:rsid w:val="00283E09"/>
    <w:rsid w:val="00284B1F"/>
    <w:rsid w:val="00284EA4"/>
    <w:rsid w:val="00285469"/>
    <w:rsid w:val="002856ED"/>
    <w:rsid w:val="002857DC"/>
    <w:rsid w:val="002865CF"/>
    <w:rsid w:val="00287DDB"/>
    <w:rsid w:val="002904FA"/>
    <w:rsid w:val="00291225"/>
    <w:rsid w:val="00291DD9"/>
    <w:rsid w:val="0029378F"/>
    <w:rsid w:val="00294AFF"/>
    <w:rsid w:val="0029509D"/>
    <w:rsid w:val="002978F3"/>
    <w:rsid w:val="00297C2E"/>
    <w:rsid w:val="00297DAF"/>
    <w:rsid w:val="002A1072"/>
    <w:rsid w:val="002A3922"/>
    <w:rsid w:val="002A3B30"/>
    <w:rsid w:val="002A4435"/>
    <w:rsid w:val="002A4EE3"/>
    <w:rsid w:val="002A57D4"/>
    <w:rsid w:val="002A5CA8"/>
    <w:rsid w:val="002A72AC"/>
    <w:rsid w:val="002A788C"/>
    <w:rsid w:val="002B08AF"/>
    <w:rsid w:val="002B11E6"/>
    <w:rsid w:val="002B38E7"/>
    <w:rsid w:val="002B3E1B"/>
    <w:rsid w:val="002B4257"/>
    <w:rsid w:val="002B4290"/>
    <w:rsid w:val="002B438C"/>
    <w:rsid w:val="002B43AC"/>
    <w:rsid w:val="002B4452"/>
    <w:rsid w:val="002B4761"/>
    <w:rsid w:val="002B50D3"/>
    <w:rsid w:val="002B5733"/>
    <w:rsid w:val="002B5D93"/>
    <w:rsid w:val="002B5DE4"/>
    <w:rsid w:val="002B5EBA"/>
    <w:rsid w:val="002B62AD"/>
    <w:rsid w:val="002B7218"/>
    <w:rsid w:val="002B7D72"/>
    <w:rsid w:val="002C0DFD"/>
    <w:rsid w:val="002C12FE"/>
    <w:rsid w:val="002C1573"/>
    <w:rsid w:val="002C200D"/>
    <w:rsid w:val="002C3473"/>
    <w:rsid w:val="002C3953"/>
    <w:rsid w:val="002C3DAF"/>
    <w:rsid w:val="002C48EF"/>
    <w:rsid w:val="002C5DF4"/>
    <w:rsid w:val="002C6E8D"/>
    <w:rsid w:val="002C7343"/>
    <w:rsid w:val="002D0FD0"/>
    <w:rsid w:val="002D20AA"/>
    <w:rsid w:val="002D20ED"/>
    <w:rsid w:val="002D2E15"/>
    <w:rsid w:val="002D2F39"/>
    <w:rsid w:val="002D39DD"/>
    <w:rsid w:val="002D3B2D"/>
    <w:rsid w:val="002D4C5D"/>
    <w:rsid w:val="002D527E"/>
    <w:rsid w:val="002D55FD"/>
    <w:rsid w:val="002D594D"/>
    <w:rsid w:val="002D62F2"/>
    <w:rsid w:val="002D6399"/>
    <w:rsid w:val="002D654C"/>
    <w:rsid w:val="002D6D56"/>
    <w:rsid w:val="002D72A6"/>
    <w:rsid w:val="002D782E"/>
    <w:rsid w:val="002D7DC5"/>
    <w:rsid w:val="002E039F"/>
    <w:rsid w:val="002E06C4"/>
    <w:rsid w:val="002E1292"/>
    <w:rsid w:val="002E189D"/>
    <w:rsid w:val="002E1939"/>
    <w:rsid w:val="002E2904"/>
    <w:rsid w:val="002E2B88"/>
    <w:rsid w:val="002E3BDF"/>
    <w:rsid w:val="002E4BE9"/>
    <w:rsid w:val="002E5D03"/>
    <w:rsid w:val="002E5E97"/>
    <w:rsid w:val="002E651B"/>
    <w:rsid w:val="002E6651"/>
    <w:rsid w:val="002F0BA0"/>
    <w:rsid w:val="002F11DA"/>
    <w:rsid w:val="002F164C"/>
    <w:rsid w:val="002F229B"/>
    <w:rsid w:val="002F2F94"/>
    <w:rsid w:val="002F3BF6"/>
    <w:rsid w:val="002F456C"/>
    <w:rsid w:val="002F4AC1"/>
    <w:rsid w:val="002F4D2B"/>
    <w:rsid w:val="002F4F87"/>
    <w:rsid w:val="002F6237"/>
    <w:rsid w:val="002F6453"/>
    <w:rsid w:val="002F6B86"/>
    <w:rsid w:val="003000CC"/>
    <w:rsid w:val="003001D6"/>
    <w:rsid w:val="00300439"/>
    <w:rsid w:val="0030355D"/>
    <w:rsid w:val="00303A81"/>
    <w:rsid w:val="00303BE0"/>
    <w:rsid w:val="00304523"/>
    <w:rsid w:val="003047F6"/>
    <w:rsid w:val="00304A46"/>
    <w:rsid w:val="003050EA"/>
    <w:rsid w:val="00306878"/>
    <w:rsid w:val="003069A1"/>
    <w:rsid w:val="00307B41"/>
    <w:rsid w:val="00307C01"/>
    <w:rsid w:val="00310316"/>
    <w:rsid w:val="0031060C"/>
    <w:rsid w:val="003117C9"/>
    <w:rsid w:val="003127D1"/>
    <w:rsid w:val="00312967"/>
    <w:rsid w:val="00312E6E"/>
    <w:rsid w:val="00313B6A"/>
    <w:rsid w:val="003149E8"/>
    <w:rsid w:val="00314D30"/>
    <w:rsid w:val="00314E51"/>
    <w:rsid w:val="00314F16"/>
    <w:rsid w:val="003159C1"/>
    <w:rsid w:val="00315D8D"/>
    <w:rsid w:val="00315EB4"/>
    <w:rsid w:val="0031674D"/>
    <w:rsid w:val="0031697F"/>
    <w:rsid w:val="00316A29"/>
    <w:rsid w:val="00317C0E"/>
    <w:rsid w:val="00317FBE"/>
    <w:rsid w:val="00320DA9"/>
    <w:rsid w:val="003213B2"/>
    <w:rsid w:val="00321BB6"/>
    <w:rsid w:val="00322A37"/>
    <w:rsid w:val="003231A4"/>
    <w:rsid w:val="003231AA"/>
    <w:rsid w:val="0032542D"/>
    <w:rsid w:val="0032578A"/>
    <w:rsid w:val="00326085"/>
    <w:rsid w:val="0032672E"/>
    <w:rsid w:val="00326B45"/>
    <w:rsid w:val="00330343"/>
    <w:rsid w:val="00330EC2"/>
    <w:rsid w:val="00330FED"/>
    <w:rsid w:val="00331C6A"/>
    <w:rsid w:val="00331C9F"/>
    <w:rsid w:val="00331FF1"/>
    <w:rsid w:val="003325A4"/>
    <w:rsid w:val="00332DC0"/>
    <w:rsid w:val="003332A1"/>
    <w:rsid w:val="00334204"/>
    <w:rsid w:val="003346FE"/>
    <w:rsid w:val="003352E5"/>
    <w:rsid w:val="003354C5"/>
    <w:rsid w:val="00337E89"/>
    <w:rsid w:val="003407F2"/>
    <w:rsid w:val="00340A1F"/>
    <w:rsid w:val="003413D1"/>
    <w:rsid w:val="00343967"/>
    <w:rsid w:val="003440FD"/>
    <w:rsid w:val="00344DD8"/>
    <w:rsid w:val="00345390"/>
    <w:rsid w:val="00345563"/>
    <w:rsid w:val="00345793"/>
    <w:rsid w:val="00345DA7"/>
    <w:rsid w:val="003477A7"/>
    <w:rsid w:val="00347F44"/>
    <w:rsid w:val="00350BEC"/>
    <w:rsid w:val="0035165E"/>
    <w:rsid w:val="00352207"/>
    <w:rsid w:val="0035238F"/>
    <w:rsid w:val="00354B44"/>
    <w:rsid w:val="003560CB"/>
    <w:rsid w:val="003579D3"/>
    <w:rsid w:val="00357C0D"/>
    <w:rsid w:val="00361F3F"/>
    <w:rsid w:val="00362005"/>
    <w:rsid w:val="0036262D"/>
    <w:rsid w:val="00363CE5"/>
    <w:rsid w:val="00363D62"/>
    <w:rsid w:val="00364BF3"/>
    <w:rsid w:val="0036517B"/>
    <w:rsid w:val="003669DD"/>
    <w:rsid w:val="00366CFF"/>
    <w:rsid w:val="00366DB5"/>
    <w:rsid w:val="00366DCC"/>
    <w:rsid w:val="003708B7"/>
    <w:rsid w:val="00371A66"/>
    <w:rsid w:val="00371D1A"/>
    <w:rsid w:val="00372E72"/>
    <w:rsid w:val="00373197"/>
    <w:rsid w:val="00373823"/>
    <w:rsid w:val="003759E4"/>
    <w:rsid w:val="00376436"/>
    <w:rsid w:val="00377473"/>
    <w:rsid w:val="0037776A"/>
    <w:rsid w:val="00377A1E"/>
    <w:rsid w:val="00377A6B"/>
    <w:rsid w:val="003807DC"/>
    <w:rsid w:val="00380F20"/>
    <w:rsid w:val="00380F2F"/>
    <w:rsid w:val="0038113F"/>
    <w:rsid w:val="003814FF"/>
    <w:rsid w:val="00382227"/>
    <w:rsid w:val="00382924"/>
    <w:rsid w:val="00384523"/>
    <w:rsid w:val="003852C6"/>
    <w:rsid w:val="00386DC9"/>
    <w:rsid w:val="00387630"/>
    <w:rsid w:val="00390059"/>
    <w:rsid w:val="0039076F"/>
    <w:rsid w:val="0039115B"/>
    <w:rsid w:val="003916AE"/>
    <w:rsid w:val="00391EF9"/>
    <w:rsid w:val="0039225C"/>
    <w:rsid w:val="00392641"/>
    <w:rsid w:val="00392DCA"/>
    <w:rsid w:val="00392FE7"/>
    <w:rsid w:val="003938AA"/>
    <w:rsid w:val="00393A72"/>
    <w:rsid w:val="00393C2D"/>
    <w:rsid w:val="00395AE0"/>
    <w:rsid w:val="00395F2E"/>
    <w:rsid w:val="00396926"/>
    <w:rsid w:val="00396A8A"/>
    <w:rsid w:val="0039716D"/>
    <w:rsid w:val="003971FC"/>
    <w:rsid w:val="003A1A5E"/>
    <w:rsid w:val="003A1FB6"/>
    <w:rsid w:val="003A3F1E"/>
    <w:rsid w:val="003A46D4"/>
    <w:rsid w:val="003A598C"/>
    <w:rsid w:val="003A59EA"/>
    <w:rsid w:val="003A7845"/>
    <w:rsid w:val="003B05E4"/>
    <w:rsid w:val="003B0938"/>
    <w:rsid w:val="003B12E7"/>
    <w:rsid w:val="003B33F8"/>
    <w:rsid w:val="003B34FE"/>
    <w:rsid w:val="003B3596"/>
    <w:rsid w:val="003B4A65"/>
    <w:rsid w:val="003B5205"/>
    <w:rsid w:val="003B5BC1"/>
    <w:rsid w:val="003B6F41"/>
    <w:rsid w:val="003B6F8C"/>
    <w:rsid w:val="003B76DC"/>
    <w:rsid w:val="003B7DBE"/>
    <w:rsid w:val="003C0393"/>
    <w:rsid w:val="003C0E1E"/>
    <w:rsid w:val="003C1840"/>
    <w:rsid w:val="003C2B79"/>
    <w:rsid w:val="003C2BC2"/>
    <w:rsid w:val="003C3BEF"/>
    <w:rsid w:val="003C4324"/>
    <w:rsid w:val="003C53DD"/>
    <w:rsid w:val="003C5FA3"/>
    <w:rsid w:val="003C6046"/>
    <w:rsid w:val="003C72C7"/>
    <w:rsid w:val="003D18A4"/>
    <w:rsid w:val="003D37C5"/>
    <w:rsid w:val="003D40DA"/>
    <w:rsid w:val="003D4A1C"/>
    <w:rsid w:val="003D4C35"/>
    <w:rsid w:val="003D4E56"/>
    <w:rsid w:val="003D6F3D"/>
    <w:rsid w:val="003D7E41"/>
    <w:rsid w:val="003E1118"/>
    <w:rsid w:val="003E13DA"/>
    <w:rsid w:val="003E3023"/>
    <w:rsid w:val="003E337A"/>
    <w:rsid w:val="003E393D"/>
    <w:rsid w:val="003E44E6"/>
    <w:rsid w:val="003E5110"/>
    <w:rsid w:val="003E6F75"/>
    <w:rsid w:val="003E7111"/>
    <w:rsid w:val="003E77D0"/>
    <w:rsid w:val="003F0C4C"/>
    <w:rsid w:val="003F20CA"/>
    <w:rsid w:val="003F2961"/>
    <w:rsid w:val="003F32B7"/>
    <w:rsid w:val="003F415D"/>
    <w:rsid w:val="003F5354"/>
    <w:rsid w:val="003F548C"/>
    <w:rsid w:val="003F5712"/>
    <w:rsid w:val="003F608A"/>
    <w:rsid w:val="003F61A3"/>
    <w:rsid w:val="003F6AFF"/>
    <w:rsid w:val="003F6CF8"/>
    <w:rsid w:val="003F6DEC"/>
    <w:rsid w:val="004001D8"/>
    <w:rsid w:val="004005A8"/>
    <w:rsid w:val="00400925"/>
    <w:rsid w:val="00400AAC"/>
    <w:rsid w:val="00401934"/>
    <w:rsid w:val="004021AA"/>
    <w:rsid w:val="00403427"/>
    <w:rsid w:val="0040473F"/>
    <w:rsid w:val="00404BF7"/>
    <w:rsid w:val="00404FA4"/>
    <w:rsid w:val="004055D5"/>
    <w:rsid w:val="00407435"/>
    <w:rsid w:val="004102A2"/>
    <w:rsid w:val="00410FF9"/>
    <w:rsid w:val="00411C68"/>
    <w:rsid w:val="00412820"/>
    <w:rsid w:val="004129C5"/>
    <w:rsid w:val="00412B20"/>
    <w:rsid w:val="00413593"/>
    <w:rsid w:val="004147D5"/>
    <w:rsid w:val="004161F2"/>
    <w:rsid w:val="0041620E"/>
    <w:rsid w:val="00417BC1"/>
    <w:rsid w:val="0042036B"/>
    <w:rsid w:val="00421093"/>
    <w:rsid w:val="00421A47"/>
    <w:rsid w:val="00422565"/>
    <w:rsid w:val="004249A2"/>
    <w:rsid w:val="00425048"/>
    <w:rsid w:val="00425754"/>
    <w:rsid w:val="00426C26"/>
    <w:rsid w:val="00426E35"/>
    <w:rsid w:val="00430A2B"/>
    <w:rsid w:val="00431D43"/>
    <w:rsid w:val="00432E8D"/>
    <w:rsid w:val="00432EF6"/>
    <w:rsid w:val="0043370A"/>
    <w:rsid w:val="004337A4"/>
    <w:rsid w:val="00433BBA"/>
    <w:rsid w:val="004346D5"/>
    <w:rsid w:val="00434D69"/>
    <w:rsid w:val="00435517"/>
    <w:rsid w:val="00435BFA"/>
    <w:rsid w:val="00436BC6"/>
    <w:rsid w:val="00436DC4"/>
    <w:rsid w:val="00437577"/>
    <w:rsid w:val="00440965"/>
    <w:rsid w:val="00441C6E"/>
    <w:rsid w:val="0044214A"/>
    <w:rsid w:val="00442522"/>
    <w:rsid w:val="0044358C"/>
    <w:rsid w:val="0044409F"/>
    <w:rsid w:val="004441B0"/>
    <w:rsid w:val="004441F2"/>
    <w:rsid w:val="004449D0"/>
    <w:rsid w:val="00444D4C"/>
    <w:rsid w:val="00444F72"/>
    <w:rsid w:val="00444FC8"/>
    <w:rsid w:val="004525DD"/>
    <w:rsid w:val="0045491E"/>
    <w:rsid w:val="00454C4A"/>
    <w:rsid w:val="004558F7"/>
    <w:rsid w:val="00456B7B"/>
    <w:rsid w:val="004573A5"/>
    <w:rsid w:val="00457C23"/>
    <w:rsid w:val="00457FB7"/>
    <w:rsid w:val="00460AA3"/>
    <w:rsid w:val="00460AD8"/>
    <w:rsid w:val="00460B44"/>
    <w:rsid w:val="00461360"/>
    <w:rsid w:val="00461915"/>
    <w:rsid w:val="00462099"/>
    <w:rsid w:val="004639D5"/>
    <w:rsid w:val="0046427F"/>
    <w:rsid w:val="004674FB"/>
    <w:rsid w:val="0046DD76"/>
    <w:rsid w:val="004702A5"/>
    <w:rsid w:val="00470B36"/>
    <w:rsid w:val="0047145F"/>
    <w:rsid w:val="004718ED"/>
    <w:rsid w:val="0047256B"/>
    <w:rsid w:val="00472945"/>
    <w:rsid w:val="00473CA7"/>
    <w:rsid w:val="00473CF5"/>
    <w:rsid w:val="0047413F"/>
    <w:rsid w:val="004754D2"/>
    <w:rsid w:val="0047579A"/>
    <w:rsid w:val="00476E35"/>
    <w:rsid w:val="00476FB2"/>
    <w:rsid w:val="00477B28"/>
    <w:rsid w:val="00477E26"/>
    <w:rsid w:val="00477FA1"/>
    <w:rsid w:val="004804C3"/>
    <w:rsid w:val="00481A83"/>
    <w:rsid w:val="00482FAB"/>
    <w:rsid w:val="00483282"/>
    <w:rsid w:val="004847BB"/>
    <w:rsid w:val="0048507B"/>
    <w:rsid w:val="004853E1"/>
    <w:rsid w:val="00485BE1"/>
    <w:rsid w:val="00485FEB"/>
    <w:rsid w:val="00486C4E"/>
    <w:rsid w:val="004870AB"/>
    <w:rsid w:val="00490B8A"/>
    <w:rsid w:val="00490C75"/>
    <w:rsid w:val="004910DF"/>
    <w:rsid w:val="00491FAB"/>
    <w:rsid w:val="00492B9B"/>
    <w:rsid w:val="00492E3C"/>
    <w:rsid w:val="00493BAB"/>
    <w:rsid w:val="00493C17"/>
    <w:rsid w:val="0049443B"/>
    <w:rsid w:val="0049448E"/>
    <w:rsid w:val="00494ABA"/>
    <w:rsid w:val="00494B0B"/>
    <w:rsid w:val="00495C8B"/>
    <w:rsid w:val="0049648A"/>
    <w:rsid w:val="004A0454"/>
    <w:rsid w:val="004A06AD"/>
    <w:rsid w:val="004A1A56"/>
    <w:rsid w:val="004A230F"/>
    <w:rsid w:val="004A24F5"/>
    <w:rsid w:val="004A253B"/>
    <w:rsid w:val="004A3EBA"/>
    <w:rsid w:val="004A3F90"/>
    <w:rsid w:val="004A404C"/>
    <w:rsid w:val="004A6366"/>
    <w:rsid w:val="004A7078"/>
    <w:rsid w:val="004A76B8"/>
    <w:rsid w:val="004A783F"/>
    <w:rsid w:val="004A7924"/>
    <w:rsid w:val="004B0020"/>
    <w:rsid w:val="004B0512"/>
    <w:rsid w:val="004B1660"/>
    <w:rsid w:val="004B1CAC"/>
    <w:rsid w:val="004B24D7"/>
    <w:rsid w:val="004B2781"/>
    <w:rsid w:val="004B2EBC"/>
    <w:rsid w:val="004B2EFF"/>
    <w:rsid w:val="004B2F74"/>
    <w:rsid w:val="004B38F8"/>
    <w:rsid w:val="004B41BB"/>
    <w:rsid w:val="004B49BD"/>
    <w:rsid w:val="004B4D7E"/>
    <w:rsid w:val="004B503E"/>
    <w:rsid w:val="004B6D3D"/>
    <w:rsid w:val="004B6F37"/>
    <w:rsid w:val="004B7730"/>
    <w:rsid w:val="004C016D"/>
    <w:rsid w:val="004C057C"/>
    <w:rsid w:val="004C0780"/>
    <w:rsid w:val="004C2799"/>
    <w:rsid w:val="004C2874"/>
    <w:rsid w:val="004C30C1"/>
    <w:rsid w:val="004C38AA"/>
    <w:rsid w:val="004C3B2E"/>
    <w:rsid w:val="004C4108"/>
    <w:rsid w:val="004C458D"/>
    <w:rsid w:val="004C5275"/>
    <w:rsid w:val="004C551C"/>
    <w:rsid w:val="004C6700"/>
    <w:rsid w:val="004C692D"/>
    <w:rsid w:val="004C75F5"/>
    <w:rsid w:val="004C7719"/>
    <w:rsid w:val="004D0660"/>
    <w:rsid w:val="004D1413"/>
    <w:rsid w:val="004D1A6C"/>
    <w:rsid w:val="004D1E3E"/>
    <w:rsid w:val="004D24B9"/>
    <w:rsid w:val="004D4585"/>
    <w:rsid w:val="004D6008"/>
    <w:rsid w:val="004D663B"/>
    <w:rsid w:val="004D6E23"/>
    <w:rsid w:val="004D7ABF"/>
    <w:rsid w:val="004E2F87"/>
    <w:rsid w:val="004E335D"/>
    <w:rsid w:val="004E428F"/>
    <w:rsid w:val="004E56EC"/>
    <w:rsid w:val="004E587D"/>
    <w:rsid w:val="004E714D"/>
    <w:rsid w:val="004E7B9E"/>
    <w:rsid w:val="004F07D0"/>
    <w:rsid w:val="004F27A4"/>
    <w:rsid w:val="004F27A7"/>
    <w:rsid w:val="004F338B"/>
    <w:rsid w:val="004F3C0F"/>
    <w:rsid w:val="004F4F15"/>
    <w:rsid w:val="004F5BA6"/>
    <w:rsid w:val="004F5D81"/>
    <w:rsid w:val="004F600A"/>
    <w:rsid w:val="004F6A70"/>
    <w:rsid w:val="004F7DEE"/>
    <w:rsid w:val="00500452"/>
    <w:rsid w:val="00501147"/>
    <w:rsid w:val="00501303"/>
    <w:rsid w:val="00501B43"/>
    <w:rsid w:val="00504E64"/>
    <w:rsid w:val="0050628A"/>
    <w:rsid w:val="00506B49"/>
    <w:rsid w:val="00506EFE"/>
    <w:rsid w:val="00506FF2"/>
    <w:rsid w:val="005104AC"/>
    <w:rsid w:val="00510EFE"/>
    <w:rsid w:val="00511498"/>
    <w:rsid w:val="005114AE"/>
    <w:rsid w:val="0051210A"/>
    <w:rsid w:val="00512932"/>
    <w:rsid w:val="0051295F"/>
    <w:rsid w:val="00513B2E"/>
    <w:rsid w:val="00513EB4"/>
    <w:rsid w:val="00514FC2"/>
    <w:rsid w:val="005162FB"/>
    <w:rsid w:val="00516C5F"/>
    <w:rsid w:val="00520D9C"/>
    <w:rsid w:val="00521072"/>
    <w:rsid w:val="00522A78"/>
    <w:rsid w:val="005235B4"/>
    <w:rsid w:val="0052426B"/>
    <w:rsid w:val="00524B0D"/>
    <w:rsid w:val="00525699"/>
    <w:rsid w:val="00525D28"/>
    <w:rsid w:val="0052621E"/>
    <w:rsid w:val="00526740"/>
    <w:rsid w:val="005300DE"/>
    <w:rsid w:val="00530D0E"/>
    <w:rsid w:val="005319A1"/>
    <w:rsid w:val="00532694"/>
    <w:rsid w:val="005326A9"/>
    <w:rsid w:val="00532F3F"/>
    <w:rsid w:val="00532FC1"/>
    <w:rsid w:val="0053304F"/>
    <w:rsid w:val="005334B2"/>
    <w:rsid w:val="0053380A"/>
    <w:rsid w:val="005350C0"/>
    <w:rsid w:val="005352AB"/>
    <w:rsid w:val="005361F2"/>
    <w:rsid w:val="00536308"/>
    <w:rsid w:val="005418EE"/>
    <w:rsid w:val="00541F11"/>
    <w:rsid w:val="005429D7"/>
    <w:rsid w:val="005429E6"/>
    <w:rsid w:val="005429ED"/>
    <w:rsid w:val="00543195"/>
    <w:rsid w:val="00543E91"/>
    <w:rsid w:val="00543EC8"/>
    <w:rsid w:val="00544810"/>
    <w:rsid w:val="0054552A"/>
    <w:rsid w:val="00546F9F"/>
    <w:rsid w:val="00547CA3"/>
    <w:rsid w:val="00550456"/>
    <w:rsid w:val="00550584"/>
    <w:rsid w:val="00550764"/>
    <w:rsid w:val="00551091"/>
    <w:rsid w:val="00551E2E"/>
    <w:rsid w:val="005528D3"/>
    <w:rsid w:val="005542F9"/>
    <w:rsid w:val="00554E69"/>
    <w:rsid w:val="0055539A"/>
    <w:rsid w:val="00555F3E"/>
    <w:rsid w:val="00556E3C"/>
    <w:rsid w:val="00557364"/>
    <w:rsid w:val="00557593"/>
    <w:rsid w:val="0056036D"/>
    <w:rsid w:val="00560F34"/>
    <w:rsid w:val="00562D80"/>
    <w:rsid w:val="0056318B"/>
    <w:rsid w:val="0056414D"/>
    <w:rsid w:val="005659B3"/>
    <w:rsid w:val="00565BED"/>
    <w:rsid w:val="00565CE2"/>
    <w:rsid w:val="0056775C"/>
    <w:rsid w:val="0057079D"/>
    <w:rsid w:val="00571329"/>
    <w:rsid w:val="00571596"/>
    <w:rsid w:val="00571C90"/>
    <w:rsid w:val="00571E17"/>
    <w:rsid w:val="00572905"/>
    <w:rsid w:val="005729DB"/>
    <w:rsid w:val="005731F9"/>
    <w:rsid w:val="00574160"/>
    <w:rsid w:val="00574A9C"/>
    <w:rsid w:val="00574B8C"/>
    <w:rsid w:val="00575769"/>
    <w:rsid w:val="00575DAA"/>
    <w:rsid w:val="00575F80"/>
    <w:rsid w:val="00580212"/>
    <w:rsid w:val="00580F29"/>
    <w:rsid w:val="005813DD"/>
    <w:rsid w:val="00581982"/>
    <w:rsid w:val="00581AB2"/>
    <w:rsid w:val="00581C72"/>
    <w:rsid w:val="005821DE"/>
    <w:rsid w:val="00583836"/>
    <w:rsid w:val="00583F7A"/>
    <w:rsid w:val="005860D5"/>
    <w:rsid w:val="00586CEA"/>
    <w:rsid w:val="00587820"/>
    <w:rsid w:val="00590331"/>
    <w:rsid w:val="00591FE5"/>
    <w:rsid w:val="00592091"/>
    <w:rsid w:val="00593243"/>
    <w:rsid w:val="005935C5"/>
    <w:rsid w:val="00594734"/>
    <w:rsid w:val="005948D9"/>
    <w:rsid w:val="00595684"/>
    <w:rsid w:val="00595BD3"/>
    <w:rsid w:val="00595EC1"/>
    <w:rsid w:val="00596159"/>
    <w:rsid w:val="00596BA3"/>
    <w:rsid w:val="005A01F4"/>
    <w:rsid w:val="005A0448"/>
    <w:rsid w:val="005A0515"/>
    <w:rsid w:val="005A06F7"/>
    <w:rsid w:val="005A1B03"/>
    <w:rsid w:val="005A2F6C"/>
    <w:rsid w:val="005A30F0"/>
    <w:rsid w:val="005A3394"/>
    <w:rsid w:val="005A4295"/>
    <w:rsid w:val="005A507D"/>
    <w:rsid w:val="005A6821"/>
    <w:rsid w:val="005A68E2"/>
    <w:rsid w:val="005B1088"/>
    <w:rsid w:val="005B257F"/>
    <w:rsid w:val="005B274E"/>
    <w:rsid w:val="005B2789"/>
    <w:rsid w:val="005B2B21"/>
    <w:rsid w:val="005B3ABA"/>
    <w:rsid w:val="005B4CA8"/>
    <w:rsid w:val="005B52D6"/>
    <w:rsid w:val="005B707C"/>
    <w:rsid w:val="005B771B"/>
    <w:rsid w:val="005C02BC"/>
    <w:rsid w:val="005C0F63"/>
    <w:rsid w:val="005C2404"/>
    <w:rsid w:val="005C306C"/>
    <w:rsid w:val="005C3801"/>
    <w:rsid w:val="005C3B7F"/>
    <w:rsid w:val="005C7846"/>
    <w:rsid w:val="005C7893"/>
    <w:rsid w:val="005C7E06"/>
    <w:rsid w:val="005D116D"/>
    <w:rsid w:val="005D129E"/>
    <w:rsid w:val="005D13FD"/>
    <w:rsid w:val="005D1682"/>
    <w:rsid w:val="005D1EFB"/>
    <w:rsid w:val="005D3B84"/>
    <w:rsid w:val="005D3DF3"/>
    <w:rsid w:val="005D499D"/>
    <w:rsid w:val="005D5164"/>
    <w:rsid w:val="005D7845"/>
    <w:rsid w:val="005E00D7"/>
    <w:rsid w:val="005E0F14"/>
    <w:rsid w:val="005E16F7"/>
    <w:rsid w:val="005E1EEC"/>
    <w:rsid w:val="005E21AF"/>
    <w:rsid w:val="005E2C9F"/>
    <w:rsid w:val="005E3766"/>
    <w:rsid w:val="005E3B2F"/>
    <w:rsid w:val="005E44DC"/>
    <w:rsid w:val="005E4D0F"/>
    <w:rsid w:val="005E5DE9"/>
    <w:rsid w:val="005E654B"/>
    <w:rsid w:val="005E6BEA"/>
    <w:rsid w:val="005E706C"/>
    <w:rsid w:val="005E7A2B"/>
    <w:rsid w:val="005F04E8"/>
    <w:rsid w:val="005F1842"/>
    <w:rsid w:val="005F20F7"/>
    <w:rsid w:val="005F2D1B"/>
    <w:rsid w:val="005F3B3C"/>
    <w:rsid w:val="005F4072"/>
    <w:rsid w:val="005F5559"/>
    <w:rsid w:val="005F6305"/>
    <w:rsid w:val="005F63BD"/>
    <w:rsid w:val="005F76DD"/>
    <w:rsid w:val="006000CC"/>
    <w:rsid w:val="00600134"/>
    <w:rsid w:val="00600DD5"/>
    <w:rsid w:val="006015FD"/>
    <w:rsid w:val="00601ED5"/>
    <w:rsid w:val="0060372C"/>
    <w:rsid w:val="006049A7"/>
    <w:rsid w:val="0060534F"/>
    <w:rsid w:val="00605354"/>
    <w:rsid w:val="00605F1F"/>
    <w:rsid w:val="0060658F"/>
    <w:rsid w:val="0061019D"/>
    <w:rsid w:val="0061091B"/>
    <w:rsid w:val="00610A87"/>
    <w:rsid w:val="006117D1"/>
    <w:rsid w:val="00611A5C"/>
    <w:rsid w:val="00611CA6"/>
    <w:rsid w:val="00615135"/>
    <w:rsid w:val="00615C9D"/>
    <w:rsid w:val="00615ECD"/>
    <w:rsid w:val="00616963"/>
    <w:rsid w:val="00616FA6"/>
    <w:rsid w:val="00620961"/>
    <w:rsid w:val="00621377"/>
    <w:rsid w:val="006225CF"/>
    <w:rsid w:val="006227A9"/>
    <w:rsid w:val="00625990"/>
    <w:rsid w:val="00626206"/>
    <w:rsid w:val="0062647F"/>
    <w:rsid w:val="00626901"/>
    <w:rsid w:val="006270D0"/>
    <w:rsid w:val="006300FD"/>
    <w:rsid w:val="00630245"/>
    <w:rsid w:val="006303C9"/>
    <w:rsid w:val="00630B68"/>
    <w:rsid w:val="00631B37"/>
    <w:rsid w:val="006322CD"/>
    <w:rsid w:val="0063260B"/>
    <w:rsid w:val="006358C5"/>
    <w:rsid w:val="006360F2"/>
    <w:rsid w:val="00636B8B"/>
    <w:rsid w:val="00636FC4"/>
    <w:rsid w:val="006400E2"/>
    <w:rsid w:val="0064130F"/>
    <w:rsid w:val="00641622"/>
    <w:rsid w:val="00641C22"/>
    <w:rsid w:val="006422A6"/>
    <w:rsid w:val="006422AE"/>
    <w:rsid w:val="0064268D"/>
    <w:rsid w:val="00642CF3"/>
    <w:rsid w:val="00644AD3"/>
    <w:rsid w:val="006453B7"/>
    <w:rsid w:val="006457ED"/>
    <w:rsid w:val="00645C94"/>
    <w:rsid w:val="00646539"/>
    <w:rsid w:val="00646E8F"/>
    <w:rsid w:val="00646F74"/>
    <w:rsid w:val="0064715B"/>
    <w:rsid w:val="00647250"/>
    <w:rsid w:val="006477E4"/>
    <w:rsid w:val="006507B4"/>
    <w:rsid w:val="00650DE0"/>
    <w:rsid w:val="00653043"/>
    <w:rsid w:val="00653DBD"/>
    <w:rsid w:val="00654125"/>
    <w:rsid w:val="00655174"/>
    <w:rsid w:val="00655665"/>
    <w:rsid w:val="00655E3B"/>
    <w:rsid w:val="0065640B"/>
    <w:rsid w:val="00657221"/>
    <w:rsid w:val="00657BD3"/>
    <w:rsid w:val="00660BC9"/>
    <w:rsid w:val="00660D5E"/>
    <w:rsid w:val="00660F1F"/>
    <w:rsid w:val="00661536"/>
    <w:rsid w:val="0066237A"/>
    <w:rsid w:val="006630BA"/>
    <w:rsid w:val="0066315D"/>
    <w:rsid w:val="00663353"/>
    <w:rsid w:val="00663A6B"/>
    <w:rsid w:val="00666668"/>
    <w:rsid w:val="00666A5B"/>
    <w:rsid w:val="00667932"/>
    <w:rsid w:val="00667FF6"/>
    <w:rsid w:val="006723A0"/>
    <w:rsid w:val="00673524"/>
    <w:rsid w:val="00674089"/>
    <w:rsid w:val="00674995"/>
    <w:rsid w:val="006749B0"/>
    <w:rsid w:val="006767D2"/>
    <w:rsid w:val="00676A8F"/>
    <w:rsid w:val="00680416"/>
    <w:rsid w:val="00680BEB"/>
    <w:rsid w:val="00682222"/>
    <w:rsid w:val="00682E34"/>
    <w:rsid w:val="00683615"/>
    <w:rsid w:val="00683672"/>
    <w:rsid w:val="00683EFE"/>
    <w:rsid w:val="00684481"/>
    <w:rsid w:val="00684957"/>
    <w:rsid w:val="00684C38"/>
    <w:rsid w:val="00684DD4"/>
    <w:rsid w:val="00686128"/>
    <w:rsid w:val="00686319"/>
    <w:rsid w:val="00686E0D"/>
    <w:rsid w:val="0068776A"/>
    <w:rsid w:val="00690335"/>
    <w:rsid w:val="00690368"/>
    <w:rsid w:val="006908A0"/>
    <w:rsid w:val="00690AFA"/>
    <w:rsid w:val="00690FC7"/>
    <w:rsid w:val="00691D5F"/>
    <w:rsid w:val="00692D87"/>
    <w:rsid w:val="006937E1"/>
    <w:rsid w:val="0069418A"/>
    <w:rsid w:val="0069744A"/>
    <w:rsid w:val="006974F9"/>
    <w:rsid w:val="00697859"/>
    <w:rsid w:val="00697C37"/>
    <w:rsid w:val="006A032F"/>
    <w:rsid w:val="006A1446"/>
    <w:rsid w:val="006A20C3"/>
    <w:rsid w:val="006A22B4"/>
    <w:rsid w:val="006A2F5E"/>
    <w:rsid w:val="006A31E8"/>
    <w:rsid w:val="006A3561"/>
    <w:rsid w:val="006A3E8F"/>
    <w:rsid w:val="006A424F"/>
    <w:rsid w:val="006A4E24"/>
    <w:rsid w:val="006A7744"/>
    <w:rsid w:val="006A7A63"/>
    <w:rsid w:val="006B06CE"/>
    <w:rsid w:val="006B0BD2"/>
    <w:rsid w:val="006B0C29"/>
    <w:rsid w:val="006B172D"/>
    <w:rsid w:val="006B1A6D"/>
    <w:rsid w:val="006B2E1D"/>
    <w:rsid w:val="006B2FB1"/>
    <w:rsid w:val="006B3AAE"/>
    <w:rsid w:val="006B422F"/>
    <w:rsid w:val="006B4409"/>
    <w:rsid w:val="006B4A45"/>
    <w:rsid w:val="006B4E97"/>
    <w:rsid w:val="006B51C8"/>
    <w:rsid w:val="006B669F"/>
    <w:rsid w:val="006B6D03"/>
    <w:rsid w:val="006B6E4D"/>
    <w:rsid w:val="006B6EDF"/>
    <w:rsid w:val="006B7611"/>
    <w:rsid w:val="006C0EBE"/>
    <w:rsid w:val="006C1E27"/>
    <w:rsid w:val="006C219A"/>
    <w:rsid w:val="006C27C0"/>
    <w:rsid w:val="006C2856"/>
    <w:rsid w:val="006C452F"/>
    <w:rsid w:val="006C51D0"/>
    <w:rsid w:val="006C693F"/>
    <w:rsid w:val="006C6A35"/>
    <w:rsid w:val="006D0898"/>
    <w:rsid w:val="006D0C12"/>
    <w:rsid w:val="006D16FA"/>
    <w:rsid w:val="006D2289"/>
    <w:rsid w:val="006D307D"/>
    <w:rsid w:val="006D3D57"/>
    <w:rsid w:val="006D4296"/>
    <w:rsid w:val="006D488E"/>
    <w:rsid w:val="006D5054"/>
    <w:rsid w:val="006D5603"/>
    <w:rsid w:val="006D6203"/>
    <w:rsid w:val="006D6456"/>
    <w:rsid w:val="006D652B"/>
    <w:rsid w:val="006E11C9"/>
    <w:rsid w:val="006E4414"/>
    <w:rsid w:val="006E6197"/>
    <w:rsid w:val="006E7439"/>
    <w:rsid w:val="006E74CE"/>
    <w:rsid w:val="006E76E3"/>
    <w:rsid w:val="006F14DA"/>
    <w:rsid w:val="006F1B0B"/>
    <w:rsid w:val="006F2424"/>
    <w:rsid w:val="006F29D2"/>
    <w:rsid w:val="006F3BB1"/>
    <w:rsid w:val="006F4959"/>
    <w:rsid w:val="006F4A1C"/>
    <w:rsid w:val="006F536D"/>
    <w:rsid w:val="006F7513"/>
    <w:rsid w:val="00700950"/>
    <w:rsid w:val="00700F8B"/>
    <w:rsid w:val="0070188E"/>
    <w:rsid w:val="00701DD8"/>
    <w:rsid w:val="00702612"/>
    <w:rsid w:val="0070349E"/>
    <w:rsid w:val="00703C5A"/>
    <w:rsid w:val="00704118"/>
    <w:rsid w:val="00704DEB"/>
    <w:rsid w:val="00704E6A"/>
    <w:rsid w:val="00705FA6"/>
    <w:rsid w:val="007115F5"/>
    <w:rsid w:val="00711871"/>
    <w:rsid w:val="00712139"/>
    <w:rsid w:val="0071480F"/>
    <w:rsid w:val="0071571E"/>
    <w:rsid w:val="00715F24"/>
    <w:rsid w:val="00716069"/>
    <w:rsid w:val="00716176"/>
    <w:rsid w:val="007173AC"/>
    <w:rsid w:val="007218C2"/>
    <w:rsid w:val="00721AD2"/>
    <w:rsid w:val="0072208C"/>
    <w:rsid w:val="00722484"/>
    <w:rsid w:val="00722F6C"/>
    <w:rsid w:val="00723959"/>
    <w:rsid w:val="00724266"/>
    <w:rsid w:val="00725391"/>
    <w:rsid w:val="007253D6"/>
    <w:rsid w:val="00727B24"/>
    <w:rsid w:val="00730FDC"/>
    <w:rsid w:val="007316B1"/>
    <w:rsid w:val="00731A24"/>
    <w:rsid w:val="00732AC7"/>
    <w:rsid w:val="0073334E"/>
    <w:rsid w:val="007335C8"/>
    <w:rsid w:val="00733B27"/>
    <w:rsid w:val="007349FB"/>
    <w:rsid w:val="00734CC1"/>
    <w:rsid w:val="0073516C"/>
    <w:rsid w:val="00735C4E"/>
    <w:rsid w:val="00737ADF"/>
    <w:rsid w:val="00740259"/>
    <w:rsid w:val="007404BD"/>
    <w:rsid w:val="007405C2"/>
    <w:rsid w:val="00740F01"/>
    <w:rsid w:val="007413CE"/>
    <w:rsid w:val="00743632"/>
    <w:rsid w:val="00743C38"/>
    <w:rsid w:val="00743EAD"/>
    <w:rsid w:val="0074410C"/>
    <w:rsid w:val="00744438"/>
    <w:rsid w:val="00744970"/>
    <w:rsid w:val="0074578C"/>
    <w:rsid w:val="00746368"/>
    <w:rsid w:val="00747335"/>
    <w:rsid w:val="00750104"/>
    <w:rsid w:val="007505C1"/>
    <w:rsid w:val="00752B9E"/>
    <w:rsid w:val="00752EDC"/>
    <w:rsid w:val="007535D5"/>
    <w:rsid w:val="00753833"/>
    <w:rsid w:val="00754049"/>
    <w:rsid w:val="00754211"/>
    <w:rsid w:val="00755465"/>
    <w:rsid w:val="007604D0"/>
    <w:rsid w:val="00761168"/>
    <w:rsid w:val="0076294A"/>
    <w:rsid w:val="0076337F"/>
    <w:rsid w:val="00764E1B"/>
    <w:rsid w:val="00766F51"/>
    <w:rsid w:val="0076708C"/>
    <w:rsid w:val="00770440"/>
    <w:rsid w:val="00770C6C"/>
    <w:rsid w:val="00772AED"/>
    <w:rsid w:val="00772D15"/>
    <w:rsid w:val="007733C5"/>
    <w:rsid w:val="00773CC7"/>
    <w:rsid w:val="00775EAA"/>
    <w:rsid w:val="00776532"/>
    <w:rsid w:val="00777299"/>
    <w:rsid w:val="00780255"/>
    <w:rsid w:val="0078060E"/>
    <w:rsid w:val="0078111E"/>
    <w:rsid w:val="007811A7"/>
    <w:rsid w:val="00781383"/>
    <w:rsid w:val="007836D1"/>
    <w:rsid w:val="00784ADA"/>
    <w:rsid w:val="00784B49"/>
    <w:rsid w:val="00784D38"/>
    <w:rsid w:val="00785B56"/>
    <w:rsid w:val="00785DED"/>
    <w:rsid w:val="00786AA4"/>
    <w:rsid w:val="00787124"/>
    <w:rsid w:val="00787828"/>
    <w:rsid w:val="00790555"/>
    <w:rsid w:val="00790EEA"/>
    <w:rsid w:val="007918B3"/>
    <w:rsid w:val="00793494"/>
    <w:rsid w:val="00793590"/>
    <w:rsid w:val="0079419D"/>
    <w:rsid w:val="007948EB"/>
    <w:rsid w:val="00795496"/>
    <w:rsid w:val="0079785A"/>
    <w:rsid w:val="007A00FD"/>
    <w:rsid w:val="007A1CD6"/>
    <w:rsid w:val="007A2AE9"/>
    <w:rsid w:val="007A2F66"/>
    <w:rsid w:val="007A3695"/>
    <w:rsid w:val="007A4000"/>
    <w:rsid w:val="007A4F66"/>
    <w:rsid w:val="007A55D3"/>
    <w:rsid w:val="007A561B"/>
    <w:rsid w:val="007A5A98"/>
    <w:rsid w:val="007A5CF4"/>
    <w:rsid w:val="007A74D4"/>
    <w:rsid w:val="007A7D01"/>
    <w:rsid w:val="007B1A86"/>
    <w:rsid w:val="007B23AD"/>
    <w:rsid w:val="007B2AEB"/>
    <w:rsid w:val="007B34E7"/>
    <w:rsid w:val="007B3685"/>
    <w:rsid w:val="007B3F5D"/>
    <w:rsid w:val="007B4148"/>
    <w:rsid w:val="007B4553"/>
    <w:rsid w:val="007B573F"/>
    <w:rsid w:val="007B5FEA"/>
    <w:rsid w:val="007B695A"/>
    <w:rsid w:val="007B6FA1"/>
    <w:rsid w:val="007B73A5"/>
    <w:rsid w:val="007B7CDA"/>
    <w:rsid w:val="007C118F"/>
    <w:rsid w:val="007C11F3"/>
    <w:rsid w:val="007C1A17"/>
    <w:rsid w:val="007C26EE"/>
    <w:rsid w:val="007C3E71"/>
    <w:rsid w:val="007C5120"/>
    <w:rsid w:val="007C56E4"/>
    <w:rsid w:val="007C5782"/>
    <w:rsid w:val="007C5E34"/>
    <w:rsid w:val="007C6021"/>
    <w:rsid w:val="007C648F"/>
    <w:rsid w:val="007C6BED"/>
    <w:rsid w:val="007C6F02"/>
    <w:rsid w:val="007C7A62"/>
    <w:rsid w:val="007D00EB"/>
    <w:rsid w:val="007D0BC3"/>
    <w:rsid w:val="007D132C"/>
    <w:rsid w:val="007D1F6F"/>
    <w:rsid w:val="007D218B"/>
    <w:rsid w:val="007D4616"/>
    <w:rsid w:val="007D46C6"/>
    <w:rsid w:val="007D58E9"/>
    <w:rsid w:val="007D59A3"/>
    <w:rsid w:val="007D6096"/>
    <w:rsid w:val="007D69A4"/>
    <w:rsid w:val="007D70F9"/>
    <w:rsid w:val="007D7860"/>
    <w:rsid w:val="007E04D3"/>
    <w:rsid w:val="007E0515"/>
    <w:rsid w:val="007E18BF"/>
    <w:rsid w:val="007E26A8"/>
    <w:rsid w:val="007E36D0"/>
    <w:rsid w:val="007E4777"/>
    <w:rsid w:val="007E4818"/>
    <w:rsid w:val="007E4E29"/>
    <w:rsid w:val="007E615B"/>
    <w:rsid w:val="007E6A6A"/>
    <w:rsid w:val="007E6C74"/>
    <w:rsid w:val="007F1C61"/>
    <w:rsid w:val="007F2B94"/>
    <w:rsid w:val="007F3D1C"/>
    <w:rsid w:val="007F4139"/>
    <w:rsid w:val="007F469B"/>
    <w:rsid w:val="007F56BF"/>
    <w:rsid w:val="007F5A2D"/>
    <w:rsid w:val="007F5B88"/>
    <w:rsid w:val="007F6217"/>
    <w:rsid w:val="00800991"/>
    <w:rsid w:val="0080183D"/>
    <w:rsid w:val="00801ACD"/>
    <w:rsid w:val="008021D9"/>
    <w:rsid w:val="008022AF"/>
    <w:rsid w:val="0080230B"/>
    <w:rsid w:val="00804443"/>
    <w:rsid w:val="0080518D"/>
    <w:rsid w:val="0080587A"/>
    <w:rsid w:val="0080593F"/>
    <w:rsid w:val="008068D3"/>
    <w:rsid w:val="00806BDC"/>
    <w:rsid w:val="00806F58"/>
    <w:rsid w:val="0081186E"/>
    <w:rsid w:val="00813622"/>
    <w:rsid w:val="008147BA"/>
    <w:rsid w:val="0081546C"/>
    <w:rsid w:val="008157AA"/>
    <w:rsid w:val="00820EB5"/>
    <w:rsid w:val="00821076"/>
    <w:rsid w:val="00821186"/>
    <w:rsid w:val="0082175A"/>
    <w:rsid w:val="008220B6"/>
    <w:rsid w:val="00822616"/>
    <w:rsid w:val="00823E66"/>
    <w:rsid w:val="008246C3"/>
    <w:rsid w:val="008260F3"/>
    <w:rsid w:val="00827276"/>
    <w:rsid w:val="00827B52"/>
    <w:rsid w:val="00830538"/>
    <w:rsid w:val="00830751"/>
    <w:rsid w:val="00831888"/>
    <w:rsid w:val="00831E68"/>
    <w:rsid w:val="00833693"/>
    <w:rsid w:val="00834DFB"/>
    <w:rsid w:val="0083546C"/>
    <w:rsid w:val="00836008"/>
    <w:rsid w:val="00837C63"/>
    <w:rsid w:val="0084020F"/>
    <w:rsid w:val="00840F04"/>
    <w:rsid w:val="0084113E"/>
    <w:rsid w:val="00842617"/>
    <w:rsid w:val="008428E0"/>
    <w:rsid w:val="008432E6"/>
    <w:rsid w:val="0084352C"/>
    <w:rsid w:val="008435C5"/>
    <w:rsid w:val="008437BD"/>
    <w:rsid w:val="008441E5"/>
    <w:rsid w:val="00844A32"/>
    <w:rsid w:val="00844CAE"/>
    <w:rsid w:val="00845158"/>
    <w:rsid w:val="008452A9"/>
    <w:rsid w:val="008453DA"/>
    <w:rsid w:val="00845406"/>
    <w:rsid w:val="008454F1"/>
    <w:rsid w:val="00845C98"/>
    <w:rsid w:val="008466A5"/>
    <w:rsid w:val="00846A82"/>
    <w:rsid w:val="00846F28"/>
    <w:rsid w:val="008505AF"/>
    <w:rsid w:val="00850A44"/>
    <w:rsid w:val="00851358"/>
    <w:rsid w:val="0085236C"/>
    <w:rsid w:val="00852C2D"/>
    <w:rsid w:val="00852DBB"/>
    <w:rsid w:val="008532BB"/>
    <w:rsid w:val="008532FE"/>
    <w:rsid w:val="00854FB3"/>
    <w:rsid w:val="008553E5"/>
    <w:rsid w:val="008557C3"/>
    <w:rsid w:val="00855A63"/>
    <w:rsid w:val="008572E9"/>
    <w:rsid w:val="00857397"/>
    <w:rsid w:val="00857B85"/>
    <w:rsid w:val="008600D6"/>
    <w:rsid w:val="00860E80"/>
    <w:rsid w:val="0086146C"/>
    <w:rsid w:val="00861C51"/>
    <w:rsid w:val="00861F56"/>
    <w:rsid w:val="00863140"/>
    <w:rsid w:val="008635D7"/>
    <w:rsid w:val="00863C45"/>
    <w:rsid w:val="0086513E"/>
    <w:rsid w:val="00865383"/>
    <w:rsid w:val="0086699D"/>
    <w:rsid w:val="00866A00"/>
    <w:rsid w:val="00870319"/>
    <w:rsid w:val="0087032D"/>
    <w:rsid w:val="00870661"/>
    <w:rsid w:val="008707B1"/>
    <w:rsid w:val="00871CA5"/>
    <w:rsid w:val="00873072"/>
    <w:rsid w:val="00873296"/>
    <w:rsid w:val="008737C4"/>
    <w:rsid w:val="008747A7"/>
    <w:rsid w:val="0087555C"/>
    <w:rsid w:val="00875D38"/>
    <w:rsid w:val="00875FBD"/>
    <w:rsid w:val="00875FCE"/>
    <w:rsid w:val="00876305"/>
    <w:rsid w:val="00876F30"/>
    <w:rsid w:val="00876F5D"/>
    <w:rsid w:val="0087704E"/>
    <w:rsid w:val="008770FB"/>
    <w:rsid w:val="008809C0"/>
    <w:rsid w:val="00882AB7"/>
    <w:rsid w:val="00883DFE"/>
    <w:rsid w:val="00884570"/>
    <w:rsid w:val="00885C78"/>
    <w:rsid w:val="00886AB0"/>
    <w:rsid w:val="00887D63"/>
    <w:rsid w:val="00887EFA"/>
    <w:rsid w:val="00890058"/>
    <w:rsid w:val="00890B98"/>
    <w:rsid w:val="00891420"/>
    <w:rsid w:val="008917A1"/>
    <w:rsid w:val="008920C6"/>
    <w:rsid w:val="0089251A"/>
    <w:rsid w:val="00892D89"/>
    <w:rsid w:val="00894FCE"/>
    <w:rsid w:val="0089690A"/>
    <w:rsid w:val="008A077E"/>
    <w:rsid w:val="008A09A2"/>
    <w:rsid w:val="008A17F9"/>
    <w:rsid w:val="008A1D89"/>
    <w:rsid w:val="008A2A30"/>
    <w:rsid w:val="008A2CDF"/>
    <w:rsid w:val="008A2DCD"/>
    <w:rsid w:val="008A3C68"/>
    <w:rsid w:val="008A6528"/>
    <w:rsid w:val="008A6E61"/>
    <w:rsid w:val="008A6EAB"/>
    <w:rsid w:val="008A70C7"/>
    <w:rsid w:val="008A7D9F"/>
    <w:rsid w:val="008B0434"/>
    <w:rsid w:val="008B074A"/>
    <w:rsid w:val="008B1164"/>
    <w:rsid w:val="008B2D83"/>
    <w:rsid w:val="008B3E00"/>
    <w:rsid w:val="008B5EDC"/>
    <w:rsid w:val="008B6176"/>
    <w:rsid w:val="008B755E"/>
    <w:rsid w:val="008B78E1"/>
    <w:rsid w:val="008B7F23"/>
    <w:rsid w:val="008C4347"/>
    <w:rsid w:val="008C5B0F"/>
    <w:rsid w:val="008C646E"/>
    <w:rsid w:val="008C70B7"/>
    <w:rsid w:val="008C72B1"/>
    <w:rsid w:val="008C769A"/>
    <w:rsid w:val="008C79FC"/>
    <w:rsid w:val="008C7DB5"/>
    <w:rsid w:val="008D0397"/>
    <w:rsid w:val="008D067B"/>
    <w:rsid w:val="008D0E03"/>
    <w:rsid w:val="008D0FE6"/>
    <w:rsid w:val="008D1AE4"/>
    <w:rsid w:val="008D291B"/>
    <w:rsid w:val="008D29C0"/>
    <w:rsid w:val="008D384D"/>
    <w:rsid w:val="008D5321"/>
    <w:rsid w:val="008D5CA3"/>
    <w:rsid w:val="008D5F38"/>
    <w:rsid w:val="008D7444"/>
    <w:rsid w:val="008D7775"/>
    <w:rsid w:val="008E040D"/>
    <w:rsid w:val="008E0760"/>
    <w:rsid w:val="008E10DD"/>
    <w:rsid w:val="008E174E"/>
    <w:rsid w:val="008E1AC6"/>
    <w:rsid w:val="008E1D68"/>
    <w:rsid w:val="008E2660"/>
    <w:rsid w:val="008E28C2"/>
    <w:rsid w:val="008E3456"/>
    <w:rsid w:val="008E3546"/>
    <w:rsid w:val="008E3E75"/>
    <w:rsid w:val="008E3FCC"/>
    <w:rsid w:val="008E435E"/>
    <w:rsid w:val="008E47B7"/>
    <w:rsid w:val="008E4F9A"/>
    <w:rsid w:val="008E4FA8"/>
    <w:rsid w:val="008E67BE"/>
    <w:rsid w:val="008E6BFB"/>
    <w:rsid w:val="008E724D"/>
    <w:rsid w:val="008E75C9"/>
    <w:rsid w:val="008E7A5E"/>
    <w:rsid w:val="008E7EE4"/>
    <w:rsid w:val="008F032E"/>
    <w:rsid w:val="008F1936"/>
    <w:rsid w:val="008F1F24"/>
    <w:rsid w:val="008F1FF7"/>
    <w:rsid w:val="008F2B22"/>
    <w:rsid w:val="008F4427"/>
    <w:rsid w:val="008F4FFC"/>
    <w:rsid w:val="008F5C10"/>
    <w:rsid w:val="008F5FBE"/>
    <w:rsid w:val="00902599"/>
    <w:rsid w:val="009026AB"/>
    <w:rsid w:val="00904F23"/>
    <w:rsid w:val="009054D2"/>
    <w:rsid w:val="00906CCF"/>
    <w:rsid w:val="009072B3"/>
    <w:rsid w:val="009078F1"/>
    <w:rsid w:val="009079E7"/>
    <w:rsid w:val="00907E1A"/>
    <w:rsid w:val="009100EF"/>
    <w:rsid w:val="00910256"/>
    <w:rsid w:val="00911764"/>
    <w:rsid w:val="00911BDF"/>
    <w:rsid w:val="00911ED3"/>
    <w:rsid w:val="0091375F"/>
    <w:rsid w:val="00914156"/>
    <w:rsid w:val="00914447"/>
    <w:rsid w:val="0091470F"/>
    <w:rsid w:val="00915907"/>
    <w:rsid w:val="009162F8"/>
    <w:rsid w:val="00916438"/>
    <w:rsid w:val="0091653F"/>
    <w:rsid w:val="00916A22"/>
    <w:rsid w:val="00916B92"/>
    <w:rsid w:val="00917246"/>
    <w:rsid w:val="00920D53"/>
    <w:rsid w:val="00920F3E"/>
    <w:rsid w:val="009213D8"/>
    <w:rsid w:val="00921D6D"/>
    <w:rsid w:val="009229D7"/>
    <w:rsid w:val="00922DE4"/>
    <w:rsid w:val="00923EA3"/>
    <w:rsid w:val="009246FE"/>
    <w:rsid w:val="00925004"/>
    <w:rsid w:val="0092568A"/>
    <w:rsid w:val="009272E2"/>
    <w:rsid w:val="00927AEF"/>
    <w:rsid w:val="00927CDD"/>
    <w:rsid w:val="009306C2"/>
    <w:rsid w:val="009308B6"/>
    <w:rsid w:val="0093099C"/>
    <w:rsid w:val="00932BE7"/>
    <w:rsid w:val="00933346"/>
    <w:rsid w:val="00933618"/>
    <w:rsid w:val="009337FB"/>
    <w:rsid w:val="009339B7"/>
    <w:rsid w:val="009367A0"/>
    <w:rsid w:val="00936F27"/>
    <w:rsid w:val="0093704D"/>
    <w:rsid w:val="009370DF"/>
    <w:rsid w:val="009371FF"/>
    <w:rsid w:val="009372E6"/>
    <w:rsid w:val="00937CC6"/>
    <w:rsid w:val="009410E6"/>
    <w:rsid w:val="009418A0"/>
    <w:rsid w:val="009418E8"/>
    <w:rsid w:val="009423A0"/>
    <w:rsid w:val="00942C62"/>
    <w:rsid w:val="00943845"/>
    <w:rsid w:val="009449C8"/>
    <w:rsid w:val="00944F97"/>
    <w:rsid w:val="00944FE4"/>
    <w:rsid w:val="009461C7"/>
    <w:rsid w:val="00947687"/>
    <w:rsid w:val="00947930"/>
    <w:rsid w:val="009501A4"/>
    <w:rsid w:val="00950813"/>
    <w:rsid w:val="00950E4C"/>
    <w:rsid w:val="0095144D"/>
    <w:rsid w:val="00951DA7"/>
    <w:rsid w:val="00952824"/>
    <w:rsid w:val="00952ED8"/>
    <w:rsid w:val="00953500"/>
    <w:rsid w:val="00954683"/>
    <w:rsid w:val="009547BD"/>
    <w:rsid w:val="00954D81"/>
    <w:rsid w:val="00954F81"/>
    <w:rsid w:val="00955D03"/>
    <w:rsid w:val="009579DB"/>
    <w:rsid w:val="00960037"/>
    <w:rsid w:val="009602DB"/>
    <w:rsid w:val="00960EB7"/>
    <w:rsid w:val="0096231E"/>
    <w:rsid w:val="009627B8"/>
    <w:rsid w:val="00963BEE"/>
    <w:rsid w:val="00964B9E"/>
    <w:rsid w:val="00964D1F"/>
    <w:rsid w:val="00965A07"/>
    <w:rsid w:val="00965FF2"/>
    <w:rsid w:val="009667A8"/>
    <w:rsid w:val="009672C7"/>
    <w:rsid w:val="0096740F"/>
    <w:rsid w:val="00967609"/>
    <w:rsid w:val="00967AE2"/>
    <w:rsid w:val="00971D0D"/>
    <w:rsid w:val="0097203D"/>
    <w:rsid w:val="00973A78"/>
    <w:rsid w:val="0097416C"/>
    <w:rsid w:val="009747EE"/>
    <w:rsid w:val="00975149"/>
    <w:rsid w:val="0097571F"/>
    <w:rsid w:val="00975A36"/>
    <w:rsid w:val="00976328"/>
    <w:rsid w:val="00977545"/>
    <w:rsid w:val="00977DA4"/>
    <w:rsid w:val="00977EE2"/>
    <w:rsid w:val="009803A6"/>
    <w:rsid w:val="00980E2B"/>
    <w:rsid w:val="00983DCA"/>
    <w:rsid w:val="0098401B"/>
    <w:rsid w:val="00984119"/>
    <w:rsid w:val="00985A7D"/>
    <w:rsid w:val="00985E5B"/>
    <w:rsid w:val="00986248"/>
    <w:rsid w:val="00986608"/>
    <w:rsid w:val="00986D8E"/>
    <w:rsid w:val="00987F12"/>
    <w:rsid w:val="00990B33"/>
    <w:rsid w:val="00990B47"/>
    <w:rsid w:val="00992B62"/>
    <w:rsid w:val="00992C8F"/>
    <w:rsid w:val="009930E4"/>
    <w:rsid w:val="009936DA"/>
    <w:rsid w:val="009957DD"/>
    <w:rsid w:val="00995AC5"/>
    <w:rsid w:val="00995D48"/>
    <w:rsid w:val="00995E58"/>
    <w:rsid w:val="0099673B"/>
    <w:rsid w:val="009971F8"/>
    <w:rsid w:val="00997E68"/>
    <w:rsid w:val="009A01B6"/>
    <w:rsid w:val="009A075E"/>
    <w:rsid w:val="009A07EE"/>
    <w:rsid w:val="009A113F"/>
    <w:rsid w:val="009A1A2A"/>
    <w:rsid w:val="009A1C5A"/>
    <w:rsid w:val="009A32EE"/>
    <w:rsid w:val="009A373F"/>
    <w:rsid w:val="009A5087"/>
    <w:rsid w:val="009A69E2"/>
    <w:rsid w:val="009A6EFE"/>
    <w:rsid w:val="009A6FBE"/>
    <w:rsid w:val="009A7714"/>
    <w:rsid w:val="009A77E8"/>
    <w:rsid w:val="009B2231"/>
    <w:rsid w:val="009B30C0"/>
    <w:rsid w:val="009B36A6"/>
    <w:rsid w:val="009B4A72"/>
    <w:rsid w:val="009B55AF"/>
    <w:rsid w:val="009B569C"/>
    <w:rsid w:val="009B72C3"/>
    <w:rsid w:val="009B75A7"/>
    <w:rsid w:val="009B7CEF"/>
    <w:rsid w:val="009C06DD"/>
    <w:rsid w:val="009C21F2"/>
    <w:rsid w:val="009C3499"/>
    <w:rsid w:val="009C3E93"/>
    <w:rsid w:val="009C4085"/>
    <w:rsid w:val="009C4C77"/>
    <w:rsid w:val="009C575B"/>
    <w:rsid w:val="009C62DD"/>
    <w:rsid w:val="009C659E"/>
    <w:rsid w:val="009C75AC"/>
    <w:rsid w:val="009C7674"/>
    <w:rsid w:val="009D01B4"/>
    <w:rsid w:val="009D0A53"/>
    <w:rsid w:val="009D0D90"/>
    <w:rsid w:val="009D1A56"/>
    <w:rsid w:val="009D1C62"/>
    <w:rsid w:val="009D205C"/>
    <w:rsid w:val="009D2CF4"/>
    <w:rsid w:val="009D3DFE"/>
    <w:rsid w:val="009D3ED8"/>
    <w:rsid w:val="009D49F9"/>
    <w:rsid w:val="009D60BB"/>
    <w:rsid w:val="009D6779"/>
    <w:rsid w:val="009D78B2"/>
    <w:rsid w:val="009D7E1C"/>
    <w:rsid w:val="009E0E1A"/>
    <w:rsid w:val="009E139A"/>
    <w:rsid w:val="009E1DAF"/>
    <w:rsid w:val="009E2187"/>
    <w:rsid w:val="009E43D2"/>
    <w:rsid w:val="009E4FD3"/>
    <w:rsid w:val="009E50B2"/>
    <w:rsid w:val="009E50F5"/>
    <w:rsid w:val="009E5325"/>
    <w:rsid w:val="009E5B2A"/>
    <w:rsid w:val="009E65A0"/>
    <w:rsid w:val="009F0018"/>
    <w:rsid w:val="009F02DC"/>
    <w:rsid w:val="009F10B1"/>
    <w:rsid w:val="009F1449"/>
    <w:rsid w:val="009F1A94"/>
    <w:rsid w:val="009F1C76"/>
    <w:rsid w:val="009F3E79"/>
    <w:rsid w:val="009F44B0"/>
    <w:rsid w:val="009F570A"/>
    <w:rsid w:val="009F690A"/>
    <w:rsid w:val="009F6B6E"/>
    <w:rsid w:val="00A013CD"/>
    <w:rsid w:val="00A024ED"/>
    <w:rsid w:val="00A025B9"/>
    <w:rsid w:val="00A0298C"/>
    <w:rsid w:val="00A03C3D"/>
    <w:rsid w:val="00A07D34"/>
    <w:rsid w:val="00A1017B"/>
    <w:rsid w:val="00A101EF"/>
    <w:rsid w:val="00A10F9B"/>
    <w:rsid w:val="00A11341"/>
    <w:rsid w:val="00A11E9C"/>
    <w:rsid w:val="00A12AC8"/>
    <w:rsid w:val="00A14C95"/>
    <w:rsid w:val="00A14E9D"/>
    <w:rsid w:val="00A151E3"/>
    <w:rsid w:val="00A1526C"/>
    <w:rsid w:val="00A16241"/>
    <w:rsid w:val="00A16AFB"/>
    <w:rsid w:val="00A16D24"/>
    <w:rsid w:val="00A16D2C"/>
    <w:rsid w:val="00A17628"/>
    <w:rsid w:val="00A17CE2"/>
    <w:rsid w:val="00A215E0"/>
    <w:rsid w:val="00A21656"/>
    <w:rsid w:val="00A21DD5"/>
    <w:rsid w:val="00A22F27"/>
    <w:rsid w:val="00A23668"/>
    <w:rsid w:val="00A237F2"/>
    <w:rsid w:val="00A23D13"/>
    <w:rsid w:val="00A23D15"/>
    <w:rsid w:val="00A25656"/>
    <w:rsid w:val="00A25860"/>
    <w:rsid w:val="00A2603F"/>
    <w:rsid w:val="00A2757D"/>
    <w:rsid w:val="00A27FD7"/>
    <w:rsid w:val="00A31F13"/>
    <w:rsid w:val="00A32822"/>
    <w:rsid w:val="00A32F87"/>
    <w:rsid w:val="00A33A92"/>
    <w:rsid w:val="00A34B7E"/>
    <w:rsid w:val="00A3534D"/>
    <w:rsid w:val="00A365BB"/>
    <w:rsid w:val="00A367C1"/>
    <w:rsid w:val="00A374D5"/>
    <w:rsid w:val="00A37EC1"/>
    <w:rsid w:val="00A40BCB"/>
    <w:rsid w:val="00A41296"/>
    <w:rsid w:val="00A41469"/>
    <w:rsid w:val="00A41622"/>
    <w:rsid w:val="00A430B6"/>
    <w:rsid w:val="00A43240"/>
    <w:rsid w:val="00A43324"/>
    <w:rsid w:val="00A448C9"/>
    <w:rsid w:val="00A44BBA"/>
    <w:rsid w:val="00A458A2"/>
    <w:rsid w:val="00A45AEA"/>
    <w:rsid w:val="00A4618A"/>
    <w:rsid w:val="00A4643B"/>
    <w:rsid w:val="00A4733D"/>
    <w:rsid w:val="00A5003B"/>
    <w:rsid w:val="00A50C6C"/>
    <w:rsid w:val="00A5129F"/>
    <w:rsid w:val="00A5180D"/>
    <w:rsid w:val="00A51B23"/>
    <w:rsid w:val="00A52908"/>
    <w:rsid w:val="00A52B7F"/>
    <w:rsid w:val="00A52DBC"/>
    <w:rsid w:val="00A54B1A"/>
    <w:rsid w:val="00A55241"/>
    <w:rsid w:val="00A565F6"/>
    <w:rsid w:val="00A56F5B"/>
    <w:rsid w:val="00A573BD"/>
    <w:rsid w:val="00A57F9C"/>
    <w:rsid w:val="00A57FE8"/>
    <w:rsid w:val="00A60174"/>
    <w:rsid w:val="00A60AFF"/>
    <w:rsid w:val="00A6248F"/>
    <w:rsid w:val="00A62A11"/>
    <w:rsid w:val="00A640C8"/>
    <w:rsid w:val="00A64DE1"/>
    <w:rsid w:val="00A65718"/>
    <w:rsid w:val="00A671B7"/>
    <w:rsid w:val="00A674D8"/>
    <w:rsid w:val="00A70AF7"/>
    <w:rsid w:val="00A71297"/>
    <w:rsid w:val="00A71E25"/>
    <w:rsid w:val="00A73441"/>
    <w:rsid w:val="00A74167"/>
    <w:rsid w:val="00A74D98"/>
    <w:rsid w:val="00A77235"/>
    <w:rsid w:val="00A775EE"/>
    <w:rsid w:val="00A77C73"/>
    <w:rsid w:val="00A77F16"/>
    <w:rsid w:val="00A80CE3"/>
    <w:rsid w:val="00A81A5B"/>
    <w:rsid w:val="00A81D04"/>
    <w:rsid w:val="00A81F09"/>
    <w:rsid w:val="00A82E22"/>
    <w:rsid w:val="00A83473"/>
    <w:rsid w:val="00A83716"/>
    <w:rsid w:val="00A84A11"/>
    <w:rsid w:val="00A84BD6"/>
    <w:rsid w:val="00A84D9E"/>
    <w:rsid w:val="00A84E74"/>
    <w:rsid w:val="00A85004"/>
    <w:rsid w:val="00A85858"/>
    <w:rsid w:val="00A85939"/>
    <w:rsid w:val="00A85C82"/>
    <w:rsid w:val="00A85FD0"/>
    <w:rsid w:val="00A8672E"/>
    <w:rsid w:val="00A90160"/>
    <w:rsid w:val="00A90C46"/>
    <w:rsid w:val="00A9146E"/>
    <w:rsid w:val="00A926E8"/>
    <w:rsid w:val="00A92A58"/>
    <w:rsid w:val="00A935D9"/>
    <w:rsid w:val="00A9370E"/>
    <w:rsid w:val="00A949AA"/>
    <w:rsid w:val="00A94E6D"/>
    <w:rsid w:val="00A951A3"/>
    <w:rsid w:val="00A95330"/>
    <w:rsid w:val="00A961DE"/>
    <w:rsid w:val="00A96877"/>
    <w:rsid w:val="00A96C7B"/>
    <w:rsid w:val="00A96F63"/>
    <w:rsid w:val="00AA36F2"/>
    <w:rsid w:val="00AA3793"/>
    <w:rsid w:val="00AA4349"/>
    <w:rsid w:val="00AA4D8A"/>
    <w:rsid w:val="00AA52EC"/>
    <w:rsid w:val="00AA547F"/>
    <w:rsid w:val="00AA6C37"/>
    <w:rsid w:val="00AB1B85"/>
    <w:rsid w:val="00AB20A0"/>
    <w:rsid w:val="00AB33ED"/>
    <w:rsid w:val="00AB3B84"/>
    <w:rsid w:val="00AB3E7D"/>
    <w:rsid w:val="00AB66CF"/>
    <w:rsid w:val="00AB6A7E"/>
    <w:rsid w:val="00AB6FE0"/>
    <w:rsid w:val="00AB78FC"/>
    <w:rsid w:val="00AC0020"/>
    <w:rsid w:val="00AC0838"/>
    <w:rsid w:val="00AC0B2B"/>
    <w:rsid w:val="00AC1816"/>
    <w:rsid w:val="00AC1AC7"/>
    <w:rsid w:val="00AC21BA"/>
    <w:rsid w:val="00AC2B59"/>
    <w:rsid w:val="00AC2CC0"/>
    <w:rsid w:val="00AC5AA7"/>
    <w:rsid w:val="00AC6391"/>
    <w:rsid w:val="00AC74A8"/>
    <w:rsid w:val="00AC7C71"/>
    <w:rsid w:val="00AD09F1"/>
    <w:rsid w:val="00AD1BA9"/>
    <w:rsid w:val="00AD23AA"/>
    <w:rsid w:val="00AD2CF9"/>
    <w:rsid w:val="00AD2DFF"/>
    <w:rsid w:val="00AD309B"/>
    <w:rsid w:val="00AD3BE1"/>
    <w:rsid w:val="00AD446E"/>
    <w:rsid w:val="00AD44F5"/>
    <w:rsid w:val="00AD4A74"/>
    <w:rsid w:val="00AD4D47"/>
    <w:rsid w:val="00AD7B03"/>
    <w:rsid w:val="00AE0CF7"/>
    <w:rsid w:val="00AE0E28"/>
    <w:rsid w:val="00AE145D"/>
    <w:rsid w:val="00AE2971"/>
    <w:rsid w:val="00AE41E6"/>
    <w:rsid w:val="00AE4AEC"/>
    <w:rsid w:val="00AE4E73"/>
    <w:rsid w:val="00AE55C3"/>
    <w:rsid w:val="00AE5F23"/>
    <w:rsid w:val="00AE5FFE"/>
    <w:rsid w:val="00AF029C"/>
    <w:rsid w:val="00AF04BA"/>
    <w:rsid w:val="00AF17D1"/>
    <w:rsid w:val="00AF2D09"/>
    <w:rsid w:val="00AF2DE7"/>
    <w:rsid w:val="00AF341E"/>
    <w:rsid w:val="00AF40A7"/>
    <w:rsid w:val="00AF4275"/>
    <w:rsid w:val="00AF5010"/>
    <w:rsid w:val="00AF5BAA"/>
    <w:rsid w:val="00AF70CA"/>
    <w:rsid w:val="00AF7DCA"/>
    <w:rsid w:val="00AF7DE1"/>
    <w:rsid w:val="00AF7DFD"/>
    <w:rsid w:val="00B001FD"/>
    <w:rsid w:val="00B01962"/>
    <w:rsid w:val="00B03256"/>
    <w:rsid w:val="00B06143"/>
    <w:rsid w:val="00B06F7A"/>
    <w:rsid w:val="00B0736C"/>
    <w:rsid w:val="00B0798C"/>
    <w:rsid w:val="00B07C72"/>
    <w:rsid w:val="00B10B9F"/>
    <w:rsid w:val="00B10D50"/>
    <w:rsid w:val="00B10EF6"/>
    <w:rsid w:val="00B119D0"/>
    <w:rsid w:val="00B11C8B"/>
    <w:rsid w:val="00B14059"/>
    <w:rsid w:val="00B14687"/>
    <w:rsid w:val="00B150C0"/>
    <w:rsid w:val="00B157BE"/>
    <w:rsid w:val="00B16123"/>
    <w:rsid w:val="00B16405"/>
    <w:rsid w:val="00B16CDC"/>
    <w:rsid w:val="00B17E8A"/>
    <w:rsid w:val="00B20036"/>
    <w:rsid w:val="00B215C1"/>
    <w:rsid w:val="00B218FB"/>
    <w:rsid w:val="00B21B07"/>
    <w:rsid w:val="00B21B33"/>
    <w:rsid w:val="00B22489"/>
    <w:rsid w:val="00B23390"/>
    <w:rsid w:val="00B23610"/>
    <w:rsid w:val="00B24177"/>
    <w:rsid w:val="00B2424C"/>
    <w:rsid w:val="00B269EA"/>
    <w:rsid w:val="00B26DD7"/>
    <w:rsid w:val="00B272DB"/>
    <w:rsid w:val="00B272EE"/>
    <w:rsid w:val="00B30747"/>
    <w:rsid w:val="00B30BE5"/>
    <w:rsid w:val="00B3174B"/>
    <w:rsid w:val="00B32AAE"/>
    <w:rsid w:val="00B32D40"/>
    <w:rsid w:val="00B33225"/>
    <w:rsid w:val="00B34E66"/>
    <w:rsid w:val="00B35407"/>
    <w:rsid w:val="00B36CF7"/>
    <w:rsid w:val="00B40AA9"/>
    <w:rsid w:val="00B40AB8"/>
    <w:rsid w:val="00B40DE2"/>
    <w:rsid w:val="00B425BA"/>
    <w:rsid w:val="00B43BA9"/>
    <w:rsid w:val="00B4419A"/>
    <w:rsid w:val="00B45044"/>
    <w:rsid w:val="00B45A54"/>
    <w:rsid w:val="00B46AC0"/>
    <w:rsid w:val="00B507ED"/>
    <w:rsid w:val="00B516D2"/>
    <w:rsid w:val="00B5273E"/>
    <w:rsid w:val="00B53CF1"/>
    <w:rsid w:val="00B54A6F"/>
    <w:rsid w:val="00B56BD8"/>
    <w:rsid w:val="00B56ED6"/>
    <w:rsid w:val="00B5746E"/>
    <w:rsid w:val="00B606EA"/>
    <w:rsid w:val="00B608BD"/>
    <w:rsid w:val="00B60FF7"/>
    <w:rsid w:val="00B61B13"/>
    <w:rsid w:val="00B61F62"/>
    <w:rsid w:val="00B62745"/>
    <w:rsid w:val="00B6296E"/>
    <w:rsid w:val="00B62BCF"/>
    <w:rsid w:val="00B6385E"/>
    <w:rsid w:val="00B63DA2"/>
    <w:rsid w:val="00B64114"/>
    <w:rsid w:val="00B64390"/>
    <w:rsid w:val="00B64F61"/>
    <w:rsid w:val="00B666A1"/>
    <w:rsid w:val="00B67419"/>
    <w:rsid w:val="00B67838"/>
    <w:rsid w:val="00B67B4E"/>
    <w:rsid w:val="00B70354"/>
    <w:rsid w:val="00B70486"/>
    <w:rsid w:val="00B7049C"/>
    <w:rsid w:val="00B71834"/>
    <w:rsid w:val="00B7504F"/>
    <w:rsid w:val="00B75EEE"/>
    <w:rsid w:val="00B7601D"/>
    <w:rsid w:val="00B7611A"/>
    <w:rsid w:val="00B7655C"/>
    <w:rsid w:val="00B765C0"/>
    <w:rsid w:val="00B7695E"/>
    <w:rsid w:val="00B773DD"/>
    <w:rsid w:val="00B77F9E"/>
    <w:rsid w:val="00B813AC"/>
    <w:rsid w:val="00B818FD"/>
    <w:rsid w:val="00B81D3F"/>
    <w:rsid w:val="00B8233D"/>
    <w:rsid w:val="00B824A5"/>
    <w:rsid w:val="00B829DD"/>
    <w:rsid w:val="00B82C23"/>
    <w:rsid w:val="00B82FDD"/>
    <w:rsid w:val="00B83795"/>
    <w:rsid w:val="00B85010"/>
    <w:rsid w:val="00B8553B"/>
    <w:rsid w:val="00B86647"/>
    <w:rsid w:val="00B86C22"/>
    <w:rsid w:val="00B90F58"/>
    <w:rsid w:val="00B91698"/>
    <w:rsid w:val="00B940AD"/>
    <w:rsid w:val="00B94689"/>
    <w:rsid w:val="00B94C65"/>
    <w:rsid w:val="00B962C8"/>
    <w:rsid w:val="00B969C8"/>
    <w:rsid w:val="00B96FB1"/>
    <w:rsid w:val="00B9777C"/>
    <w:rsid w:val="00B97832"/>
    <w:rsid w:val="00BA084D"/>
    <w:rsid w:val="00BA13A3"/>
    <w:rsid w:val="00BA2538"/>
    <w:rsid w:val="00BA2EE7"/>
    <w:rsid w:val="00BA2F05"/>
    <w:rsid w:val="00BA35D0"/>
    <w:rsid w:val="00BA43EA"/>
    <w:rsid w:val="00BA47C2"/>
    <w:rsid w:val="00BA4B50"/>
    <w:rsid w:val="00BA5532"/>
    <w:rsid w:val="00BA5FE1"/>
    <w:rsid w:val="00BA6515"/>
    <w:rsid w:val="00BA6724"/>
    <w:rsid w:val="00BB049C"/>
    <w:rsid w:val="00BB0D8D"/>
    <w:rsid w:val="00BB16C7"/>
    <w:rsid w:val="00BB1AC9"/>
    <w:rsid w:val="00BB2021"/>
    <w:rsid w:val="00BB246A"/>
    <w:rsid w:val="00BB329E"/>
    <w:rsid w:val="00BB34D2"/>
    <w:rsid w:val="00BB35AE"/>
    <w:rsid w:val="00BB4AC5"/>
    <w:rsid w:val="00BB501B"/>
    <w:rsid w:val="00BB5439"/>
    <w:rsid w:val="00BB5800"/>
    <w:rsid w:val="00BB6A7D"/>
    <w:rsid w:val="00BB73C8"/>
    <w:rsid w:val="00BB7637"/>
    <w:rsid w:val="00BB77A9"/>
    <w:rsid w:val="00BB7EAC"/>
    <w:rsid w:val="00BC07EE"/>
    <w:rsid w:val="00BC0AE6"/>
    <w:rsid w:val="00BC12D9"/>
    <w:rsid w:val="00BC144B"/>
    <w:rsid w:val="00BC1C8E"/>
    <w:rsid w:val="00BC1D33"/>
    <w:rsid w:val="00BC1E82"/>
    <w:rsid w:val="00BC1EC7"/>
    <w:rsid w:val="00BC31C9"/>
    <w:rsid w:val="00BC405F"/>
    <w:rsid w:val="00BC4DEC"/>
    <w:rsid w:val="00BC55A5"/>
    <w:rsid w:val="00BC58DF"/>
    <w:rsid w:val="00BC69B5"/>
    <w:rsid w:val="00BC6D63"/>
    <w:rsid w:val="00BC7744"/>
    <w:rsid w:val="00BC7787"/>
    <w:rsid w:val="00BD0813"/>
    <w:rsid w:val="00BD0F46"/>
    <w:rsid w:val="00BD15A8"/>
    <w:rsid w:val="00BD36F1"/>
    <w:rsid w:val="00BD3AB6"/>
    <w:rsid w:val="00BD6D06"/>
    <w:rsid w:val="00BD7331"/>
    <w:rsid w:val="00BD761D"/>
    <w:rsid w:val="00BD7DC3"/>
    <w:rsid w:val="00BE0AE3"/>
    <w:rsid w:val="00BE0F6E"/>
    <w:rsid w:val="00BE2C4B"/>
    <w:rsid w:val="00BE2F2D"/>
    <w:rsid w:val="00BE3D6F"/>
    <w:rsid w:val="00BE3E89"/>
    <w:rsid w:val="00BE468D"/>
    <w:rsid w:val="00BE492C"/>
    <w:rsid w:val="00BE4AC8"/>
    <w:rsid w:val="00BE5BAB"/>
    <w:rsid w:val="00BE66B5"/>
    <w:rsid w:val="00BE7E36"/>
    <w:rsid w:val="00BF14A1"/>
    <w:rsid w:val="00BF21AF"/>
    <w:rsid w:val="00BF272B"/>
    <w:rsid w:val="00BF30F1"/>
    <w:rsid w:val="00BF4709"/>
    <w:rsid w:val="00BF5ECE"/>
    <w:rsid w:val="00BF63DE"/>
    <w:rsid w:val="00BF67C5"/>
    <w:rsid w:val="00BF6D05"/>
    <w:rsid w:val="00BF7781"/>
    <w:rsid w:val="00C00AD3"/>
    <w:rsid w:val="00C0154D"/>
    <w:rsid w:val="00C0177C"/>
    <w:rsid w:val="00C0202F"/>
    <w:rsid w:val="00C0328F"/>
    <w:rsid w:val="00C03CB1"/>
    <w:rsid w:val="00C06AE7"/>
    <w:rsid w:val="00C0711E"/>
    <w:rsid w:val="00C07FED"/>
    <w:rsid w:val="00C11BF7"/>
    <w:rsid w:val="00C11FFE"/>
    <w:rsid w:val="00C1219D"/>
    <w:rsid w:val="00C121F3"/>
    <w:rsid w:val="00C1324F"/>
    <w:rsid w:val="00C16367"/>
    <w:rsid w:val="00C16690"/>
    <w:rsid w:val="00C16B79"/>
    <w:rsid w:val="00C17F3E"/>
    <w:rsid w:val="00C2056B"/>
    <w:rsid w:val="00C2191D"/>
    <w:rsid w:val="00C21B91"/>
    <w:rsid w:val="00C21BE3"/>
    <w:rsid w:val="00C2236A"/>
    <w:rsid w:val="00C23BDF"/>
    <w:rsid w:val="00C24CC4"/>
    <w:rsid w:val="00C2675A"/>
    <w:rsid w:val="00C27AA3"/>
    <w:rsid w:val="00C30691"/>
    <w:rsid w:val="00C310AC"/>
    <w:rsid w:val="00C31D07"/>
    <w:rsid w:val="00C33253"/>
    <w:rsid w:val="00C344D2"/>
    <w:rsid w:val="00C359D6"/>
    <w:rsid w:val="00C36566"/>
    <w:rsid w:val="00C3779C"/>
    <w:rsid w:val="00C40996"/>
    <w:rsid w:val="00C440D9"/>
    <w:rsid w:val="00C457C0"/>
    <w:rsid w:val="00C45EB0"/>
    <w:rsid w:val="00C47837"/>
    <w:rsid w:val="00C47DA2"/>
    <w:rsid w:val="00C47F2A"/>
    <w:rsid w:val="00C5084A"/>
    <w:rsid w:val="00C5096B"/>
    <w:rsid w:val="00C51271"/>
    <w:rsid w:val="00C51C23"/>
    <w:rsid w:val="00C53E25"/>
    <w:rsid w:val="00C56E2A"/>
    <w:rsid w:val="00C61FF3"/>
    <w:rsid w:val="00C629C8"/>
    <w:rsid w:val="00C634E5"/>
    <w:rsid w:val="00C644A9"/>
    <w:rsid w:val="00C647D9"/>
    <w:rsid w:val="00C65C29"/>
    <w:rsid w:val="00C660FA"/>
    <w:rsid w:val="00C66260"/>
    <w:rsid w:val="00C6628B"/>
    <w:rsid w:val="00C671A7"/>
    <w:rsid w:val="00C67529"/>
    <w:rsid w:val="00C67900"/>
    <w:rsid w:val="00C67AAB"/>
    <w:rsid w:val="00C67D9D"/>
    <w:rsid w:val="00C70428"/>
    <w:rsid w:val="00C7196B"/>
    <w:rsid w:val="00C71ECE"/>
    <w:rsid w:val="00C720D6"/>
    <w:rsid w:val="00C72684"/>
    <w:rsid w:val="00C7284C"/>
    <w:rsid w:val="00C72D06"/>
    <w:rsid w:val="00C741C5"/>
    <w:rsid w:val="00C76929"/>
    <w:rsid w:val="00C76F70"/>
    <w:rsid w:val="00C806A0"/>
    <w:rsid w:val="00C812B9"/>
    <w:rsid w:val="00C81B7A"/>
    <w:rsid w:val="00C831B1"/>
    <w:rsid w:val="00C84D46"/>
    <w:rsid w:val="00C853ED"/>
    <w:rsid w:val="00C857F2"/>
    <w:rsid w:val="00C90725"/>
    <w:rsid w:val="00C90C15"/>
    <w:rsid w:val="00C90F23"/>
    <w:rsid w:val="00C91922"/>
    <w:rsid w:val="00C92623"/>
    <w:rsid w:val="00C92A35"/>
    <w:rsid w:val="00C9315B"/>
    <w:rsid w:val="00C94028"/>
    <w:rsid w:val="00C943CA"/>
    <w:rsid w:val="00C94D1D"/>
    <w:rsid w:val="00C9530B"/>
    <w:rsid w:val="00C96973"/>
    <w:rsid w:val="00C96B33"/>
    <w:rsid w:val="00C97725"/>
    <w:rsid w:val="00C97968"/>
    <w:rsid w:val="00CA08C4"/>
    <w:rsid w:val="00CA1370"/>
    <w:rsid w:val="00CA195A"/>
    <w:rsid w:val="00CA1B7B"/>
    <w:rsid w:val="00CA2124"/>
    <w:rsid w:val="00CA3152"/>
    <w:rsid w:val="00CA3C17"/>
    <w:rsid w:val="00CA459B"/>
    <w:rsid w:val="00CA4A05"/>
    <w:rsid w:val="00CA6B4A"/>
    <w:rsid w:val="00CA6D37"/>
    <w:rsid w:val="00CB0871"/>
    <w:rsid w:val="00CB0B8F"/>
    <w:rsid w:val="00CB0C5C"/>
    <w:rsid w:val="00CB16C8"/>
    <w:rsid w:val="00CB2E04"/>
    <w:rsid w:val="00CB3476"/>
    <w:rsid w:val="00CB3C6C"/>
    <w:rsid w:val="00CB3D03"/>
    <w:rsid w:val="00CB3D9F"/>
    <w:rsid w:val="00CB4B22"/>
    <w:rsid w:val="00CB50E7"/>
    <w:rsid w:val="00CB69E8"/>
    <w:rsid w:val="00CB6C31"/>
    <w:rsid w:val="00CB7901"/>
    <w:rsid w:val="00CC0BDE"/>
    <w:rsid w:val="00CC0DDE"/>
    <w:rsid w:val="00CC19ED"/>
    <w:rsid w:val="00CC1C94"/>
    <w:rsid w:val="00CC2736"/>
    <w:rsid w:val="00CC273B"/>
    <w:rsid w:val="00CC2C20"/>
    <w:rsid w:val="00CC4E8F"/>
    <w:rsid w:val="00CC618F"/>
    <w:rsid w:val="00CC754A"/>
    <w:rsid w:val="00CC7714"/>
    <w:rsid w:val="00CD0E94"/>
    <w:rsid w:val="00CD2B62"/>
    <w:rsid w:val="00CD2BB9"/>
    <w:rsid w:val="00CD2E96"/>
    <w:rsid w:val="00CD305B"/>
    <w:rsid w:val="00CD44D2"/>
    <w:rsid w:val="00CD516C"/>
    <w:rsid w:val="00CD524B"/>
    <w:rsid w:val="00CD5A61"/>
    <w:rsid w:val="00CD636B"/>
    <w:rsid w:val="00CD70D2"/>
    <w:rsid w:val="00CD7636"/>
    <w:rsid w:val="00CE0E06"/>
    <w:rsid w:val="00CE1264"/>
    <w:rsid w:val="00CE1FD5"/>
    <w:rsid w:val="00CE2741"/>
    <w:rsid w:val="00CE3683"/>
    <w:rsid w:val="00CE3CCF"/>
    <w:rsid w:val="00CE3F76"/>
    <w:rsid w:val="00CE435F"/>
    <w:rsid w:val="00CE50C6"/>
    <w:rsid w:val="00CE5D3C"/>
    <w:rsid w:val="00CE7684"/>
    <w:rsid w:val="00CE7CFC"/>
    <w:rsid w:val="00CF0F1D"/>
    <w:rsid w:val="00CF208C"/>
    <w:rsid w:val="00CF20D5"/>
    <w:rsid w:val="00CF290E"/>
    <w:rsid w:val="00CF2DDB"/>
    <w:rsid w:val="00CF2F2C"/>
    <w:rsid w:val="00CF2F9F"/>
    <w:rsid w:val="00CF370A"/>
    <w:rsid w:val="00CF3FCE"/>
    <w:rsid w:val="00CF55C8"/>
    <w:rsid w:val="00CF5B2A"/>
    <w:rsid w:val="00CF68F7"/>
    <w:rsid w:val="00CF730F"/>
    <w:rsid w:val="00CF7C2E"/>
    <w:rsid w:val="00D00166"/>
    <w:rsid w:val="00D00A1A"/>
    <w:rsid w:val="00D00CA5"/>
    <w:rsid w:val="00D00FA1"/>
    <w:rsid w:val="00D0110F"/>
    <w:rsid w:val="00D01759"/>
    <w:rsid w:val="00D023A5"/>
    <w:rsid w:val="00D027A8"/>
    <w:rsid w:val="00D03E3A"/>
    <w:rsid w:val="00D04972"/>
    <w:rsid w:val="00D04A4C"/>
    <w:rsid w:val="00D05020"/>
    <w:rsid w:val="00D05227"/>
    <w:rsid w:val="00D0569F"/>
    <w:rsid w:val="00D06241"/>
    <w:rsid w:val="00D067A4"/>
    <w:rsid w:val="00D06922"/>
    <w:rsid w:val="00D07004"/>
    <w:rsid w:val="00D1027D"/>
    <w:rsid w:val="00D11A1E"/>
    <w:rsid w:val="00D122E6"/>
    <w:rsid w:val="00D12CBF"/>
    <w:rsid w:val="00D14536"/>
    <w:rsid w:val="00D14CAC"/>
    <w:rsid w:val="00D153A8"/>
    <w:rsid w:val="00D1555B"/>
    <w:rsid w:val="00D15C5B"/>
    <w:rsid w:val="00D16424"/>
    <w:rsid w:val="00D17233"/>
    <w:rsid w:val="00D20068"/>
    <w:rsid w:val="00D21136"/>
    <w:rsid w:val="00D22967"/>
    <w:rsid w:val="00D2469F"/>
    <w:rsid w:val="00D24DE9"/>
    <w:rsid w:val="00D24E72"/>
    <w:rsid w:val="00D25295"/>
    <w:rsid w:val="00D26D75"/>
    <w:rsid w:val="00D26F7F"/>
    <w:rsid w:val="00D3040B"/>
    <w:rsid w:val="00D30ABB"/>
    <w:rsid w:val="00D3146B"/>
    <w:rsid w:val="00D31526"/>
    <w:rsid w:val="00D31C53"/>
    <w:rsid w:val="00D327A7"/>
    <w:rsid w:val="00D32E38"/>
    <w:rsid w:val="00D33C06"/>
    <w:rsid w:val="00D33CC0"/>
    <w:rsid w:val="00D342AC"/>
    <w:rsid w:val="00D345C4"/>
    <w:rsid w:val="00D3504B"/>
    <w:rsid w:val="00D35AD2"/>
    <w:rsid w:val="00D36DBC"/>
    <w:rsid w:val="00D40A7A"/>
    <w:rsid w:val="00D419D4"/>
    <w:rsid w:val="00D42273"/>
    <w:rsid w:val="00D43766"/>
    <w:rsid w:val="00D442C3"/>
    <w:rsid w:val="00D450E2"/>
    <w:rsid w:val="00D47055"/>
    <w:rsid w:val="00D479EE"/>
    <w:rsid w:val="00D503EB"/>
    <w:rsid w:val="00D51354"/>
    <w:rsid w:val="00D5266E"/>
    <w:rsid w:val="00D52D24"/>
    <w:rsid w:val="00D5424B"/>
    <w:rsid w:val="00D54371"/>
    <w:rsid w:val="00D5547F"/>
    <w:rsid w:val="00D56489"/>
    <w:rsid w:val="00D56A29"/>
    <w:rsid w:val="00D576FE"/>
    <w:rsid w:val="00D60356"/>
    <w:rsid w:val="00D6081E"/>
    <w:rsid w:val="00D60E82"/>
    <w:rsid w:val="00D61819"/>
    <w:rsid w:val="00D62ADB"/>
    <w:rsid w:val="00D62BE5"/>
    <w:rsid w:val="00D63530"/>
    <w:rsid w:val="00D64825"/>
    <w:rsid w:val="00D651D6"/>
    <w:rsid w:val="00D670F8"/>
    <w:rsid w:val="00D67CF8"/>
    <w:rsid w:val="00D7288D"/>
    <w:rsid w:val="00D72EC5"/>
    <w:rsid w:val="00D74DA0"/>
    <w:rsid w:val="00D7558B"/>
    <w:rsid w:val="00D756F5"/>
    <w:rsid w:val="00D75F12"/>
    <w:rsid w:val="00D764D0"/>
    <w:rsid w:val="00D76733"/>
    <w:rsid w:val="00D7676E"/>
    <w:rsid w:val="00D76CC4"/>
    <w:rsid w:val="00D77A97"/>
    <w:rsid w:val="00D80C5C"/>
    <w:rsid w:val="00D81EDC"/>
    <w:rsid w:val="00D82637"/>
    <w:rsid w:val="00D837BC"/>
    <w:rsid w:val="00D8565A"/>
    <w:rsid w:val="00D86B21"/>
    <w:rsid w:val="00D86E0F"/>
    <w:rsid w:val="00D879B8"/>
    <w:rsid w:val="00D9004D"/>
    <w:rsid w:val="00D900F2"/>
    <w:rsid w:val="00D90470"/>
    <w:rsid w:val="00D90D15"/>
    <w:rsid w:val="00D91C32"/>
    <w:rsid w:val="00D91FCA"/>
    <w:rsid w:val="00D92981"/>
    <w:rsid w:val="00D93037"/>
    <w:rsid w:val="00D943B6"/>
    <w:rsid w:val="00D944DC"/>
    <w:rsid w:val="00D945D9"/>
    <w:rsid w:val="00D95037"/>
    <w:rsid w:val="00D950F9"/>
    <w:rsid w:val="00D956B5"/>
    <w:rsid w:val="00D95A5D"/>
    <w:rsid w:val="00D96458"/>
    <w:rsid w:val="00D967A2"/>
    <w:rsid w:val="00D96F87"/>
    <w:rsid w:val="00D97774"/>
    <w:rsid w:val="00DA0704"/>
    <w:rsid w:val="00DA0F78"/>
    <w:rsid w:val="00DA0F8A"/>
    <w:rsid w:val="00DA1897"/>
    <w:rsid w:val="00DA2B42"/>
    <w:rsid w:val="00DA3635"/>
    <w:rsid w:val="00DA3B46"/>
    <w:rsid w:val="00DA3B66"/>
    <w:rsid w:val="00DA484B"/>
    <w:rsid w:val="00DA48EB"/>
    <w:rsid w:val="00DA529E"/>
    <w:rsid w:val="00DA6899"/>
    <w:rsid w:val="00DA6D2D"/>
    <w:rsid w:val="00DA78BE"/>
    <w:rsid w:val="00DB21B2"/>
    <w:rsid w:val="00DB268F"/>
    <w:rsid w:val="00DB274C"/>
    <w:rsid w:val="00DB3459"/>
    <w:rsid w:val="00DB36DD"/>
    <w:rsid w:val="00DB497B"/>
    <w:rsid w:val="00DB51CD"/>
    <w:rsid w:val="00DB5795"/>
    <w:rsid w:val="00DB580F"/>
    <w:rsid w:val="00DB5963"/>
    <w:rsid w:val="00DB5A6F"/>
    <w:rsid w:val="00DB65DF"/>
    <w:rsid w:val="00DB67A3"/>
    <w:rsid w:val="00DB7AE1"/>
    <w:rsid w:val="00DC0D1B"/>
    <w:rsid w:val="00DC1EBF"/>
    <w:rsid w:val="00DC325C"/>
    <w:rsid w:val="00DC3417"/>
    <w:rsid w:val="00DC3DCA"/>
    <w:rsid w:val="00DC44C9"/>
    <w:rsid w:val="00DC527F"/>
    <w:rsid w:val="00DC63EA"/>
    <w:rsid w:val="00DC6457"/>
    <w:rsid w:val="00DC6E69"/>
    <w:rsid w:val="00DD0AD5"/>
    <w:rsid w:val="00DD0D69"/>
    <w:rsid w:val="00DD105E"/>
    <w:rsid w:val="00DD2897"/>
    <w:rsid w:val="00DD33E2"/>
    <w:rsid w:val="00DD3DE6"/>
    <w:rsid w:val="00DD5A23"/>
    <w:rsid w:val="00DD7619"/>
    <w:rsid w:val="00DD7F57"/>
    <w:rsid w:val="00DE0002"/>
    <w:rsid w:val="00DE0972"/>
    <w:rsid w:val="00DE162C"/>
    <w:rsid w:val="00DE16F2"/>
    <w:rsid w:val="00DE1C58"/>
    <w:rsid w:val="00DE2A9D"/>
    <w:rsid w:val="00DE3361"/>
    <w:rsid w:val="00DE343F"/>
    <w:rsid w:val="00DE3F9B"/>
    <w:rsid w:val="00DE45DE"/>
    <w:rsid w:val="00DE47A4"/>
    <w:rsid w:val="00DE5D74"/>
    <w:rsid w:val="00DE68C7"/>
    <w:rsid w:val="00DE6D3E"/>
    <w:rsid w:val="00DE765F"/>
    <w:rsid w:val="00DE7D5F"/>
    <w:rsid w:val="00DF01DD"/>
    <w:rsid w:val="00DF0EFF"/>
    <w:rsid w:val="00DF171B"/>
    <w:rsid w:val="00DF1D62"/>
    <w:rsid w:val="00DF3584"/>
    <w:rsid w:val="00DF35F2"/>
    <w:rsid w:val="00DF5CC1"/>
    <w:rsid w:val="00DF5FAF"/>
    <w:rsid w:val="00DF643B"/>
    <w:rsid w:val="00E00002"/>
    <w:rsid w:val="00E004FE"/>
    <w:rsid w:val="00E019A7"/>
    <w:rsid w:val="00E02BB7"/>
    <w:rsid w:val="00E030F3"/>
    <w:rsid w:val="00E03478"/>
    <w:rsid w:val="00E04318"/>
    <w:rsid w:val="00E047B2"/>
    <w:rsid w:val="00E04C1A"/>
    <w:rsid w:val="00E05BD0"/>
    <w:rsid w:val="00E06F02"/>
    <w:rsid w:val="00E07A66"/>
    <w:rsid w:val="00E07BA3"/>
    <w:rsid w:val="00E10645"/>
    <w:rsid w:val="00E106C6"/>
    <w:rsid w:val="00E10CE2"/>
    <w:rsid w:val="00E10EF0"/>
    <w:rsid w:val="00E1119A"/>
    <w:rsid w:val="00E111B3"/>
    <w:rsid w:val="00E119FD"/>
    <w:rsid w:val="00E11CA1"/>
    <w:rsid w:val="00E12662"/>
    <w:rsid w:val="00E13EB9"/>
    <w:rsid w:val="00E1438A"/>
    <w:rsid w:val="00E14E5E"/>
    <w:rsid w:val="00E15961"/>
    <w:rsid w:val="00E15DAB"/>
    <w:rsid w:val="00E1641C"/>
    <w:rsid w:val="00E17FE8"/>
    <w:rsid w:val="00E20668"/>
    <w:rsid w:val="00E209FF"/>
    <w:rsid w:val="00E22364"/>
    <w:rsid w:val="00E22773"/>
    <w:rsid w:val="00E22E63"/>
    <w:rsid w:val="00E22FB6"/>
    <w:rsid w:val="00E2325D"/>
    <w:rsid w:val="00E23874"/>
    <w:rsid w:val="00E2411E"/>
    <w:rsid w:val="00E25693"/>
    <w:rsid w:val="00E26F04"/>
    <w:rsid w:val="00E273F2"/>
    <w:rsid w:val="00E27E18"/>
    <w:rsid w:val="00E27F5D"/>
    <w:rsid w:val="00E3173A"/>
    <w:rsid w:val="00E3363E"/>
    <w:rsid w:val="00E33A3F"/>
    <w:rsid w:val="00E33A4C"/>
    <w:rsid w:val="00E34AFD"/>
    <w:rsid w:val="00E35139"/>
    <w:rsid w:val="00E35740"/>
    <w:rsid w:val="00E367FF"/>
    <w:rsid w:val="00E400FD"/>
    <w:rsid w:val="00E40581"/>
    <w:rsid w:val="00E40CDD"/>
    <w:rsid w:val="00E43976"/>
    <w:rsid w:val="00E451F7"/>
    <w:rsid w:val="00E4610B"/>
    <w:rsid w:val="00E46725"/>
    <w:rsid w:val="00E46C5B"/>
    <w:rsid w:val="00E4781B"/>
    <w:rsid w:val="00E50E22"/>
    <w:rsid w:val="00E52157"/>
    <w:rsid w:val="00E5284A"/>
    <w:rsid w:val="00E52886"/>
    <w:rsid w:val="00E529A6"/>
    <w:rsid w:val="00E540D7"/>
    <w:rsid w:val="00E54BA7"/>
    <w:rsid w:val="00E55975"/>
    <w:rsid w:val="00E55E4D"/>
    <w:rsid w:val="00E56060"/>
    <w:rsid w:val="00E576CC"/>
    <w:rsid w:val="00E57B91"/>
    <w:rsid w:val="00E60B28"/>
    <w:rsid w:val="00E60BD7"/>
    <w:rsid w:val="00E60D1F"/>
    <w:rsid w:val="00E6131E"/>
    <w:rsid w:val="00E616E0"/>
    <w:rsid w:val="00E619E5"/>
    <w:rsid w:val="00E621A2"/>
    <w:rsid w:val="00E63108"/>
    <w:rsid w:val="00E63275"/>
    <w:rsid w:val="00E63A67"/>
    <w:rsid w:val="00E64665"/>
    <w:rsid w:val="00E64CD3"/>
    <w:rsid w:val="00E65678"/>
    <w:rsid w:val="00E65B05"/>
    <w:rsid w:val="00E663FA"/>
    <w:rsid w:val="00E66F52"/>
    <w:rsid w:val="00E677B5"/>
    <w:rsid w:val="00E67EDD"/>
    <w:rsid w:val="00E70C78"/>
    <w:rsid w:val="00E710FA"/>
    <w:rsid w:val="00E7110B"/>
    <w:rsid w:val="00E71707"/>
    <w:rsid w:val="00E71801"/>
    <w:rsid w:val="00E7230C"/>
    <w:rsid w:val="00E72D4D"/>
    <w:rsid w:val="00E72EAA"/>
    <w:rsid w:val="00E73A65"/>
    <w:rsid w:val="00E74330"/>
    <w:rsid w:val="00E75776"/>
    <w:rsid w:val="00E8205C"/>
    <w:rsid w:val="00E82399"/>
    <w:rsid w:val="00E827E8"/>
    <w:rsid w:val="00E82F28"/>
    <w:rsid w:val="00E8305F"/>
    <w:rsid w:val="00E83E83"/>
    <w:rsid w:val="00E83F3D"/>
    <w:rsid w:val="00E8492F"/>
    <w:rsid w:val="00E84AE0"/>
    <w:rsid w:val="00E86137"/>
    <w:rsid w:val="00E86E82"/>
    <w:rsid w:val="00E86F70"/>
    <w:rsid w:val="00E8774A"/>
    <w:rsid w:val="00E87DA1"/>
    <w:rsid w:val="00E9063E"/>
    <w:rsid w:val="00E91B50"/>
    <w:rsid w:val="00E92D7E"/>
    <w:rsid w:val="00E93CD8"/>
    <w:rsid w:val="00E948FD"/>
    <w:rsid w:val="00E95699"/>
    <w:rsid w:val="00E95766"/>
    <w:rsid w:val="00E9597B"/>
    <w:rsid w:val="00E966B3"/>
    <w:rsid w:val="00E96914"/>
    <w:rsid w:val="00E96F04"/>
    <w:rsid w:val="00E97AD3"/>
    <w:rsid w:val="00EA0AA1"/>
    <w:rsid w:val="00EA0DB9"/>
    <w:rsid w:val="00EA0FEC"/>
    <w:rsid w:val="00EA152F"/>
    <w:rsid w:val="00EA1692"/>
    <w:rsid w:val="00EA2836"/>
    <w:rsid w:val="00EA2900"/>
    <w:rsid w:val="00EA35A6"/>
    <w:rsid w:val="00EA363D"/>
    <w:rsid w:val="00EA366D"/>
    <w:rsid w:val="00EA3ACF"/>
    <w:rsid w:val="00EA66A4"/>
    <w:rsid w:val="00EB0298"/>
    <w:rsid w:val="00EB047E"/>
    <w:rsid w:val="00EB177C"/>
    <w:rsid w:val="00EB25C2"/>
    <w:rsid w:val="00EB27C0"/>
    <w:rsid w:val="00EB2FD7"/>
    <w:rsid w:val="00EB4184"/>
    <w:rsid w:val="00EB5010"/>
    <w:rsid w:val="00EB556C"/>
    <w:rsid w:val="00EB576D"/>
    <w:rsid w:val="00EB5C6C"/>
    <w:rsid w:val="00EB5D8B"/>
    <w:rsid w:val="00EC040F"/>
    <w:rsid w:val="00EC0D56"/>
    <w:rsid w:val="00EC1FD5"/>
    <w:rsid w:val="00EC2171"/>
    <w:rsid w:val="00EC356C"/>
    <w:rsid w:val="00EC3AD5"/>
    <w:rsid w:val="00EC473A"/>
    <w:rsid w:val="00EC495E"/>
    <w:rsid w:val="00EC5278"/>
    <w:rsid w:val="00EC5938"/>
    <w:rsid w:val="00EC6271"/>
    <w:rsid w:val="00EC69EB"/>
    <w:rsid w:val="00EC72FE"/>
    <w:rsid w:val="00EC78E8"/>
    <w:rsid w:val="00ED00FF"/>
    <w:rsid w:val="00ED23AC"/>
    <w:rsid w:val="00ED2B7D"/>
    <w:rsid w:val="00ED33CC"/>
    <w:rsid w:val="00ED3840"/>
    <w:rsid w:val="00ED4730"/>
    <w:rsid w:val="00ED585E"/>
    <w:rsid w:val="00ED5D82"/>
    <w:rsid w:val="00ED64C8"/>
    <w:rsid w:val="00ED6C89"/>
    <w:rsid w:val="00ED6D33"/>
    <w:rsid w:val="00ED7A88"/>
    <w:rsid w:val="00ED7F93"/>
    <w:rsid w:val="00EE07F7"/>
    <w:rsid w:val="00EE1216"/>
    <w:rsid w:val="00EE1344"/>
    <w:rsid w:val="00EE22E2"/>
    <w:rsid w:val="00EE34B2"/>
    <w:rsid w:val="00EE36D2"/>
    <w:rsid w:val="00EE385A"/>
    <w:rsid w:val="00EE5178"/>
    <w:rsid w:val="00EE534E"/>
    <w:rsid w:val="00EE5725"/>
    <w:rsid w:val="00EE61AF"/>
    <w:rsid w:val="00EE716C"/>
    <w:rsid w:val="00EE71DA"/>
    <w:rsid w:val="00EF0081"/>
    <w:rsid w:val="00EF1C5E"/>
    <w:rsid w:val="00EF26DA"/>
    <w:rsid w:val="00EF3875"/>
    <w:rsid w:val="00EF4483"/>
    <w:rsid w:val="00EF465F"/>
    <w:rsid w:val="00EF46D5"/>
    <w:rsid w:val="00EF4A2D"/>
    <w:rsid w:val="00EF4BB7"/>
    <w:rsid w:val="00EF5332"/>
    <w:rsid w:val="00EF5470"/>
    <w:rsid w:val="00EF6A88"/>
    <w:rsid w:val="00EF6CB3"/>
    <w:rsid w:val="00EF7A0B"/>
    <w:rsid w:val="00EF7A72"/>
    <w:rsid w:val="00F00268"/>
    <w:rsid w:val="00F00284"/>
    <w:rsid w:val="00F009C3"/>
    <w:rsid w:val="00F011CE"/>
    <w:rsid w:val="00F01F43"/>
    <w:rsid w:val="00F022D3"/>
    <w:rsid w:val="00F028B9"/>
    <w:rsid w:val="00F039CB"/>
    <w:rsid w:val="00F03C31"/>
    <w:rsid w:val="00F03D2B"/>
    <w:rsid w:val="00F0420F"/>
    <w:rsid w:val="00F04215"/>
    <w:rsid w:val="00F043F0"/>
    <w:rsid w:val="00F0480B"/>
    <w:rsid w:val="00F04B94"/>
    <w:rsid w:val="00F06859"/>
    <w:rsid w:val="00F06ACB"/>
    <w:rsid w:val="00F07888"/>
    <w:rsid w:val="00F10589"/>
    <w:rsid w:val="00F10A11"/>
    <w:rsid w:val="00F10E35"/>
    <w:rsid w:val="00F11AC8"/>
    <w:rsid w:val="00F11CFB"/>
    <w:rsid w:val="00F11EEB"/>
    <w:rsid w:val="00F12B9A"/>
    <w:rsid w:val="00F141A3"/>
    <w:rsid w:val="00F14F53"/>
    <w:rsid w:val="00F170C1"/>
    <w:rsid w:val="00F17640"/>
    <w:rsid w:val="00F202DC"/>
    <w:rsid w:val="00F21CB4"/>
    <w:rsid w:val="00F23179"/>
    <w:rsid w:val="00F23422"/>
    <w:rsid w:val="00F235FE"/>
    <w:rsid w:val="00F2368D"/>
    <w:rsid w:val="00F253C2"/>
    <w:rsid w:val="00F25F15"/>
    <w:rsid w:val="00F25F20"/>
    <w:rsid w:val="00F263AC"/>
    <w:rsid w:val="00F2788C"/>
    <w:rsid w:val="00F27F1F"/>
    <w:rsid w:val="00F305D4"/>
    <w:rsid w:val="00F30E1D"/>
    <w:rsid w:val="00F30E98"/>
    <w:rsid w:val="00F321E4"/>
    <w:rsid w:val="00F33349"/>
    <w:rsid w:val="00F338DB"/>
    <w:rsid w:val="00F34F80"/>
    <w:rsid w:val="00F35970"/>
    <w:rsid w:val="00F363A7"/>
    <w:rsid w:val="00F363B9"/>
    <w:rsid w:val="00F366E6"/>
    <w:rsid w:val="00F373A8"/>
    <w:rsid w:val="00F37C79"/>
    <w:rsid w:val="00F40B47"/>
    <w:rsid w:val="00F437BB"/>
    <w:rsid w:val="00F43E6F"/>
    <w:rsid w:val="00F440F6"/>
    <w:rsid w:val="00F44D8C"/>
    <w:rsid w:val="00F4561D"/>
    <w:rsid w:val="00F45D4A"/>
    <w:rsid w:val="00F47167"/>
    <w:rsid w:val="00F47741"/>
    <w:rsid w:val="00F47C3F"/>
    <w:rsid w:val="00F50787"/>
    <w:rsid w:val="00F511CD"/>
    <w:rsid w:val="00F5126C"/>
    <w:rsid w:val="00F5180E"/>
    <w:rsid w:val="00F520B5"/>
    <w:rsid w:val="00F523AB"/>
    <w:rsid w:val="00F5359C"/>
    <w:rsid w:val="00F53805"/>
    <w:rsid w:val="00F5403D"/>
    <w:rsid w:val="00F55247"/>
    <w:rsid w:val="00F55434"/>
    <w:rsid w:val="00F5584C"/>
    <w:rsid w:val="00F56204"/>
    <w:rsid w:val="00F5786F"/>
    <w:rsid w:val="00F6082A"/>
    <w:rsid w:val="00F623C7"/>
    <w:rsid w:val="00F623F5"/>
    <w:rsid w:val="00F62856"/>
    <w:rsid w:val="00F6480D"/>
    <w:rsid w:val="00F65195"/>
    <w:rsid w:val="00F65AF4"/>
    <w:rsid w:val="00F66161"/>
    <w:rsid w:val="00F66AC6"/>
    <w:rsid w:val="00F675A5"/>
    <w:rsid w:val="00F675F5"/>
    <w:rsid w:val="00F67C40"/>
    <w:rsid w:val="00F703A6"/>
    <w:rsid w:val="00F71B16"/>
    <w:rsid w:val="00F72447"/>
    <w:rsid w:val="00F7266D"/>
    <w:rsid w:val="00F72C8D"/>
    <w:rsid w:val="00F72D95"/>
    <w:rsid w:val="00F72E4E"/>
    <w:rsid w:val="00F745EE"/>
    <w:rsid w:val="00F752EC"/>
    <w:rsid w:val="00F754D8"/>
    <w:rsid w:val="00F7568A"/>
    <w:rsid w:val="00F7638B"/>
    <w:rsid w:val="00F76452"/>
    <w:rsid w:val="00F7672B"/>
    <w:rsid w:val="00F770E7"/>
    <w:rsid w:val="00F8096C"/>
    <w:rsid w:val="00F8147C"/>
    <w:rsid w:val="00F81751"/>
    <w:rsid w:val="00F81AF2"/>
    <w:rsid w:val="00F83C36"/>
    <w:rsid w:val="00F850C8"/>
    <w:rsid w:val="00F8525A"/>
    <w:rsid w:val="00F86F06"/>
    <w:rsid w:val="00F87029"/>
    <w:rsid w:val="00F9074E"/>
    <w:rsid w:val="00F90C81"/>
    <w:rsid w:val="00F91717"/>
    <w:rsid w:val="00F93143"/>
    <w:rsid w:val="00F932E9"/>
    <w:rsid w:val="00F93EF3"/>
    <w:rsid w:val="00F95103"/>
    <w:rsid w:val="00F95A10"/>
    <w:rsid w:val="00F967DF"/>
    <w:rsid w:val="00F97186"/>
    <w:rsid w:val="00FA0283"/>
    <w:rsid w:val="00FA0BCE"/>
    <w:rsid w:val="00FA1083"/>
    <w:rsid w:val="00FA18BA"/>
    <w:rsid w:val="00FA1F66"/>
    <w:rsid w:val="00FA3885"/>
    <w:rsid w:val="00FA43D2"/>
    <w:rsid w:val="00FA4515"/>
    <w:rsid w:val="00FA4748"/>
    <w:rsid w:val="00FA58CD"/>
    <w:rsid w:val="00FA5904"/>
    <w:rsid w:val="00FA5AFC"/>
    <w:rsid w:val="00FA5E07"/>
    <w:rsid w:val="00FA78DE"/>
    <w:rsid w:val="00FA797E"/>
    <w:rsid w:val="00FB026A"/>
    <w:rsid w:val="00FB0417"/>
    <w:rsid w:val="00FB0A66"/>
    <w:rsid w:val="00FB16A4"/>
    <w:rsid w:val="00FB2180"/>
    <w:rsid w:val="00FB2F7F"/>
    <w:rsid w:val="00FB3160"/>
    <w:rsid w:val="00FB5198"/>
    <w:rsid w:val="00FB6313"/>
    <w:rsid w:val="00FB6468"/>
    <w:rsid w:val="00FB64AD"/>
    <w:rsid w:val="00FB66ED"/>
    <w:rsid w:val="00FB6AB2"/>
    <w:rsid w:val="00FB7EDD"/>
    <w:rsid w:val="00FC09D3"/>
    <w:rsid w:val="00FC0A1C"/>
    <w:rsid w:val="00FC0B88"/>
    <w:rsid w:val="00FC118B"/>
    <w:rsid w:val="00FC2B62"/>
    <w:rsid w:val="00FC2CD0"/>
    <w:rsid w:val="00FC2DCD"/>
    <w:rsid w:val="00FC32E0"/>
    <w:rsid w:val="00FC3418"/>
    <w:rsid w:val="00FC3831"/>
    <w:rsid w:val="00FC4538"/>
    <w:rsid w:val="00FC48EB"/>
    <w:rsid w:val="00FC592C"/>
    <w:rsid w:val="00FC59F3"/>
    <w:rsid w:val="00FC7B02"/>
    <w:rsid w:val="00FD063A"/>
    <w:rsid w:val="00FD0D76"/>
    <w:rsid w:val="00FD2A42"/>
    <w:rsid w:val="00FD2C50"/>
    <w:rsid w:val="00FD3370"/>
    <w:rsid w:val="00FD4EFE"/>
    <w:rsid w:val="00FD6C27"/>
    <w:rsid w:val="00FD7BBE"/>
    <w:rsid w:val="00FE21E1"/>
    <w:rsid w:val="00FE33FA"/>
    <w:rsid w:val="00FE4368"/>
    <w:rsid w:val="00FE4552"/>
    <w:rsid w:val="00FE4C35"/>
    <w:rsid w:val="00FE7144"/>
    <w:rsid w:val="00FF0920"/>
    <w:rsid w:val="00FF0A85"/>
    <w:rsid w:val="00FF1772"/>
    <w:rsid w:val="00FF28AD"/>
    <w:rsid w:val="00FF29F0"/>
    <w:rsid w:val="00FF2A96"/>
    <w:rsid w:val="00FF3B52"/>
    <w:rsid w:val="00FF471C"/>
    <w:rsid w:val="00FF4A9A"/>
    <w:rsid w:val="00FF5075"/>
    <w:rsid w:val="00FF5986"/>
    <w:rsid w:val="00FF5C63"/>
    <w:rsid w:val="00FF5CDA"/>
    <w:rsid w:val="00FF64DE"/>
    <w:rsid w:val="00FF7E16"/>
    <w:rsid w:val="00FF7EB5"/>
    <w:rsid w:val="00FF7F24"/>
    <w:rsid w:val="0103BD4D"/>
    <w:rsid w:val="01C9857A"/>
    <w:rsid w:val="021AFDA0"/>
    <w:rsid w:val="02AFBD9B"/>
    <w:rsid w:val="02C218C1"/>
    <w:rsid w:val="034496C3"/>
    <w:rsid w:val="044B8DFC"/>
    <w:rsid w:val="051A4E99"/>
    <w:rsid w:val="051BD6A0"/>
    <w:rsid w:val="05362FAC"/>
    <w:rsid w:val="05E75E5D"/>
    <w:rsid w:val="0644C201"/>
    <w:rsid w:val="064E5445"/>
    <w:rsid w:val="06506D32"/>
    <w:rsid w:val="06BBED53"/>
    <w:rsid w:val="0723080D"/>
    <w:rsid w:val="0740A358"/>
    <w:rsid w:val="079DDBB2"/>
    <w:rsid w:val="07B76F34"/>
    <w:rsid w:val="080E469C"/>
    <w:rsid w:val="083511FD"/>
    <w:rsid w:val="0850AA43"/>
    <w:rsid w:val="08D06D83"/>
    <w:rsid w:val="09016780"/>
    <w:rsid w:val="0909A409"/>
    <w:rsid w:val="0916BCB8"/>
    <w:rsid w:val="099CEACB"/>
    <w:rsid w:val="0A013B31"/>
    <w:rsid w:val="0A6C3DE4"/>
    <w:rsid w:val="0A7E3867"/>
    <w:rsid w:val="0ABACF80"/>
    <w:rsid w:val="0ACC8529"/>
    <w:rsid w:val="0B5A9A87"/>
    <w:rsid w:val="0B8B2E4C"/>
    <w:rsid w:val="0BA5920C"/>
    <w:rsid w:val="0C21F64E"/>
    <w:rsid w:val="0C35351D"/>
    <w:rsid w:val="0C4D0686"/>
    <w:rsid w:val="0C52A6E3"/>
    <w:rsid w:val="0C6A6E77"/>
    <w:rsid w:val="0C83630B"/>
    <w:rsid w:val="0C996ED2"/>
    <w:rsid w:val="0CEF3D13"/>
    <w:rsid w:val="0CF08B05"/>
    <w:rsid w:val="0D38DBF3"/>
    <w:rsid w:val="0D3E48C2"/>
    <w:rsid w:val="0D6BEC79"/>
    <w:rsid w:val="0D82EEE1"/>
    <w:rsid w:val="0D93EC4F"/>
    <w:rsid w:val="0DC7AC9A"/>
    <w:rsid w:val="0DCE4C72"/>
    <w:rsid w:val="0E0425EB"/>
    <w:rsid w:val="0F1EBF42"/>
    <w:rsid w:val="0F2FBCB0"/>
    <w:rsid w:val="0F599710"/>
    <w:rsid w:val="0F72CA02"/>
    <w:rsid w:val="0F8E40A3"/>
    <w:rsid w:val="1016B408"/>
    <w:rsid w:val="10441DD6"/>
    <w:rsid w:val="104B2EF1"/>
    <w:rsid w:val="105096BD"/>
    <w:rsid w:val="10707CB5"/>
    <w:rsid w:val="10CB8D11"/>
    <w:rsid w:val="10EACA7E"/>
    <w:rsid w:val="1124DE7E"/>
    <w:rsid w:val="11B3DADC"/>
    <w:rsid w:val="11DFEE37"/>
    <w:rsid w:val="11FB6D14"/>
    <w:rsid w:val="126ABAE6"/>
    <w:rsid w:val="12BF80E7"/>
    <w:rsid w:val="12C1E867"/>
    <w:rsid w:val="136F0F22"/>
    <w:rsid w:val="13A81D77"/>
    <w:rsid w:val="13B471D2"/>
    <w:rsid w:val="141CD102"/>
    <w:rsid w:val="148A0324"/>
    <w:rsid w:val="1499044B"/>
    <w:rsid w:val="14DF02EC"/>
    <w:rsid w:val="14FA4EF8"/>
    <w:rsid w:val="15A4996D"/>
    <w:rsid w:val="15B49EEF"/>
    <w:rsid w:val="15D4DF93"/>
    <w:rsid w:val="15DC1763"/>
    <w:rsid w:val="15F203FF"/>
    <w:rsid w:val="15F5F441"/>
    <w:rsid w:val="16A6AFE4"/>
    <w:rsid w:val="16BD5A3A"/>
    <w:rsid w:val="17067479"/>
    <w:rsid w:val="171E0844"/>
    <w:rsid w:val="1734140B"/>
    <w:rsid w:val="17583B02"/>
    <w:rsid w:val="1799C6F5"/>
    <w:rsid w:val="17A8D28A"/>
    <w:rsid w:val="183DA55C"/>
    <w:rsid w:val="18AD287C"/>
    <w:rsid w:val="18B9B289"/>
    <w:rsid w:val="18B9D8A5"/>
    <w:rsid w:val="18D58631"/>
    <w:rsid w:val="18E80FAF"/>
    <w:rsid w:val="18F417A9"/>
    <w:rsid w:val="19B497BE"/>
    <w:rsid w:val="19B7B22B"/>
    <w:rsid w:val="19C2B6FA"/>
    <w:rsid w:val="19F4FAFF"/>
    <w:rsid w:val="1A8FDBC4"/>
    <w:rsid w:val="1A9F0C3B"/>
    <w:rsid w:val="1AB58DBF"/>
    <w:rsid w:val="1AD61881"/>
    <w:rsid w:val="1ADE7E1C"/>
    <w:rsid w:val="1B5E875B"/>
    <w:rsid w:val="1B7BBBB8"/>
    <w:rsid w:val="1B9CD0A0"/>
    <w:rsid w:val="1BB8B40B"/>
    <w:rsid w:val="1BD659C4"/>
    <w:rsid w:val="1C71E8E2"/>
    <w:rsid w:val="1C7A4E7D"/>
    <w:rsid w:val="1C7C8F1B"/>
    <w:rsid w:val="1C94FEE1"/>
    <w:rsid w:val="1CB78022"/>
    <w:rsid w:val="1CC10ADC"/>
    <w:rsid w:val="1CF4C6F1"/>
    <w:rsid w:val="1D2A4971"/>
    <w:rsid w:val="1D331639"/>
    <w:rsid w:val="1D35D760"/>
    <w:rsid w:val="1D4D7DD8"/>
    <w:rsid w:val="1D54519B"/>
    <w:rsid w:val="1D884B7B"/>
    <w:rsid w:val="1D97D923"/>
    <w:rsid w:val="1DE72948"/>
    <w:rsid w:val="1DFD78CC"/>
    <w:rsid w:val="1E0A2A6D"/>
    <w:rsid w:val="1E17BD0D"/>
    <w:rsid w:val="1E44D735"/>
    <w:rsid w:val="1E55862A"/>
    <w:rsid w:val="1EC264D1"/>
    <w:rsid w:val="1ECA645D"/>
    <w:rsid w:val="1F4258D8"/>
    <w:rsid w:val="1F9CD4FF"/>
    <w:rsid w:val="1FA4677B"/>
    <w:rsid w:val="2018D021"/>
    <w:rsid w:val="202BBCCD"/>
    <w:rsid w:val="204D922A"/>
    <w:rsid w:val="2065C741"/>
    <w:rsid w:val="206BF63D"/>
    <w:rsid w:val="20903DE3"/>
    <w:rsid w:val="20F91494"/>
    <w:rsid w:val="212780DE"/>
    <w:rsid w:val="2134B6A6"/>
    <w:rsid w:val="213677AA"/>
    <w:rsid w:val="2193C83D"/>
    <w:rsid w:val="21A09459"/>
    <w:rsid w:val="21A45D97"/>
    <w:rsid w:val="21E2DEEC"/>
    <w:rsid w:val="22095B2D"/>
    <w:rsid w:val="22140A42"/>
    <w:rsid w:val="225F8CF3"/>
    <w:rsid w:val="22CDCD56"/>
    <w:rsid w:val="22D0E9EF"/>
    <w:rsid w:val="2333D92D"/>
    <w:rsid w:val="233E2E33"/>
    <w:rsid w:val="23402DF8"/>
    <w:rsid w:val="2399CFE8"/>
    <w:rsid w:val="23CBCF24"/>
    <w:rsid w:val="240C7E1F"/>
    <w:rsid w:val="245E5852"/>
    <w:rsid w:val="2477D89E"/>
    <w:rsid w:val="24C29207"/>
    <w:rsid w:val="250BFBCB"/>
    <w:rsid w:val="2529233D"/>
    <w:rsid w:val="252A8D43"/>
    <w:rsid w:val="2577B3EE"/>
    <w:rsid w:val="25A35E50"/>
    <w:rsid w:val="25F23B2D"/>
    <w:rsid w:val="25F4B491"/>
    <w:rsid w:val="26CCD5C3"/>
    <w:rsid w:val="26DCB734"/>
    <w:rsid w:val="273C1994"/>
    <w:rsid w:val="27803FBC"/>
    <w:rsid w:val="279908F5"/>
    <w:rsid w:val="28485B85"/>
    <w:rsid w:val="2857B0C9"/>
    <w:rsid w:val="286A9623"/>
    <w:rsid w:val="289BB46F"/>
    <w:rsid w:val="28C0225E"/>
    <w:rsid w:val="28E3B2D8"/>
    <w:rsid w:val="28FD74C3"/>
    <w:rsid w:val="291BB1F4"/>
    <w:rsid w:val="2937438D"/>
    <w:rsid w:val="2996032A"/>
    <w:rsid w:val="299E8EB4"/>
    <w:rsid w:val="29DF6CEE"/>
    <w:rsid w:val="29E42BE6"/>
    <w:rsid w:val="2A31FCB4"/>
    <w:rsid w:val="2A6ECCBD"/>
    <w:rsid w:val="2ABE7E7B"/>
    <w:rsid w:val="2AE3670F"/>
    <w:rsid w:val="2B4FA093"/>
    <w:rsid w:val="2B5F8FC3"/>
    <w:rsid w:val="2B68C8F0"/>
    <w:rsid w:val="2B7B3D4F"/>
    <w:rsid w:val="2B7E5E18"/>
    <w:rsid w:val="2B7FFC47"/>
    <w:rsid w:val="2BA4E1CD"/>
    <w:rsid w:val="2BC67AD8"/>
    <w:rsid w:val="2BCDCD15"/>
    <w:rsid w:val="2C1D0569"/>
    <w:rsid w:val="2C62FF60"/>
    <w:rsid w:val="2C72E937"/>
    <w:rsid w:val="2C99E7D4"/>
    <w:rsid w:val="2CEB70F4"/>
    <w:rsid w:val="2D05EF7F"/>
    <w:rsid w:val="2D28D878"/>
    <w:rsid w:val="2D4D6E9A"/>
    <w:rsid w:val="2D553FA4"/>
    <w:rsid w:val="2D6D020D"/>
    <w:rsid w:val="2E01D4DF"/>
    <w:rsid w:val="2E084A79"/>
    <w:rsid w:val="2E7E0828"/>
    <w:rsid w:val="2EB471A8"/>
    <w:rsid w:val="2EB8472C"/>
    <w:rsid w:val="2ECFD319"/>
    <w:rsid w:val="2F9D4B2E"/>
    <w:rsid w:val="2F9DA540"/>
    <w:rsid w:val="302311B6"/>
    <w:rsid w:val="30331738"/>
    <w:rsid w:val="303B4C95"/>
    <w:rsid w:val="3051CF3B"/>
    <w:rsid w:val="30B23FB2"/>
    <w:rsid w:val="30E2FBDA"/>
    <w:rsid w:val="31098E81"/>
    <w:rsid w:val="311615F3"/>
    <w:rsid w:val="3122B6DE"/>
    <w:rsid w:val="3135A38A"/>
    <w:rsid w:val="313CDB5A"/>
    <w:rsid w:val="3152A893"/>
    <w:rsid w:val="31827CCC"/>
    <w:rsid w:val="31982B6A"/>
    <w:rsid w:val="31BEE217"/>
    <w:rsid w:val="31EFDBA8"/>
    <w:rsid w:val="320773DB"/>
    <w:rsid w:val="32407330"/>
    <w:rsid w:val="32DBBB9C"/>
    <w:rsid w:val="333D4706"/>
    <w:rsid w:val="33798B54"/>
    <w:rsid w:val="33AB58CB"/>
    <w:rsid w:val="340D9B64"/>
    <w:rsid w:val="340F78AD"/>
    <w:rsid w:val="341A9C9C"/>
    <w:rsid w:val="353DCC1F"/>
    <w:rsid w:val="355D15C8"/>
    <w:rsid w:val="357D74D0"/>
    <w:rsid w:val="35D21A89"/>
    <w:rsid w:val="36030C90"/>
    <w:rsid w:val="361651B6"/>
    <w:rsid w:val="36D7CB76"/>
    <w:rsid w:val="36EAE713"/>
    <w:rsid w:val="36FDFD58"/>
    <w:rsid w:val="3778D005"/>
    <w:rsid w:val="37CD8AB0"/>
    <w:rsid w:val="3809CACB"/>
    <w:rsid w:val="384CFC77"/>
    <w:rsid w:val="387A279C"/>
    <w:rsid w:val="3884CF27"/>
    <w:rsid w:val="3886B774"/>
    <w:rsid w:val="38EDCDEC"/>
    <w:rsid w:val="390B4EE2"/>
    <w:rsid w:val="394DF278"/>
    <w:rsid w:val="3983E434"/>
    <w:rsid w:val="39CA3380"/>
    <w:rsid w:val="39D832EC"/>
    <w:rsid w:val="3A222BAE"/>
    <w:rsid w:val="3A517D6B"/>
    <w:rsid w:val="3A64059A"/>
    <w:rsid w:val="3A788527"/>
    <w:rsid w:val="3AD1C4C9"/>
    <w:rsid w:val="3AEEBCC6"/>
    <w:rsid w:val="3AFD67E7"/>
    <w:rsid w:val="3B143B3D"/>
    <w:rsid w:val="3B1A45B2"/>
    <w:rsid w:val="3B3BE371"/>
    <w:rsid w:val="3BCF417E"/>
    <w:rsid w:val="3C502807"/>
    <w:rsid w:val="3C546AF2"/>
    <w:rsid w:val="3C77E295"/>
    <w:rsid w:val="3C88AC33"/>
    <w:rsid w:val="3CA6C9AC"/>
    <w:rsid w:val="3CA8D6AF"/>
    <w:rsid w:val="3CBB84F6"/>
    <w:rsid w:val="3CF72D99"/>
    <w:rsid w:val="3D004917"/>
    <w:rsid w:val="3D297D5B"/>
    <w:rsid w:val="3D31F7D2"/>
    <w:rsid w:val="3D33B49B"/>
    <w:rsid w:val="3D53ADBE"/>
    <w:rsid w:val="3D779A5D"/>
    <w:rsid w:val="3DD5CED9"/>
    <w:rsid w:val="3EE5039D"/>
    <w:rsid w:val="3F109685"/>
    <w:rsid w:val="3F267695"/>
    <w:rsid w:val="3F327BD5"/>
    <w:rsid w:val="3F3D99A2"/>
    <w:rsid w:val="3F7BE694"/>
    <w:rsid w:val="3FB01E9E"/>
    <w:rsid w:val="3FC4CA68"/>
    <w:rsid w:val="3FE1CE65"/>
    <w:rsid w:val="3FEE57F2"/>
    <w:rsid w:val="3FF990CE"/>
    <w:rsid w:val="40024018"/>
    <w:rsid w:val="40481CFE"/>
    <w:rsid w:val="408C5537"/>
    <w:rsid w:val="40EC2FD1"/>
    <w:rsid w:val="410641C6"/>
    <w:rsid w:val="410D6F9B"/>
    <w:rsid w:val="4115C94F"/>
    <w:rsid w:val="4120A3AB"/>
    <w:rsid w:val="41279FD1"/>
    <w:rsid w:val="412E4EA1"/>
    <w:rsid w:val="415DFC8B"/>
    <w:rsid w:val="41AE328B"/>
    <w:rsid w:val="4201328E"/>
    <w:rsid w:val="4213753E"/>
    <w:rsid w:val="42DD3887"/>
    <w:rsid w:val="4330CFFA"/>
    <w:rsid w:val="4341CE63"/>
    <w:rsid w:val="43C3F5F9"/>
    <w:rsid w:val="44A7FF9B"/>
    <w:rsid w:val="44B3E894"/>
    <w:rsid w:val="44CD01F1"/>
    <w:rsid w:val="451EEB47"/>
    <w:rsid w:val="454030E5"/>
    <w:rsid w:val="455A741D"/>
    <w:rsid w:val="455FC65A"/>
    <w:rsid w:val="457FD809"/>
    <w:rsid w:val="45AEF69E"/>
    <w:rsid w:val="45E8CE44"/>
    <w:rsid w:val="45F25BFB"/>
    <w:rsid w:val="461BCEFC"/>
    <w:rsid w:val="464DD428"/>
    <w:rsid w:val="464E42D7"/>
    <w:rsid w:val="46504268"/>
    <w:rsid w:val="46922C2D"/>
    <w:rsid w:val="46A1934B"/>
    <w:rsid w:val="46BABBA8"/>
    <w:rsid w:val="46C6C1DE"/>
    <w:rsid w:val="47081987"/>
    <w:rsid w:val="4716D816"/>
    <w:rsid w:val="474AB0D7"/>
    <w:rsid w:val="47849EA5"/>
    <w:rsid w:val="47AE7E9B"/>
    <w:rsid w:val="47B1CF1F"/>
    <w:rsid w:val="47B94838"/>
    <w:rsid w:val="47CA7101"/>
    <w:rsid w:val="47D53532"/>
    <w:rsid w:val="47EB8956"/>
    <w:rsid w:val="4804A2B3"/>
    <w:rsid w:val="4835FA86"/>
    <w:rsid w:val="486E0CBC"/>
    <w:rsid w:val="4891AD27"/>
    <w:rsid w:val="48ED98E2"/>
    <w:rsid w:val="493A4B92"/>
    <w:rsid w:val="493DBAD7"/>
    <w:rsid w:val="494C124E"/>
    <w:rsid w:val="496D9ADD"/>
    <w:rsid w:val="4980DFA1"/>
    <w:rsid w:val="49BE276E"/>
    <w:rsid w:val="49E8054C"/>
    <w:rsid w:val="4A390489"/>
    <w:rsid w:val="4A3FBA49"/>
    <w:rsid w:val="4A69293C"/>
    <w:rsid w:val="4A91DC30"/>
    <w:rsid w:val="4ACE8217"/>
    <w:rsid w:val="4AFADC64"/>
    <w:rsid w:val="4B2F08E0"/>
    <w:rsid w:val="4BEA4939"/>
    <w:rsid w:val="4BED3423"/>
    <w:rsid w:val="4C484B43"/>
    <w:rsid w:val="4C4D2374"/>
    <w:rsid w:val="4C6DBC68"/>
    <w:rsid w:val="4C710148"/>
    <w:rsid w:val="4C7D3F24"/>
    <w:rsid w:val="4C81113B"/>
    <w:rsid w:val="4CA8A655"/>
    <w:rsid w:val="4CD813D6"/>
    <w:rsid w:val="4CDFDD56"/>
    <w:rsid w:val="4D321A6D"/>
    <w:rsid w:val="4D3E01F9"/>
    <w:rsid w:val="4D691E8C"/>
    <w:rsid w:val="4D6CE6A8"/>
    <w:rsid w:val="4D86199A"/>
    <w:rsid w:val="4E411DD9"/>
    <w:rsid w:val="4E4AE6F7"/>
    <w:rsid w:val="4EBCCC9D"/>
    <w:rsid w:val="4EBD3FE5"/>
    <w:rsid w:val="4EC74CEA"/>
    <w:rsid w:val="4ED0D493"/>
    <w:rsid w:val="4F04EEED"/>
    <w:rsid w:val="4F36C3C4"/>
    <w:rsid w:val="4F7DE5C2"/>
    <w:rsid w:val="4FB686EB"/>
    <w:rsid w:val="4FF4B66E"/>
    <w:rsid w:val="502F81F3"/>
    <w:rsid w:val="50631D4B"/>
    <w:rsid w:val="50A7ED23"/>
    <w:rsid w:val="50C5106A"/>
    <w:rsid w:val="5102215D"/>
    <w:rsid w:val="515CDC12"/>
    <w:rsid w:val="51660CBD"/>
    <w:rsid w:val="517285A4"/>
    <w:rsid w:val="51BC21C9"/>
    <w:rsid w:val="52087555"/>
    <w:rsid w:val="527C28A7"/>
    <w:rsid w:val="529440E6"/>
    <w:rsid w:val="533FC2DE"/>
    <w:rsid w:val="546FD392"/>
    <w:rsid w:val="548400B3"/>
    <w:rsid w:val="5519B325"/>
    <w:rsid w:val="557B5E46"/>
    <w:rsid w:val="55A6A673"/>
    <w:rsid w:val="560ECB24"/>
    <w:rsid w:val="56C74A18"/>
    <w:rsid w:val="56DBE678"/>
    <w:rsid w:val="56E4D32E"/>
    <w:rsid w:val="56F6CE7A"/>
    <w:rsid w:val="573F6897"/>
    <w:rsid w:val="5747AC44"/>
    <w:rsid w:val="57A122EA"/>
    <w:rsid w:val="57AB7A08"/>
    <w:rsid w:val="57F1C93D"/>
    <w:rsid w:val="580F3B03"/>
    <w:rsid w:val="584AEF2A"/>
    <w:rsid w:val="58A3EB0D"/>
    <w:rsid w:val="58BDFC6F"/>
    <w:rsid w:val="58C8CC41"/>
    <w:rsid w:val="58DF1BEF"/>
    <w:rsid w:val="59471893"/>
    <w:rsid w:val="59C0A7E9"/>
    <w:rsid w:val="59FEEADA"/>
    <w:rsid w:val="5A13873A"/>
    <w:rsid w:val="5A4F8262"/>
    <w:rsid w:val="5A85F898"/>
    <w:rsid w:val="5ABFD212"/>
    <w:rsid w:val="5B2DB3E5"/>
    <w:rsid w:val="5B2F5E22"/>
    <w:rsid w:val="5B31AC66"/>
    <w:rsid w:val="5C0D6E62"/>
    <w:rsid w:val="5C6E3392"/>
    <w:rsid w:val="5CA58D9E"/>
    <w:rsid w:val="5CCC490A"/>
    <w:rsid w:val="5CF2C08F"/>
    <w:rsid w:val="5CF5B7FD"/>
    <w:rsid w:val="5D5414B2"/>
    <w:rsid w:val="5D6619F9"/>
    <w:rsid w:val="5D68CCA4"/>
    <w:rsid w:val="5D7F4256"/>
    <w:rsid w:val="5DA8FB3E"/>
    <w:rsid w:val="5DB0424C"/>
    <w:rsid w:val="5DEF5C39"/>
    <w:rsid w:val="5E57C3D5"/>
    <w:rsid w:val="5E628806"/>
    <w:rsid w:val="5E6CF331"/>
    <w:rsid w:val="5E76CD65"/>
    <w:rsid w:val="5E919ACB"/>
    <w:rsid w:val="5EAE0AB7"/>
    <w:rsid w:val="5EB72635"/>
    <w:rsid w:val="5F11CF03"/>
    <w:rsid w:val="5F753F6A"/>
    <w:rsid w:val="60051D89"/>
    <w:rsid w:val="605DE000"/>
    <w:rsid w:val="6092B19A"/>
    <w:rsid w:val="60E7E30E"/>
    <w:rsid w:val="61580AB2"/>
    <w:rsid w:val="61705274"/>
    <w:rsid w:val="61B06DEC"/>
    <w:rsid w:val="62416EA7"/>
    <w:rsid w:val="6243E01F"/>
    <w:rsid w:val="62BD1EE4"/>
    <w:rsid w:val="62DE7CEF"/>
    <w:rsid w:val="62F21481"/>
    <w:rsid w:val="62F3DB13"/>
    <w:rsid w:val="6314CF22"/>
    <w:rsid w:val="634C3E4D"/>
    <w:rsid w:val="636566AA"/>
    <w:rsid w:val="638E0687"/>
    <w:rsid w:val="63D39A8D"/>
    <w:rsid w:val="642E1CD2"/>
    <w:rsid w:val="6458EF45"/>
    <w:rsid w:val="648FAB74"/>
    <w:rsid w:val="65C9ED33"/>
    <w:rsid w:val="661B7653"/>
    <w:rsid w:val="662DBAF7"/>
    <w:rsid w:val="665A02F3"/>
    <w:rsid w:val="667C4C93"/>
    <w:rsid w:val="669C9A43"/>
    <w:rsid w:val="66AE8DB1"/>
    <w:rsid w:val="6745F93C"/>
    <w:rsid w:val="6747582F"/>
    <w:rsid w:val="675FDF99"/>
    <w:rsid w:val="6788DCD9"/>
    <w:rsid w:val="68181CF4"/>
    <w:rsid w:val="68295AD9"/>
    <w:rsid w:val="686741A8"/>
    <w:rsid w:val="689DC37F"/>
    <w:rsid w:val="68B0B02B"/>
    <w:rsid w:val="68B273D9"/>
    <w:rsid w:val="68BAF7DC"/>
    <w:rsid w:val="68E91E29"/>
    <w:rsid w:val="68ED50B4"/>
    <w:rsid w:val="68F2690E"/>
    <w:rsid w:val="6911188C"/>
    <w:rsid w:val="692C2D97"/>
    <w:rsid w:val="69A081A7"/>
    <w:rsid w:val="6A60F350"/>
    <w:rsid w:val="6AF03DA4"/>
    <w:rsid w:val="6B7DC347"/>
    <w:rsid w:val="6B88A805"/>
    <w:rsid w:val="6C3FF80C"/>
    <w:rsid w:val="6C4B1325"/>
    <w:rsid w:val="6CA015FB"/>
    <w:rsid w:val="6CAEF6FE"/>
    <w:rsid w:val="6CC94477"/>
    <w:rsid w:val="6CD82269"/>
    <w:rsid w:val="6CD89B79"/>
    <w:rsid w:val="6DA570E2"/>
    <w:rsid w:val="6E310574"/>
    <w:rsid w:val="6ECD49FF"/>
    <w:rsid w:val="6F0B79EC"/>
    <w:rsid w:val="6F0D0503"/>
    <w:rsid w:val="6F2D2F0E"/>
    <w:rsid w:val="6F566408"/>
    <w:rsid w:val="6F699A8A"/>
    <w:rsid w:val="6F723AD7"/>
    <w:rsid w:val="7034E482"/>
    <w:rsid w:val="70424E94"/>
    <w:rsid w:val="709DEF91"/>
    <w:rsid w:val="70C568BD"/>
    <w:rsid w:val="70C8FF19"/>
    <w:rsid w:val="70F23469"/>
    <w:rsid w:val="713F7625"/>
    <w:rsid w:val="71ABF674"/>
    <w:rsid w:val="71E9FCF4"/>
    <w:rsid w:val="72326315"/>
    <w:rsid w:val="725B6488"/>
    <w:rsid w:val="72EDA398"/>
    <w:rsid w:val="72FC4BA8"/>
    <w:rsid w:val="730B5F7C"/>
    <w:rsid w:val="733B8BB3"/>
    <w:rsid w:val="73606CE7"/>
    <w:rsid w:val="736C8544"/>
    <w:rsid w:val="736FFEFA"/>
    <w:rsid w:val="73E49973"/>
    <w:rsid w:val="7417BDE9"/>
    <w:rsid w:val="742DC7C2"/>
    <w:rsid w:val="751EDB32"/>
    <w:rsid w:val="7543D5FE"/>
    <w:rsid w:val="758347DF"/>
    <w:rsid w:val="75BD8FB9"/>
    <w:rsid w:val="75C6FEC8"/>
    <w:rsid w:val="75FF383F"/>
    <w:rsid w:val="76287742"/>
    <w:rsid w:val="76BAAB93"/>
    <w:rsid w:val="76CA903C"/>
    <w:rsid w:val="76D105D6"/>
    <w:rsid w:val="76F07C8F"/>
    <w:rsid w:val="7702D56A"/>
    <w:rsid w:val="771F1840"/>
    <w:rsid w:val="777D4CB9"/>
    <w:rsid w:val="77808B37"/>
    <w:rsid w:val="77BF1D9F"/>
    <w:rsid w:val="77C28111"/>
    <w:rsid w:val="77E9D2A6"/>
    <w:rsid w:val="7803E09B"/>
    <w:rsid w:val="7813E4A4"/>
    <w:rsid w:val="7846700A"/>
    <w:rsid w:val="7856921C"/>
    <w:rsid w:val="788A99A2"/>
    <w:rsid w:val="78CD03EC"/>
    <w:rsid w:val="78FFDAED"/>
    <w:rsid w:val="790E9803"/>
    <w:rsid w:val="791F3B62"/>
    <w:rsid w:val="7986D1F7"/>
    <w:rsid w:val="79AFB505"/>
    <w:rsid w:val="79D923F8"/>
    <w:rsid w:val="7A006B3F"/>
    <w:rsid w:val="7AB4ED7B"/>
    <w:rsid w:val="7AB82BF9"/>
    <w:rsid w:val="7B2256EA"/>
    <w:rsid w:val="7BCA6458"/>
    <w:rsid w:val="7BE0FC04"/>
    <w:rsid w:val="7BE55655"/>
    <w:rsid w:val="7C64D01C"/>
    <w:rsid w:val="7C8FA0CA"/>
    <w:rsid w:val="7C9FA64C"/>
    <w:rsid w:val="7CFC7F5B"/>
    <w:rsid w:val="7D89B527"/>
    <w:rsid w:val="7E68D8AF"/>
    <w:rsid w:val="7E7C177E"/>
    <w:rsid w:val="7EAB0D14"/>
    <w:rsid w:val="7EB2CBEB"/>
    <w:rsid w:val="7EBFE6DD"/>
    <w:rsid w:val="7F7DD987"/>
    <w:rsid w:val="7FB8A50C"/>
    <w:rsid w:val="7FD41426"/>
    <w:rsid w:val="7FEB80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2FFC2"/>
  <w15:docId w15:val="{772F2566-088C-4484-AC02-B1E4693C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18"/>
    <w:pPr>
      <w:jc w:val="both"/>
    </w:pPr>
    <w:rPr>
      <w:rFonts w:ascii="Arial" w:hAnsi="Arial"/>
    </w:rPr>
  </w:style>
  <w:style w:type="paragraph" w:styleId="Heading1">
    <w:name w:val="heading 1"/>
    <w:aliases w:val="H1,Heading 0,h1,Header 1,Portadilla,Chapter title,Criteria Type,Criteria Type1,Criteria Type2,Criteria Type3,Criteria Type11,Criteria Type4,Criteria Type5,Criteria Type12,Criteria Type21,Criteria Type31,Criteria Type111,Criteria Type6,II+,I"/>
    <w:basedOn w:val="Normal"/>
    <w:next w:val="Normal"/>
    <w:qFormat/>
    <w:pPr>
      <w:keepNext/>
      <w:spacing w:before="240" w:after="60"/>
      <w:outlineLvl w:val="0"/>
    </w:pPr>
    <w:rPr>
      <w:rFonts w:cs="Arial"/>
      <w:b/>
      <w:bCs/>
      <w:kern w:val="32"/>
      <w:sz w:val="32"/>
      <w:szCs w:val="32"/>
    </w:rPr>
  </w:style>
  <w:style w:type="paragraph" w:styleId="Heading2">
    <w:name w:val="heading 2"/>
    <w:aliases w:val="título 2,heading 2,Heading 2 Hidden,heading 21,Heading 2 Hidden1,Arial 12 Fett Kursiv,H2,H21,H22,h2,2,Header 2,título 21,título 22,título 23,título 24,título 25,Titulo 2,H2-Heading 2,l2,Header2,22,heading2,list2,TITULO,Heading 2 Hidden2,sh2"/>
    <w:basedOn w:val="Normal"/>
    <w:next w:val="Normal"/>
    <w:link w:val="Heading2Char"/>
    <w:qFormat/>
    <w:rsid w:val="00837C63"/>
    <w:pPr>
      <w:keepNext/>
      <w:tabs>
        <w:tab w:val="num" w:pos="1801"/>
      </w:tabs>
      <w:spacing w:before="240" w:after="60"/>
      <w:ind w:left="1801" w:hanging="1701"/>
      <w:jc w:val="left"/>
      <w:outlineLvl w:val="1"/>
    </w:pPr>
    <w:rPr>
      <w:rFonts w:cs="Arial"/>
      <w:b/>
      <w:bCs/>
      <w:iCs/>
      <w:sz w:val="28"/>
      <w:szCs w:val="28"/>
      <w:lang w:eastAsia="es-ES"/>
    </w:rPr>
  </w:style>
  <w:style w:type="paragraph" w:styleId="Heading3">
    <w:name w:val="heading 3"/>
    <w:aliases w:val="H3-Heading 3,l3.3,l3,h3,Titre 3,3,Bold Head,bh,sh3,H31,H32,H33,H34,Level 3 Head,heading 3,MOVE-it 3,título 3,título 31,título 32,título 33,título 34,list 3,list3,Subhead B,Level 3 Topic Heading,Sub-paragraaf,Map title,T3,H3,Titre3,Guide 3"/>
    <w:basedOn w:val="Normal"/>
    <w:next w:val="Normal"/>
    <w:link w:val="Heading3Char"/>
    <w:qFormat/>
    <w:rsid w:val="00837C63"/>
    <w:pPr>
      <w:keepNext/>
      <w:tabs>
        <w:tab w:val="num" w:pos="1701"/>
      </w:tabs>
      <w:spacing w:before="240" w:after="60"/>
      <w:ind w:left="1701" w:hanging="1701"/>
      <w:jc w:val="left"/>
      <w:outlineLvl w:val="2"/>
    </w:pPr>
    <w:rPr>
      <w:rFonts w:cs="Arial"/>
      <w:b/>
      <w:bCs/>
      <w:sz w:val="26"/>
      <w:szCs w:val="26"/>
      <w:lang w:eastAsia="es-ES"/>
    </w:rPr>
  </w:style>
  <w:style w:type="paragraph" w:styleId="Heading4">
    <w:name w:val="heading 4"/>
    <w:aliases w:val="bl,bb,Título 41,bl1,bb Car Car,(Shift Ctrl 4),Titre 41,t4.T4,Heading 41,(Shift Ctrl 4)1,Heading 42,(Shift Ctrl 4)2,Heading 43,(Shift Ctrl 4)3,Heading 44,(Shift Ctrl 4)4,Heading 45,(Shift Ctrl 4)5,Heading 46,(Shift Ctrl 4)6,Heading 47"/>
    <w:basedOn w:val="Normal"/>
    <w:next w:val="Normal"/>
    <w:link w:val="Heading4Char"/>
    <w:qFormat/>
    <w:rsid w:val="00837C63"/>
    <w:pPr>
      <w:keepNext/>
      <w:tabs>
        <w:tab w:val="num" w:pos="1701"/>
      </w:tabs>
      <w:spacing w:before="240" w:after="60"/>
      <w:ind w:left="1701" w:hanging="1701"/>
      <w:jc w:val="left"/>
      <w:outlineLvl w:val="3"/>
    </w:pPr>
    <w:rPr>
      <w:b/>
      <w:bCs/>
      <w:color w:val="00B0CA"/>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419"/>
        <w:tab w:val="right" w:pos="8838"/>
      </w:tabs>
    </w:pPr>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ormalsimples">
    <w:name w:val="Normal simples"/>
    <w:rPr>
      <w:rFonts w:ascii="Arial" w:hAnsi="Arial" w:cs="Arial"/>
      <w:sz w:val="22"/>
      <w:szCs w:val="18"/>
    </w:rPr>
  </w:style>
  <w:style w:type="paragraph" w:customStyle="1" w:styleId="Normal1">
    <w:name w:val="Normal 1"/>
    <w:aliases w:val="5"/>
    <w:basedOn w:val="Normalsimples"/>
    <w:rsid w:val="00FC3418"/>
    <w:pPr>
      <w:spacing w:line="360" w:lineRule="auto"/>
      <w:jc w:val="both"/>
    </w:pPr>
    <w:rPr>
      <w:sz w:val="20"/>
    </w:rPr>
  </w:style>
  <w:style w:type="paragraph" w:customStyle="1" w:styleId="Numerao">
    <w:name w:val="Numeração"/>
    <w:basedOn w:val="Normalsimples"/>
    <w:pPr>
      <w:numPr>
        <w:numId w:val="1"/>
      </w:numPr>
    </w:pPr>
  </w:style>
  <w:style w:type="paragraph" w:customStyle="1" w:styleId="Numeraoalineas">
    <w:name w:val="Numeração alineas"/>
    <w:basedOn w:val="Normalsimples"/>
    <w:pPr>
      <w:numPr>
        <w:numId w:val="2"/>
      </w:numPr>
    </w:pPr>
  </w:style>
  <w:style w:type="paragraph" w:customStyle="1" w:styleId="NumPag">
    <w:name w:val="NumPag"/>
    <w:pPr>
      <w:jc w:val="right"/>
    </w:pPr>
    <w:rPr>
      <w:rFonts w:ascii="Arial" w:hAnsi="Arial" w:cs="Arial"/>
      <w:noProof/>
      <w:sz w:val="18"/>
      <w:szCs w:val="18"/>
    </w:rPr>
  </w:style>
  <w:style w:type="character" w:styleId="PageNumber">
    <w:name w:val="page number"/>
    <w:basedOn w:val="DefaultParagraphFont"/>
  </w:style>
  <w:style w:type="paragraph" w:customStyle="1" w:styleId="DGITARodapeMorada">
    <w:name w:val="DGITARodapeMorada"/>
    <w:basedOn w:val="Normal"/>
    <w:rsid w:val="00D67CF8"/>
    <w:pPr>
      <w:spacing w:line="200" w:lineRule="exact"/>
      <w:jc w:val="right"/>
    </w:pPr>
    <w:rPr>
      <w:sz w:val="16"/>
      <w:lang w:eastAsia="en-US"/>
    </w:rPr>
  </w:style>
  <w:style w:type="paragraph" w:customStyle="1" w:styleId="DGITARodapeTelefona">
    <w:name w:val="DGITARodapeTelefona"/>
    <w:basedOn w:val="DGITARodapeMorada"/>
    <w:rsid w:val="00D67CF8"/>
    <w:pPr>
      <w:jc w:val="left"/>
    </w:pPr>
  </w:style>
  <w:style w:type="table" w:styleId="TableGrid">
    <w:name w:val="Table Grid"/>
    <w:basedOn w:val="TableNormal"/>
    <w:rsid w:val="00CE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ítulo 2 Char,heading 2 Char,Heading 2 Hidden Char,heading 21 Char,Heading 2 Hidden1 Char,Arial 12 Fett Kursiv Char,H2 Char,H21 Char,H22 Char,h2 Char,2 Char,Header 2 Char,título 21 Char,título 22 Char,título 23 Char,título 24 Char,l2 Char"/>
    <w:basedOn w:val="DefaultParagraphFont"/>
    <w:link w:val="Heading2"/>
    <w:rsid w:val="00837C63"/>
    <w:rPr>
      <w:rFonts w:ascii="Arial" w:hAnsi="Arial" w:cs="Arial"/>
      <w:b/>
      <w:bCs/>
      <w:iCs/>
      <w:sz w:val="28"/>
      <w:szCs w:val="28"/>
      <w:lang w:eastAsia="es-ES"/>
    </w:rPr>
  </w:style>
  <w:style w:type="character" w:customStyle="1" w:styleId="Heading3Char">
    <w:name w:val="Heading 3 Char"/>
    <w:aliases w:val="H3-Heading 3 Char,l3.3 Char,l3 Char,h3 Char,Titre 3 Char,3 Char,Bold Head Char,bh Char,sh3 Char,H31 Char,H32 Char,H33 Char,H34 Char,Level 3 Head Char,heading 3 Char,MOVE-it 3 Char,título 3 Char,título 31 Char,título 32 Char,título 33 Char"/>
    <w:basedOn w:val="DefaultParagraphFont"/>
    <w:link w:val="Heading3"/>
    <w:rsid w:val="00837C63"/>
    <w:rPr>
      <w:rFonts w:ascii="Arial" w:hAnsi="Arial" w:cs="Arial"/>
      <w:b/>
      <w:bCs/>
      <w:sz w:val="26"/>
      <w:szCs w:val="26"/>
      <w:lang w:eastAsia="es-ES"/>
    </w:rPr>
  </w:style>
  <w:style w:type="character" w:customStyle="1" w:styleId="Heading4Char">
    <w:name w:val="Heading 4 Char"/>
    <w:aliases w:val="bl Char,bb Char,Título 41 Char,bl1 Char,bb Car Car Char,(Shift Ctrl 4) Char,Titre 41 Char,t4.T4 Char,Heading 41 Char,(Shift Ctrl 4)1 Char,Heading 42 Char,(Shift Ctrl 4)2 Char,Heading 43 Char,(Shift Ctrl 4)3 Char,Heading 44 Char"/>
    <w:basedOn w:val="DefaultParagraphFont"/>
    <w:link w:val="Heading4"/>
    <w:rsid w:val="00837C63"/>
    <w:rPr>
      <w:rFonts w:ascii="Arial" w:hAnsi="Arial"/>
      <w:b/>
      <w:bCs/>
      <w:color w:val="00B0CA"/>
      <w:sz w:val="24"/>
      <w:szCs w:val="24"/>
      <w:lang w:val="es-ES" w:eastAsia="es-ES"/>
    </w:rPr>
  </w:style>
  <w:style w:type="paragraph" w:customStyle="1" w:styleId="IndraNormal">
    <w:name w:val="Indra Normal"/>
    <w:basedOn w:val="Normal"/>
    <w:link w:val="IndraNormalCharChar"/>
    <w:autoRedefine/>
    <w:uiPriority w:val="99"/>
    <w:qFormat/>
    <w:rsid w:val="00861C51"/>
    <w:pPr>
      <w:spacing w:before="120" w:after="120" w:line="360" w:lineRule="auto"/>
      <w:jc w:val="left"/>
      <w:outlineLvl w:val="0"/>
    </w:pPr>
    <w:rPr>
      <w:spacing w:val="-3"/>
      <w:lang w:eastAsia="es-ES"/>
    </w:rPr>
  </w:style>
  <w:style w:type="paragraph" w:customStyle="1" w:styleId="IndraHeading2">
    <w:name w:val="Indra Heading 2"/>
    <w:basedOn w:val="Heading2"/>
    <w:next w:val="IndraNormal"/>
    <w:link w:val="IndraHeading2Char"/>
    <w:autoRedefine/>
    <w:qFormat/>
    <w:rsid w:val="00861C51"/>
    <w:pPr>
      <w:numPr>
        <w:ilvl w:val="1"/>
        <w:numId w:val="3"/>
      </w:numPr>
      <w:tabs>
        <w:tab w:val="clear" w:pos="1801"/>
      </w:tabs>
      <w:spacing w:after="240"/>
    </w:pPr>
    <w:rPr>
      <w:color w:val="00B0CA"/>
      <w:sz w:val="32"/>
      <w:szCs w:val="32"/>
    </w:rPr>
  </w:style>
  <w:style w:type="paragraph" w:customStyle="1" w:styleId="IndraNormalHighlight">
    <w:name w:val="Indra Normal Highlight"/>
    <w:basedOn w:val="IndraNormal"/>
    <w:next w:val="IndraNormal"/>
    <w:autoRedefine/>
    <w:qFormat/>
    <w:rsid w:val="00837C63"/>
    <w:pPr>
      <w:ind w:left="142"/>
    </w:pPr>
    <w:rPr>
      <w:b/>
      <w:bCs/>
      <w:color w:val="00B0CA"/>
      <w:kern w:val="32"/>
      <w:sz w:val="24"/>
    </w:rPr>
  </w:style>
  <w:style w:type="character" w:customStyle="1" w:styleId="IndraHeading2Char">
    <w:name w:val="Indra Heading 2 Char"/>
    <w:link w:val="IndraHeading2"/>
    <w:rsid w:val="00861C51"/>
    <w:rPr>
      <w:rFonts w:ascii="Arial" w:hAnsi="Arial" w:cs="Arial"/>
      <w:b/>
      <w:bCs/>
      <w:iCs/>
      <w:color w:val="00B0CA"/>
      <w:sz w:val="32"/>
      <w:szCs w:val="32"/>
      <w:lang w:eastAsia="es-ES"/>
    </w:rPr>
  </w:style>
  <w:style w:type="character" w:customStyle="1" w:styleId="IndraNormalCharChar">
    <w:name w:val="Indra Normal Char Char"/>
    <w:link w:val="IndraNormal"/>
    <w:uiPriority w:val="99"/>
    <w:rsid w:val="00861C51"/>
    <w:rPr>
      <w:rFonts w:ascii="Arial" w:hAnsi="Arial"/>
      <w:spacing w:val="-3"/>
      <w:lang w:eastAsia="es-ES"/>
    </w:rPr>
  </w:style>
  <w:style w:type="paragraph" w:styleId="TOC1">
    <w:name w:val="toc 1"/>
    <w:basedOn w:val="Normal"/>
    <w:next w:val="Normal"/>
    <w:autoRedefine/>
    <w:uiPriority w:val="39"/>
    <w:qFormat/>
    <w:rsid w:val="00373197"/>
    <w:pPr>
      <w:tabs>
        <w:tab w:val="left" w:pos="440"/>
        <w:tab w:val="right" w:leader="dot" w:pos="9214"/>
      </w:tabs>
      <w:spacing w:before="120" w:after="120"/>
      <w:ind w:left="709" w:hanging="709"/>
      <w:jc w:val="left"/>
    </w:pPr>
    <w:rPr>
      <w:b/>
      <w:sz w:val="24"/>
      <w:szCs w:val="24"/>
      <w:lang w:eastAsia="es-ES"/>
    </w:rPr>
  </w:style>
  <w:style w:type="paragraph" w:styleId="TOC2">
    <w:name w:val="toc 2"/>
    <w:basedOn w:val="Normal"/>
    <w:next w:val="Normal"/>
    <w:autoRedefine/>
    <w:uiPriority w:val="39"/>
    <w:qFormat/>
    <w:rsid w:val="00837C63"/>
    <w:pPr>
      <w:spacing w:before="120" w:after="60"/>
      <w:ind w:left="907" w:hanging="709"/>
      <w:jc w:val="left"/>
    </w:pPr>
    <w:rPr>
      <w:b/>
      <w:szCs w:val="24"/>
      <w:lang w:eastAsia="es-ES"/>
    </w:rPr>
  </w:style>
  <w:style w:type="paragraph" w:customStyle="1" w:styleId="IndraHeading1Doc">
    <w:name w:val="Indra Heading 1 Doc"/>
    <w:basedOn w:val="Normal"/>
    <w:autoRedefine/>
    <w:qFormat/>
    <w:rsid w:val="00837C63"/>
    <w:pPr>
      <w:keepNext/>
      <w:pageBreakBefore/>
      <w:tabs>
        <w:tab w:val="num" w:pos="360"/>
        <w:tab w:val="left" w:pos="567"/>
        <w:tab w:val="left" w:pos="851"/>
        <w:tab w:val="left" w:pos="1134"/>
      </w:tabs>
      <w:spacing w:before="360" w:after="240"/>
      <w:ind w:left="360" w:hanging="360"/>
      <w:jc w:val="left"/>
      <w:outlineLvl w:val="0"/>
    </w:pPr>
    <w:rPr>
      <w:rFonts w:cs="Arial"/>
      <w:b/>
      <w:bCs/>
      <w:color w:val="00B0CA"/>
      <w:kern w:val="32"/>
      <w:sz w:val="36"/>
      <w:szCs w:val="32"/>
      <w:lang w:eastAsia="es-ES"/>
    </w:rPr>
  </w:style>
  <w:style w:type="paragraph" w:customStyle="1" w:styleId="IndraHeading2Doc">
    <w:name w:val="Indra Heading 2 Doc"/>
    <w:basedOn w:val="IndraHeading2"/>
    <w:autoRedefine/>
    <w:qFormat/>
    <w:rsid w:val="00837C63"/>
    <w:pPr>
      <w:tabs>
        <w:tab w:val="left" w:pos="851"/>
        <w:tab w:val="left" w:pos="1134"/>
      </w:tabs>
    </w:pPr>
  </w:style>
  <w:style w:type="paragraph" w:customStyle="1" w:styleId="IndraBullet1Doc">
    <w:name w:val="Indra Bullet 1 Doc"/>
    <w:basedOn w:val="Normal"/>
    <w:link w:val="IndraBullet1DocChar"/>
    <w:autoRedefine/>
    <w:qFormat/>
    <w:rsid w:val="001C1DCF"/>
    <w:pPr>
      <w:numPr>
        <w:numId w:val="4"/>
      </w:numPr>
      <w:tabs>
        <w:tab w:val="left" w:pos="567"/>
        <w:tab w:val="left" w:pos="1134"/>
        <w:tab w:val="left" w:pos="1418"/>
        <w:tab w:val="left" w:pos="1701"/>
        <w:tab w:val="left" w:pos="1985"/>
        <w:tab w:val="left" w:pos="2268"/>
      </w:tabs>
      <w:spacing w:after="120" w:line="360" w:lineRule="auto"/>
      <w:contextualSpacing/>
    </w:pPr>
    <w:rPr>
      <w:szCs w:val="24"/>
      <w:lang w:eastAsia="es-ES"/>
    </w:rPr>
  </w:style>
  <w:style w:type="paragraph" w:customStyle="1" w:styleId="NovoStyle1">
    <w:name w:val="NovoStyle1"/>
    <w:basedOn w:val="IndraBullet1Doc"/>
    <w:link w:val="NovoStyle1Char"/>
    <w:qFormat/>
    <w:rsid w:val="00837C63"/>
  </w:style>
  <w:style w:type="character" w:customStyle="1" w:styleId="IndraBullet1DocChar">
    <w:name w:val="Indra Bullet 1 Doc Char"/>
    <w:link w:val="IndraBullet1Doc"/>
    <w:rsid w:val="001C1DCF"/>
    <w:rPr>
      <w:rFonts w:ascii="Arial" w:hAnsi="Arial"/>
      <w:szCs w:val="24"/>
      <w:lang w:eastAsia="es-ES"/>
    </w:rPr>
  </w:style>
  <w:style w:type="character" w:customStyle="1" w:styleId="NovoStyle1Char">
    <w:name w:val="NovoStyle1 Char"/>
    <w:link w:val="NovoStyle1"/>
    <w:rsid w:val="00837C63"/>
    <w:rPr>
      <w:rFonts w:ascii="Arial" w:hAnsi="Arial"/>
      <w:szCs w:val="24"/>
      <w:lang w:eastAsia="es-ES"/>
    </w:rPr>
  </w:style>
  <w:style w:type="paragraph" w:styleId="BalloonText">
    <w:name w:val="Balloon Text"/>
    <w:basedOn w:val="Normal"/>
    <w:link w:val="BalloonTextChar"/>
    <w:rsid w:val="00145FAA"/>
    <w:rPr>
      <w:rFonts w:ascii="Tahoma" w:hAnsi="Tahoma" w:cs="Tahoma"/>
      <w:sz w:val="16"/>
      <w:szCs w:val="16"/>
    </w:rPr>
  </w:style>
  <w:style w:type="character" w:customStyle="1" w:styleId="BalloonTextChar">
    <w:name w:val="Balloon Text Char"/>
    <w:basedOn w:val="DefaultParagraphFont"/>
    <w:link w:val="BalloonText"/>
    <w:rsid w:val="00145FAA"/>
    <w:rPr>
      <w:rFonts w:ascii="Tahoma" w:hAnsi="Tahoma" w:cs="Tahoma"/>
      <w:sz w:val="16"/>
      <w:szCs w:val="16"/>
    </w:rPr>
  </w:style>
  <w:style w:type="paragraph" w:customStyle="1" w:styleId="IndraHeading1">
    <w:name w:val="Indra Heading 1"/>
    <w:basedOn w:val="Heading1"/>
    <w:next w:val="IndraNormal"/>
    <w:autoRedefine/>
    <w:qFormat/>
    <w:rsid w:val="00087F5D"/>
    <w:pPr>
      <w:pageBreakBefore/>
      <w:tabs>
        <w:tab w:val="num" w:pos="360"/>
        <w:tab w:val="left" w:pos="567"/>
        <w:tab w:val="left" w:pos="851"/>
        <w:tab w:val="left" w:pos="1134"/>
      </w:tabs>
      <w:spacing w:before="360" w:after="240"/>
      <w:ind w:left="360" w:hanging="360"/>
      <w:jc w:val="left"/>
    </w:pPr>
    <w:rPr>
      <w:color w:val="00B0CA"/>
      <w:sz w:val="36"/>
      <w:lang w:eastAsia="es-ES"/>
    </w:rPr>
  </w:style>
  <w:style w:type="paragraph" w:customStyle="1" w:styleId="HT">
    <w:name w:val="HT"/>
    <w:basedOn w:val="IndraNormal"/>
    <w:rsid w:val="009579DB"/>
    <w:pPr>
      <w:jc w:val="center"/>
    </w:pPr>
    <w:rPr>
      <w:b/>
      <w:color w:val="FFFFFF"/>
    </w:rPr>
  </w:style>
  <w:style w:type="paragraph" w:customStyle="1" w:styleId="tcr">
    <w:name w:val="tcr"/>
    <w:basedOn w:val="IndraNormal"/>
    <w:rsid w:val="009579DB"/>
  </w:style>
  <w:style w:type="paragraph" w:customStyle="1" w:styleId="tcj">
    <w:name w:val="tcj"/>
    <w:basedOn w:val="IndraNormal"/>
    <w:rsid w:val="009579DB"/>
  </w:style>
  <w:style w:type="paragraph" w:styleId="ListBullet5">
    <w:name w:val="List Bullet 5"/>
    <w:basedOn w:val="Normal"/>
    <w:rsid w:val="00D11A1E"/>
    <w:pPr>
      <w:numPr>
        <w:numId w:val="6"/>
      </w:numPr>
      <w:contextualSpacing/>
      <w:jc w:val="left"/>
    </w:pPr>
    <w:rPr>
      <w:szCs w:val="24"/>
      <w:lang w:eastAsia="es-ES"/>
    </w:rPr>
  </w:style>
  <w:style w:type="character" w:styleId="FollowedHyperlink">
    <w:name w:val="FollowedHyperlink"/>
    <w:basedOn w:val="DefaultParagraphFont"/>
    <w:semiHidden/>
    <w:unhideWhenUsed/>
    <w:rsid w:val="001E0F67"/>
    <w:rPr>
      <w:color w:val="800080" w:themeColor="followedHyperlink"/>
      <w:u w:val="single"/>
    </w:rPr>
  </w:style>
  <w:style w:type="character" w:styleId="CommentReference">
    <w:name w:val="annotation reference"/>
    <w:basedOn w:val="DefaultParagraphFont"/>
    <w:semiHidden/>
    <w:unhideWhenUsed/>
    <w:rsid w:val="002F4F87"/>
    <w:rPr>
      <w:sz w:val="16"/>
      <w:szCs w:val="16"/>
    </w:rPr>
  </w:style>
  <w:style w:type="paragraph" w:styleId="CommentText">
    <w:name w:val="annotation text"/>
    <w:basedOn w:val="Normal"/>
    <w:link w:val="CommentTextChar"/>
    <w:semiHidden/>
    <w:unhideWhenUsed/>
    <w:rsid w:val="002F4F87"/>
  </w:style>
  <w:style w:type="character" w:customStyle="1" w:styleId="CommentTextChar">
    <w:name w:val="Comment Text Char"/>
    <w:basedOn w:val="DefaultParagraphFont"/>
    <w:link w:val="CommentText"/>
    <w:semiHidden/>
    <w:rsid w:val="002F4F87"/>
    <w:rPr>
      <w:rFonts w:ascii="Arial" w:hAnsi="Arial"/>
    </w:rPr>
  </w:style>
  <w:style w:type="paragraph" w:styleId="CommentSubject">
    <w:name w:val="annotation subject"/>
    <w:basedOn w:val="CommentText"/>
    <w:next w:val="CommentText"/>
    <w:link w:val="CommentSubjectChar"/>
    <w:semiHidden/>
    <w:unhideWhenUsed/>
    <w:rsid w:val="002F4F87"/>
    <w:rPr>
      <w:b/>
      <w:bCs/>
    </w:rPr>
  </w:style>
  <w:style w:type="character" w:customStyle="1" w:styleId="CommentSubjectChar">
    <w:name w:val="Comment Subject Char"/>
    <w:basedOn w:val="CommentTextChar"/>
    <w:link w:val="CommentSubject"/>
    <w:semiHidden/>
    <w:rsid w:val="002F4F87"/>
    <w:rPr>
      <w:rFonts w:ascii="Arial" w:hAnsi="Arial"/>
      <w:b/>
      <w:bCs/>
    </w:rPr>
  </w:style>
  <w:style w:type="table" w:styleId="GridTable4-Accent5">
    <w:name w:val="Grid Table 4 Accent 5"/>
    <w:basedOn w:val="TableNormal"/>
    <w:uiPriority w:val="49"/>
    <w:rsid w:val="009371F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link w:val="ListParagraphChar"/>
    <w:uiPriority w:val="34"/>
    <w:qFormat/>
    <w:rsid w:val="0035238F"/>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35238F"/>
    <w:rPr>
      <w:rFonts w:asciiTheme="minorHAnsi" w:eastAsiaTheme="minorHAnsi" w:hAnsiTheme="minorHAnsi" w:cstheme="minorBidi"/>
      <w:sz w:val="22"/>
      <w:szCs w:val="22"/>
      <w:lang w:eastAsia="en-US"/>
    </w:rPr>
  </w:style>
  <w:style w:type="character" w:customStyle="1" w:styleId="markedcontent">
    <w:name w:val="markedcontent"/>
    <w:basedOn w:val="DefaultParagraphFont"/>
    <w:rsid w:val="0014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2458">
      <w:bodyDiv w:val="1"/>
      <w:marLeft w:val="0"/>
      <w:marRight w:val="0"/>
      <w:marTop w:val="0"/>
      <w:marBottom w:val="0"/>
      <w:divBdr>
        <w:top w:val="none" w:sz="0" w:space="0" w:color="auto"/>
        <w:left w:val="none" w:sz="0" w:space="0" w:color="auto"/>
        <w:bottom w:val="none" w:sz="0" w:space="0" w:color="auto"/>
        <w:right w:val="none" w:sz="0" w:space="0" w:color="auto"/>
      </w:divBdr>
    </w:div>
    <w:div w:id="524247452">
      <w:bodyDiv w:val="1"/>
      <w:marLeft w:val="0"/>
      <w:marRight w:val="0"/>
      <w:marTop w:val="0"/>
      <w:marBottom w:val="0"/>
      <w:divBdr>
        <w:top w:val="none" w:sz="0" w:space="0" w:color="auto"/>
        <w:left w:val="none" w:sz="0" w:space="0" w:color="auto"/>
        <w:bottom w:val="none" w:sz="0" w:space="0" w:color="auto"/>
        <w:right w:val="none" w:sz="0" w:space="0" w:color="auto"/>
      </w:divBdr>
    </w:div>
    <w:div w:id="1286153457">
      <w:bodyDiv w:val="1"/>
      <w:marLeft w:val="0"/>
      <w:marRight w:val="0"/>
      <w:marTop w:val="0"/>
      <w:marBottom w:val="0"/>
      <w:divBdr>
        <w:top w:val="none" w:sz="0" w:space="0" w:color="auto"/>
        <w:left w:val="none" w:sz="0" w:space="0" w:color="auto"/>
        <w:bottom w:val="none" w:sz="0" w:space="0" w:color="auto"/>
        <w:right w:val="none" w:sz="0" w:space="0" w:color="auto"/>
      </w:divBdr>
      <w:divsChild>
        <w:div w:id="78840400">
          <w:marLeft w:val="150"/>
          <w:marRight w:val="150"/>
          <w:marTop w:val="150"/>
          <w:marBottom w:val="150"/>
          <w:divBdr>
            <w:top w:val="none" w:sz="0" w:space="0" w:color="auto"/>
            <w:left w:val="none" w:sz="0" w:space="0" w:color="auto"/>
            <w:bottom w:val="single" w:sz="12" w:space="4" w:color="000000"/>
            <w:right w:val="none" w:sz="0" w:space="0" w:color="auto"/>
          </w:divBdr>
        </w:div>
        <w:div w:id="791171994">
          <w:marLeft w:val="300"/>
          <w:marRight w:val="0"/>
          <w:marTop w:val="240"/>
          <w:marBottom w:val="0"/>
          <w:divBdr>
            <w:top w:val="none" w:sz="0" w:space="0" w:color="auto"/>
            <w:left w:val="none" w:sz="0" w:space="0" w:color="auto"/>
            <w:bottom w:val="none" w:sz="0" w:space="0" w:color="auto"/>
            <w:right w:val="none" w:sz="0" w:space="0" w:color="auto"/>
          </w:divBdr>
          <w:divsChild>
            <w:div w:id="2071462947">
              <w:marLeft w:val="0"/>
              <w:marRight w:val="0"/>
              <w:marTop w:val="0"/>
              <w:marBottom w:val="0"/>
              <w:divBdr>
                <w:top w:val="none" w:sz="0" w:space="0" w:color="auto"/>
                <w:left w:val="none" w:sz="0" w:space="0" w:color="auto"/>
                <w:bottom w:val="none" w:sz="0" w:space="0" w:color="auto"/>
                <w:right w:val="none" w:sz="0" w:space="0" w:color="auto"/>
              </w:divBdr>
              <w:divsChild>
                <w:div w:id="319161922">
                  <w:marLeft w:val="240"/>
                  <w:marRight w:val="0"/>
                  <w:marTop w:val="0"/>
                  <w:marBottom w:val="0"/>
                  <w:divBdr>
                    <w:top w:val="none" w:sz="0" w:space="0" w:color="auto"/>
                    <w:left w:val="none" w:sz="0" w:space="0" w:color="auto"/>
                    <w:bottom w:val="none" w:sz="0" w:space="0" w:color="auto"/>
                    <w:right w:val="none" w:sz="0" w:space="0" w:color="auto"/>
                  </w:divBdr>
                  <w:divsChild>
                    <w:div w:id="338309903">
                      <w:marLeft w:val="0"/>
                      <w:marRight w:val="0"/>
                      <w:marTop w:val="0"/>
                      <w:marBottom w:val="0"/>
                      <w:divBdr>
                        <w:top w:val="none" w:sz="0" w:space="0" w:color="auto"/>
                        <w:left w:val="none" w:sz="0" w:space="0" w:color="auto"/>
                        <w:bottom w:val="none" w:sz="0" w:space="0" w:color="auto"/>
                        <w:right w:val="none" w:sz="0" w:space="0" w:color="auto"/>
                      </w:divBdr>
                      <w:divsChild>
                        <w:div w:id="643703949">
                          <w:marLeft w:val="240"/>
                          <w:marRight w:val="0"/>
                          <w:marTop w:val="0"/>
                          <w:marBottom w:val="0"/>
                          <w:divBdr>
                            <w:top w:val="none" w:sz="0" w:space="0" w:color="auto"/>
                            <w:left w:val="none" w:sz="0" w:space="0" w:color="auto"/>
                            <w:bottom w:val="none" w:sz="0" w:space="0" w:color="auto"/>
                            <w:right w:val="none" w:sz="0" w:space="0" w:color="auto"/>
                          </w:divBdr>
                          <w:divsChild>
                            <w:div w:id="2013490318">
                              <w:marLeft w:val="0"/>
                              <w:marRight w:val="0"/>
                              <w:marTop w:val="0"/>
                              <w:marBottom w:val="0"/>
                              <w:divBdr>
                                <w:top w:val="none" w:sz="0" w:space="0" w:color="auto"/>
                                <w:left w:val="none" w:sz="0" w:space="0" w:color="auto"/>
                                <w:bottom w:val="none" w:sz="0" w:space="0" w:color="auto"/>
                                <w:right w:val="none" w:sz="0" w:space="0" w:color="auto"/>
                              </w:divBdr>
                            </w:div>
                          </w:divsChild>
                        </w:div>
                        <w:div w:id="1393230788">
                          <w:marLeft w:val="0"/>
                          <w:marRight w:val="0"/>
                          <w:marTop w:val="0"/>
                          <w:marBottom w:val="0"/>
                          <w:divBdr>
                            <w:top w:val="none" w:sz="0" w:space="0" w:color="auto"/>
                            <w:left w:val="none" w:sz="0" w:space="0" w:color="auto"/>
                            <w:bottom w:val="none" w:sz="0" w:space="0" w:color="auto"/>
                            <w:right w:val="none" w:sz="0" w:space="0" w:color="auto"/>
                          </w:divBdr>
                        </w:div>
                        <w:div w:id="1467696190">
                          <w:marLeft w:val="0"/>
                          <w:marRight w:val="0"/>
                          <w:marTop w:val="0"/>
                          <w:marBottom w:val="0"/>
                          <w:divBdr>
                            <w:top w:val="none" w:sz="0" w:space="0" w:color="auto"/>
                            <w:left w:val="none" w:sz="0" w:space="0" w:color="auto"/>
                            <w:bottom w:val="none" w:sz="0" w:space="0" w:color="auto"/>
                            <w:right w:val="none" w:sz="0" w:space="0" w:color="auto"/>
                          </w:divBdr>
                        </w:div>
                      </w:divsChild>
                    </w:div>
                    <w:div w:id="645010270">
                      <w:marLeft w:val="0"/>
                      <w:marRight w:val="0"/>
                      <w:marTop w:val="0"/>
                      <w:marBottom w:val="0"/>
                      <w:divBdr>
                        <w:top w:val="none" w:sz="0" w:space="0" w:color="auto"/>
                        <w:left w:val="none" w:sz="0" w:space="0" w:color="auto"/>
                        <w:bottom w:val="none" w:sz="0" w:space="0" w:color="auto"/>
                        <w:right w:val="none" w:sz="0" w:space="0" w:color="auto"/>
                      </w:divBdr>
                      <w:divsChild>
                        <w:div w:id="371422134">
                          <w:marLeft w:val="0"/>
                          <w:marRight w:val="0"/>
                          <w:marTop w:val="0"/>
                          <w:marBottom w:val="0"/>
                          <w:divBdr>
                            <w:top w:val="none" w:sz="0" w:space="0" w:color="auto"/>
                            <w:left w:val="none" w:sz="0" w:space="0" w:color="auto"/>
                            <w:bottom w:val="none" w:sz="0" w:space="0" w:color="auto"/>
                            <w:right w:val="none" w:sz="0" w:space="0" w:color="auto"/>
                          </w:divBdr>
                        </w:div>
                        <w:div w:id="1433160620">
                          <w:marLeft w:val="240"/>
                          <w:marRight w:val="0"/>
                          <w:marTop w:val="0"/>
                          <w:marBottom w:val="0"/>
                          <w:divBdr>
                            <w:top w:val="none" w:sz="0" w:space="0" w:color="auto"/>
                            <w:left w:val="none" w:sz="0" w:space="0" w:color="auto"/>
                            <w:bottom w:val="none" w:sz="0" w:space="0" w:color="auto"/>
                            <w:right w:val="none" w:sz="0" w:space="0" w:color="auto"/>
                          </w:divBdr>
                          <w:divsChild>
                            <w:div w:id="875704656">
                              <w:marLeft w:val="0"/>
                              <w:marRight w:val="0"/>
                              <w:marTop w:val="0"/>
                              <w:marBottom w:val="0"/>
                              <w:divBdr>
                                <w:top w:val="none" w:sz="0" w:space="0" w:color="auto"/>
                                <w:left w:val="none" w:sz="0" w:space="0" w:color="auto"/>
                                <w:bottom w:val="none" w:sz="0" w:space="0" w:color="auto"/>
                                <w:right w:val="none" w:sz="0" w:space="0" w:color="auto"/>
                              </w:divBdr>
                              <w:divsChild>
                                <w:div w:id="162548170">
                                  <w:marLeft w:val="240"/>
                                  <w:marRight w:val="0"/>
                                  <w:marTop w:val="0"/>
                                  <w:marBottom w:val="0"/>
                                  <w:divBdr>
                                    <w:top w:val="none" w:sz="0" w:space="0" w:color="auto"/>
                                    <w:left w:val="none" w:sz="0" w:space="0" w:color="auto"/>
                                    <w:bottom w:val="none" w:sz="0" w:space="0" w:color="auto"/>
                                    <w:right w:val="none" w:sz="0" w:space="0" w:color="auto"/>
                                  </w:divBdr>
                                  <w:divsChild>
                                    <w:div w:id="257295874">
                                      <w:marLeft w:val="0"/>
                                      <w:marRight w:val="0"/>
                                      <w:marTop w:val="0"/>
                                      <w:marBottom w:val="0"/>
                                      <w:divBdr>
                                        <w:top w:val="none" w:sz="0" w:space="0" w:color="auto"/>
                                        <w:left w:val="none" w:sz="0" w:space="0" w:color="auto"/>
                                        <w:bottom w:val="none" w:sz="0" w:space="0" w:color="auto"/>
                                        <w:right w:val="none" w:sz="0" w:space="0" w:color="auto"/>
                                      </w:divBdr>
                                      <w:divsChild>
                                        <w:div w:id="352807557">
                                          <w:marLeft w:val="0"/>
                                          <w:marRight w:val="0"/>
                                          <w:marTop w:val="0"/>
                                          <w:marBottom w:val="0"/>
                                          <w:divBdr>
                                            <w:top w:val="none" w:sz="0" w:space="0" w:color="auto"/>
                                            <w:left w:val="none" w:sz="0" w:space="0" w:color="auto"/>
                                            <w:bottom w:val="none" w:sz="0" w:space="0" w:color="auto"/>
                                            <w:right w:val="none" w:sz="0" w:space="0" w:color="auto"/>
                                          </w:divBdr>
                                        </w:div>
                                        <w:div w:id="360596218">
                                          <w:marLeft w:val="240"/>
                                          <w:marRight w:val="0"/>
                                          <w:marTop w:val="0"/>
                                          <w:marBottom w:val="0"/>
                                          <w:divBdr>
                                            <w:top w:val="none" w:sz="0" w:space="0" w:color="auto"/>
                                            <w:left w:val="none" w:sz="0" w:space="0" w:color="auto"/>
                                            <w:bottom w:val="none" w:sz="0" w:space="0" w:color="auto"/>
                                            <w:right w:val="none" w:sz="0" w:space="0" w:color="auto"/>
                                          </w:divBdr>
                                          <w:divsChild>
                                            <w:div w:id="1957173123">
                                              <w:marLeft w:val="0"/>
                                              <w:marRight w:val="0"/>
                                              <w:marTop w:val="0"/>
                                              <w:marBottom w:val="0"/>
                                              <w:divBdr>
                                                <w:top w:val="none" w:sz="0" w:space="0" w:color="auto"/>
                                                <w:left w:val="none" w:sz="0" w:space="0" w:color="auto"/>
                                                <w:bottom w:val="none" w:sz="0" w:space="0" w:color="auto"/>
                                                <w:right w:val="none" w:sz="0" w:space="0" w:color="auto"/>
                                              </w:divBdr>
                                              <w:divsChild>
                                                <w:div w:id="39015826">
                                                  <w:marLeft w:val="0"/>
                                                  <w:marRight w:val="0"/>
                                                  <w:marTop w:val="0"/>
                                                  <w:marBottom w:val="0"/>
                                                  <w:divBdr>
                                                    <w:top w:val="none" w:sz="0" w:space="0" w:color="auto"/>
                                                    <w:left w:val="none" w:sz="0" w:space="0" w:color="auto"/>
                                                    <w:bottom w:val="none" w:sz="0" w:space="0" w:color="auto"/>
                                                    <w:right w:val="none" w:sz="0" w:space="0" w:color="auto"/>
                                                  </w:divBdr>
                                                </w:div>
                                                <w:div w:id="566188088">
                                                  <w:marLeft w:val="0"/>
                                                  <w:marRight w:val="0"/>
                                                  <w:marTop w:val="0"/>
                                                  <w:marBottom w:val="0"/>
                                                  <w:divBdr>
                                                    <w:top w:val="none" w:sz="0" w:space="0" w:color="auto"/>
                                                    <w:left w:val="none" w:sz="0" w:space="0" w:color="auto"/>
                                                    <w:bottom w:val="none" w:sz="0" w:space="0" w:color="auto"/>
                                                    <w:right w:val="none" w:sz="0" w:space="0" w:color="auto"/>
                                                  </w:divBdr>
                                                </w:div>
                                                <w:div w:id="1479566606">
                                                  <w:marLeft w:val="240"/>
                                                  <w:marRight w:val="0"/>
                                                  <w:marTop w:val="0"/>
                                                  <w:marBottom w:val="0"/>
                                                  <w:divBdr>
                                                    <w:top w:val="none" w:sz="0" w:space="0" w:color="auto"/>
                                                    <w:left w:val="none" w:sz="0" w:space="0" w:color="auto"/>
                                                    <w:bottom w:val="none" w:sz="0" w:space="0" w:color="auto"/>
                                                    <w:right w:val="none" w:sz="0" w:space="0" w:color="auto"/>
                                                  </w:divBdr>
                                                  <w:divsChild>
                                                    <w:div w:id="1254125778">
                                                      <w:marLeft w:val="0"/>
                                                      <w:marRight w:val="0"/>
                                                      <w:marTop w:val="0"/>
                                                      <w:marBottom w:val="0"/>
                                                      <w:divBdr>
                                                        <w:top w:val="none" w:sz="0" w:space="0" w:color="auto"/>
                                                        <w:left w:val="none" w:sz="0" w:space="0" w:color="auto"/>
                                                        <w:bottom w:val="none" w:sz="0" w:space="0" w:color="auto"/>
                                                        <w:right w:val="none" w:sz="0" w:space="0" w:color="auto"/>
                                                      </w:divBdr>
                                                      <w:divsChild>
                                                        <w:div w:id="1861118258">
                                                          <w:marLeft w:val="0"/>
                                                          <w:marRight w:val="0"/>
                                                          <w:marTop w:val="0"/>
                                                          <w:marBottom w:val="0"/>
                                                          <w:divBdr>
                                                            <w:top w:val="none" w:sz="0" w:space="0" w:color="auto"/>
                                                            <w:left w:val="none" w:sz="0" w:space="0" w:color="auto"/>
                                                            <w:bottom w:val="none" w:sz="0" w:space="0" w:color="auto"/>
                                                            <w:right w:val="none" w:sz="0" w:space="0" w:color="auto"/>
                                                          </w:divBdr>
                                                        </w:div>
                                                        <w:div w:id="1884174839">
                                                          <w:marLeft w:val="0"/>
                                                          <w:marRight w:val="0"/>
                                                          <w:marTop w:val="0"/>
                                                          <w:marBottom w:val="0"/>
                                                          <w:divBdr>
                                                            <w:top w:val="none" w:sz="0" w:space="0" w:color="auto"/>
                                                            <w:left w:val="none" w:sz="0" w:space="0" w:color="auto"/>
                                                            <w:bottom w:val="none" w:sz="0" w:space="0" w:color="auto"/>
                                                            <w:right w:val="none" w:sz="0" w:space="0" w:color="auto"/>
                                                          </w:divBdr>
                                                        </w:div>
                                                        <w:div w:id="1920554860">
                                                          <w:marLeft w:val="240"/>
                                                          <w:marRight w:val="0"/>
                                                          <w:marTop w:val="0"/>
                                                          <w:marBottom w:val="0"/>
                                                          <w:divBdr>
                                                            <w:top w:val="none" w:sz="0" w:space="0" w:color="auto"/>
                                                            <w:left w:val="none" w:sz="0" w:space="0" w:color="auto"/>
                                                            <w:bottom w:val="none" w:sz="0" w:space="0" w:color="auto"/>
                                                            <w:right w:val="none" w:sz="0" w:space="0" w:color="auto"/>
                                                          </w:divBdr>
                                                          <w:divsChild>
                                                            <w:div w:id="1269657234">
                                                              <w:marLeft w:val="0"/>
                                                              <w:marRight w:val="0"/>
                                                              <w:marTop w:val="0"/>
                                                              <w:marBottom w:val="0"/>
                                                              <w:divBdr>
                                                                <w:top w:val="none" w:sz="0" w:space="0" w:color="auto"/>
                                                                <w:left w:val="none" w:sz="0" w:space="0" w:color="auto"/>
                                                                <w:bottom w:val="none" w:sz="0" w:space="0" w:color="auto"/>
                                                                <w:right w:val="none" w:sz="0" w:space="0" w:color="auto"/>
                                                              </w:divBdr>
                                                              <w:divsChild>
                                                                <w:div w:id="119418946">
                                                                  <w:marLeft w:val="240"/>
                                                                  <w:marRight w:val="0"/>
                                                                  <w:marTop w:val="0"/>
                                                                  <w:marBottom w:val="0"/>
                                                                  <w:divBdr>
                                                                    <w:top w:val="none" w:sz="0" w:space="0" w:color="auto"/>
                                                                    <w:left w:val="none" w:sz="0" w:space="0" w:color="auto"/>
                                                                    <w:bottom w:val="none" w:sz="0" w:space="0" w:color="auto"/>
                                                                    <w:right w:val="none" w:sz="0" w:space="0" w:color="auto"/>
                                                                  </w:divBdr>
                                                                  <w:divsChild>
                                                                    <w:div w:id="1532260724">
                                                                      <w:marLeft w:val="0"/>
                                                                      <w:marRight w:val="0"/>
                                                                      <w:marTop w:val="0"/>
                                                                      <w:marBottom w:val="0"/>
                                                                      <w:divBdr>
                                                                        <w:top w:val="none" w:sz="0" w:space="0" w:color="auto"/>
                                                                        <w:left w:val="none" w:sz="0" w:space="0" w:color="auto"/>
                                                                        <w:bottom w:val="none" w:sz="0" w:space="0" w:color="auto"/>
                                                                        <w:right w:val="none" w:sz="0" w:space="0" w:color="auto"/>
                                                                      </w:divBdr>
                                                                    </w:div>
                                                                  </w:divsChild>
                                                                </w:div>
                                                                <w:div w:id="1149520236">
                                                                  <w:marLeft w:val="0"/>
                                                                  <w:marRight w:val="0"/>
                                                                  <w:marTop w:val="0"/>
                                                                  <w:marBottom w:val="0"/>
                                                                  <w:divBdr>
                                                                    <w:top w:val="none" w:sz="0" w:space="0" w:color="auto"/>
                                                                    <w:left w:val="none" w:sz="0" w:space="0" w:color="auto"/>
                                                                    <w:bottom w:val="none" w:sz="0" w:space="0" w:color="auto"/>
                                                                    <w:right w:val="none" w:sz="0" w:space="0" w:color="auto"/>
                                                                  </w:divBdr>
                                                                </w:div>
                                                                <w:div w:id="1838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0057">
                                          <w:marLeft w:val="0"/>
                                          <w:marRight w:val="0"/>
                                          <w:marTop w:val="0"/>
                                          <w:marBottom w:val="0"/>
                                          <w:divBdr>
                                            <w:top w:val="none" w:sz="0" w:space="0" w:color="auto"/>
                                            <w:left w:val="none" w:sz="0" w:space="0" w:color="auto"/>
                                            <w:bottom w:val="none" w:sz="0" w:space="0" w:color="auto"/>
                                            <w:right w:val="none" w:sz="0" w:space="0" w:color="auto"/>
                                          </w:divBdr>
                                        </w:div>
                                      </w:divsChild>
                                    </w:div>
                                    <w:div w:id="331683264">
                                      <w:marLeft w:val="0"/>
                                      <w:marRight w:val="0"/>
                                      <w:marTop w:val="0"/>
                                      <w:marBottom w:val="0"/>
                                      <w:divBdr>
                                        <w:top w:val="none" w:sz="0" w:space="0" w:color="auto"/>
                                        <w:left w:val="none" w:sz="0" w:space="0" w:color="auto"/>
                                        <w:bottom w:val="none" w:sz="0" w:space="0" w:color="auto"/>
                                        <w:right w:val="none" w:sz="0" w:space="0" w:color="auto"/>
                                      </w:divBdr>
                                    </w:div>
                                    <w:div w:id="359859898">
                                      <w:marLeft w:val="0"/>
                                      <w:marRight w:val="0"/>
                                      <w:marTop w:val="0"/>
                                      <w:marBottom w:val="0"/>
                                      <w:divBdr>
                                        <w:top w:val="none" w:sz="0" w:space="0" w:color="auto"/>
                                        <w:left w:val="none" w:sz="0" w:space="0" w:color="auto"/>
                                        <w:bottom w:val="none" w:sz="0" w:space="0" w:color="auto"/>
                                        <w:right w:val="none" w:sz="0" w:space="0" w:color="auto"/>
                                      </w:divBdr>
                                    </w:div>
                                    <w:div w:id="385879181">
                                      <w:marLeft w:val="0"/>
                                      <w:marRight w:val="0"/>
                                      <w:marTop w:val="0"/>
                                      <w:marBottom w:val="0"/>
                                      <w:divBdr>
                                        <w:top w:val="none" w:sz="0" w:space="0" w:color="auto"/>
                                        <w:left w:val="none" w:sz="0" w:space="0" w:color="auto"/>
                                        <w:bottom w:val="none" w:sz="0" w:space="0" w:color="auto"/>
                                        <w:right w:val="none" w:sz="0" w:space="0" w:color="auto"/>
                                      </w:divBdr>
                                      <w:divsChild>
                                        <w:div w:id="1571119161">
                                          <w:marLeft w:val="0"/>
                                          <w:marRight w:val="0"/>
                                          <w:marTop w:val="0"/>
                                          <w:marBottom w:val="0"/>
                                          <w:divBdr>
                                            <w:top w:val="none" w:sz="0" w:space="0" w:color="auto"/>
                                            <w:left w:val="none" w:sz="0" w:space="0" w:color="auto"/>
                                            <w:bottom w:val="none" w:sz="0" w:space="0" w:color="auto"/>
                                            <w:right w:val="none" w:sz="0" w:space="0" w:color="auto"/>
                                          </w:divBdr>
                                        </w:div>
                                        <w:div w:id="1650742207">
                                          <w:marLeft w:val="240"/>
                                          <w:marRight w:val="0"/>
                                          <w:marTop w:val="0"/>
                                          <w:marBottom w:val="0"/>
                                          <w:divBdr>
                                            <w:top w:val="none" w:sz="0" w:space="0" w:color="auto"/>
                                            <w:left w:val="none" w:sz="0" w:space="0" w:color="auto"/>
                                            <w:bottom w:val="none" w:sz="0" w:space="0" w:color="auto"/>
                                            <w:right w:val="none" w:sz="0" w:space="0" w:color="auto"/>
                                          </w:divBdr>
                                          <w:divsChild>
                                            <w:div w:id="636228508">
                                              <w:marLeft w:val="0"/>
                                              <w:marRight w:val="0"/>
                                              <w:marTop w:val="0"/>
                                              <w:marBottom w:val="0"/>
                                              <w:divBdr>
                                                <w:top w:val="none" w:sz="0" w:space="0" w:color="auto"/>
                                                <w:left w:val="none" w:sz="0" w:space="0" w:color="auto"/>
                                                <w:bottom w:val="none" w:sz="0" w:space="0" w:color="auto"/>
                                                <w:right w:val="none" w:sz="0" w:space="0" w:color="auto"/>
                                              </w:divBdr>
                                              <w:divsChild>
                                                <w:div w:id="66652569">
                                                  <w:marLeft w:val="240"/>
                                                  <w:marRight w:val="0"/>
                                                  <w:marTop w:val="0"/>
                                                  <w:marBottom w:val="0"/>
                                                  <w:divBdr>
                                                    <w:top w:val="none" w:sz="0" w:space="0" w:color="auto"/>
                                                    <w:left w:val="none" w:sz="0" w:space="0" w:color="auto"/>
                                                    <w:bottom w:val="none" w:sz="0" w:space="0" w:color="auto"/>
                                                    <w:right w:val="none" w:sz="0" w:space="0" w:color="auto"/>
                                                  </w:divBdr>
                                                  <w:divsChild>
                                                    <w:div w:id="163478009">
                                                      <w:marLeft w:val="0"/>
                                                      <w:marRight w:val="0"/>
                                                      <w:marTop w:val="0"/>
                                                      <w:marBottom w:val="0"/>
                                                      <w:divBdr>
                                                        <w:top w:val="none" w:sz="0" w:space="0" w:color="auto"/>
                                                        <w:left w:val="none" w:sz="0" w:space="0" w:color="auto"/>
                                                        <w:bottom w:val="none" w:sz="0" w:space="0" w:color="auto"/>
                                                        <w:right w:val="none" w:sz="0" w:space="0" w:color="auto"/>
                                                      </w:divBdr>
                                                      <w:divsChild>
                                                        <w:div w:id="301732296">
                                                          <w:marLeft w:val="240"/>
                                                          <w:marRight w:val="0"/>
                                                          <w:marTop w:val="0"/>
                                                          <w:marBottom w:val="0"/>
                                                          <w:divBdr>
                                                            <w:top w:val="none" w:sz="0" w:space="0" w:color="auto"/>
                                                            <w:left w:val="none" w:sz="0" w:space="0" w:color="auto"/>
                                                            <w:bottom w:val="none" w:sz="0" w:space="0" w:color="auto"/>
                                                            <w:right w:val="none" w:sz="0" w:space="0" w:color="auto"/>
                                                          </w:divBdr>
                                                          <w:divsChild>
                                                            <w:div w:id="745952379">
                                                              <w:marLeft w:val="0"/>
                                                              <w:marRight w:val="0"/>
                                                              <w:marTop w:val="0"/>
                                                              <w:marBottom w:val="0"/>
                                                              <w:divBdr>
                                                                <w:top w:val="none" w:sz="0" w:space="0" w:color="auto"/>
                                                                <w:left w:val="none" w:sz="0" w:space="0" w:color="auto"/>
                                                                <w:bottom w:val="none" w:sz="0" w:space="0" w:color="auto"/>
                                                                <w:right w:val="none" w:sz="0" w:space="0" w:color="auto"/>
                                                              </w:divBdr>
                                                              <w:divsChild>
                                                                <w:div w:id="709455816">
                                                                  <w:marLeft w:val="0"/>
                                                                  <w:marRight w:val="0"/>
                                                                  <w:marTop w:val="0"/>
                                                                  <w:marBottom w:val="0"/>
                                                                  <w:divBdr>
                                                                    <w:top w:val="none" w:sz="0" w:space="0" w:color="auto"/>
                                                                    <w:left w:val="none" w:sz="0" w:space="0" w:color="auto"/>
                                                                    <w:bottom w:val="none" w:sz="0" w:space="0" w:color="auto"/>
                                                                    <w:right w:val="none" w:sz="0" w:space="0" w:color="auto"/>
                                                                  </w:divBdr>
                                                                </w:div>
                                                                <w:div w:id="1387990762">
                                                                  <w:marLeft w:val="0"/>
                                                                  <w:marRight w:val="0"/>
                                                                  <w:marTop w:val="0"/>
                                                                  <w:marBottom w:val="0"/>
                                                                  <w:divBdr>
                                                                    <w:top w:val="none" w:sz="0" w:space="0" w:color="auto"/>
                                                                    <w:left w:val="none" w:sz="0" w:space="0" w:color="auto"/>
                                                                    <w:bottom w:val="none" w:sz="0" w:space="0" w:color="auto"/>
                                                                    <w:right w:val="none" w:sz="0" w:space="0" w:color="auto"/>
                                                                  </w:divBdr>
                                                                </w:div>
                                                                <w:div w:id="1502233657">
                                                                  <w:marLeft w:val="240"/>
                                                                  <w:marRight w:val="0"/>
                                                                  <w:marTop w:val="0"/>
                                                                  <w:marBottom w:val="0"/>
                                                                  <w:divBdr>
                                                                    <w:top w:val="none" w:sz="0" w:space="0" w:color="auto"/>
                                                                    <w:left w:val="none" w:sz="0" w:space="0" w:color="auto"/>
                                                                    <w:bottom w:val="none" w:sz="0" w:space="0" w:color="auto"/>
                                                                    <w:right w:val="none" w:sz="0" w:space="0" w:color="auto"/>
                                                                  </w:divBdr>
                                                                  <w:divsChild>
                                                                    <w:div w:id="1130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706">
                                                          <w:marLeft w:val="0"/>
                                                          <w:marRight w:val="0"/>
                                                          <w:marTop w:val="0"/>
                                                          <w:marBottom w:val="0"/>
                                                          <w:divBdr>
                                                            <w:top w:val="none" w:sz="0" w:space="0" w:color="auto"/>
                                                            <w:left w:val="none" w:sz="0" w:space="0" w:color="auto"/>
                                                            <w:bottom w:val="none" w:sz="0" w:space="0" w:color="auto"/>
                                                            <w:right w:val="none" w:sz="0" w:space="0" w:color="auto"/>
                                                          </w:divBdr>
                                                        </w:div>
                                                        <w:div w:id="1277641056">
                                                          <w:marLeft w:val="0"/>
                                                          <w:marRight w:val="0"/>
                                                          <w:marTop w:val="0"/>
                                                          <w:marBottom w:val="0"/>
                                                          <w:divBdr>
                                                            <w:top w:val="none" w:sz="0" w:space="0" w:color="auto"/>
                                                            <w:left w:val="none" w:sz="0" w:space="0" w:color="auto"/>
                                                            <w:bottom w:val="none" w:sz="0" w:space="0" w:color="auto"/>
                                                            <w:right w:val="none" w:sz="0" w:space="0" w:color="auto"/>
                                                          </w:divBdr>
                                                        </w:div>
                                                      </w:divsChild>
                                                    </w:div>
                                                    <w:div w:id="1378772294">
                                                      <w:marLeft w:val="0"/>
                                                      <w:marRight w:val="0"/>
                                                      <w:marTop w:val="0"/>
                                                      <w:marBottom w:val="0"/>
                                                      <w:divBdr>
                                                        <w:top w:val="none" w:sz="0" w:space="0" w:color="auto"/>
                                                        <w:left w:val="none" w:sz="0" w:space="0" w:color="auto"/>
                                                        <w:bottom w:val="none" w:sz="0" w:space="0" w:color="auto"/>
                                                        <w:right w:val="none" w:sz="0" w:space="0" w:color="auto"/>
                                                      </w:divBdr>
                                                      <w:divsChild>
                                                        <w:div w:id="826559519">
                                                          <w:marLeft w:val="240"/>
                                                          <w:marRight w:val="0"/>
                                                          <w:marTop w:val="0"/>
                                                          <w:marBottom w:val="0"/>
                                                          <w:divBdr>
                                                            <w:top w:val="none" w:sz="0" w:space="0" w:color="auto"/>
                                                            <w:left w:val="none" w:sz="0" w:space="0" w:color="auto"/>
                                                            <w:bottom w:val="none" w:sz="0" w:space="0" w:color="auto"/>
                                                            <w:right w:val="none" w:sz="0" w:space="0" w:color="auto"/>
                                                          </w:divBdr>
                                                          <w:divsChild>
                                                            <w:div w:id="479931253">
                                                              <w:marLeft w:val="0"/>
                                                              <w:marRight w:val="0"/>
                                                              <w:marTop w:val="0"/>
                                                              <w:marBottom w:val="0"/>
                                                              <w:divBdr>
                                                                <w:top w:val="none" w:sz="0" w:space="0" w:color="auto"/>
                                                                <w:left w:val="none" w:sz="0" w:space="0" w:color="auto"/>
                                                                <w:bottom w:val="none" w:sz="0" w:space="0" w:color="auto"/>
                                                                <w:right w:val="none" w:sz="0" w:space="0" w:color="auto"/>
                                                              </w:divBdr>
                                                              <w:divsChild>
                                                                <w:div w:id="693269515">
                                                                  <w:marLeft w:val="0"/>
                                                                  <w:marRight w:val="0"/>
                                                                  <w:marTop w:val="0"/>
                                                                  <w:marBottom w:val="0"/>
                                                                  <w:divBdr>
                                                                    <w:top w:val="none" w:sz="0" w:space="0" w:color="auto"/>
                                                                    <w:left w:val="none" w:sz="0" w:space="0" w:color="auto"/>
                                                                    <w:bottom w:val="none" w:sz="0" w:space="0" w:color="auto"/>
                                                                    <w:right w:val="none" w:sz="0" w:space="0" w:color="auto"/>
                                                                  </w:divBdr>
                                                                </w:div>
                                                                <w:div w:id="1630891376">
                                                                  <w:marLeft w:val="0"/>
                                                                  <w:marRight w:val="0"/>
                                                                  <w:marTop w:val="0"/>
                                                                  <w:marBottom w:val="0"/>
                                                                  <w:divBdr>
                                                                    <w:top w:val="none" w:sz="0" w:space="0" w:color="auto"/>
                                                                    <w:left w:val="none" w:sz="0" w:space="0" w:color="auto"/>
                                                                    <w:bottom w:val="none" w:sz="0" w:space="0" w:color="auto"/>
                                                                    <w:right w:val="none" w:sz="0" w:space="0" w:color="auto"/>
                                                                  </w:divBdr>
                                                                </w:div>
                                                                <w:div w:id="2063211301">
                                                                  <w:marLeft w:val="240"/>
                                                                  <w:marRight w:val="0"/>
                                                                  <w:marTop w:val="0"/>
                                                                  <w:marBottom w:val="0"/>
                                                                  <w:divBdr>
                                                                    <w:top w:val="none" w:sz="0" w:space="0" w:color="auto"/>
                                                                    <w:left w:val="none" w:sz="0" w:space="0" w:color="auto"/>
                                                                    <w:bottom w:val="none" w:sz="0" w:space="0" w:color="auto"/>
                                                                    <w:right w:val="none" w:sz="0" w:space="0" w:color="auto"/>
                                                                  </w:divBdr>
                                                                  <w:divsChild>
                                                                    <w:div w:id="18458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1769">
                                                          <w:marLeft w:val="0"/>
                                                          <w:marRight w:val="0"/>
                                                          <w:marTop w:val="0"/>
                                                          <w:marBottom w:val="0"/>
                                                          <w:divBdr>
                                                            <w:top w:val="none" w:sz="0" w:space="0" w:color="auto"/>
                                                            <w:left w:val="none" w:sz="0" w:space="0" w:color="auto"/>
                                                            <w:bottom w:val="none" w:sz="0" w:space="0" w:color="auto"/>
                                                            <w:right w:val="none" w:sz="0" w:space="0" w:color="auto"/>
                                                          </w:divBdr>
                                                        </w:div>
                                                        <w:div w:id="1725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394">
                                                  <w:marLeft w:val="0"/>
                                                  <w:marRight w:val="0"/>
                                                  <w:marTop w:val="0"/>
                                                  <w:marBottom w:val="0"/>
                                                  <w:divBdr>
                                                    <w:top w:val="none" w:sz="0" w:space="0" w:color="auto"/>
                                                    <w:left w:val="none" w:sz="0" w:space="0" w:color="auto"/>
                                                    <w:bottom w:val="none" w:sz="0" w:space="0" w:color="auto"/>
                                                    <w:right w:val="none" w:sz="0" w:space="0" w:color="auto"/>
                                                  </w:divBdr>
                                                </w:div>
                                                <w:div w:id="10285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769">
                                          <w:marLeft w:val="0"/>
                                          <w:marRight w:val="0"/>
                                          <w:marTop w:val="0"/>
                                          <w:marBottom w:val="0"/>
                                          <w:divBdr>
                                            <w:top w:val="none" w:sz="0" w:space="0" w:color="auto"/>
                                            <w:left w:val="none" w:sz="0" w:space="0" w:color="auto"/>
                                            <w:bottom w:val="none" w:sz="0" w:space="0" w:color="auto"/>
                                            <w:right w:val="none" w:sz="0" w:space="0" w:color="auto"/>
                                          </w:divBdr>
                                        </w:div>
                                      </w:divsChild>
                                    </w:div>
                                    <w:div w:id="463890211">
                                      <w:marLeft w:val="0"/>
                                      <w:marRight w:val="0"/>
                                      <w:marTop w:val="0"/>
                                      <w:marBottom w:val="0"/>
                                      <w:divBdr>
                                        <w:top w:val="none" w:sz="0" w:space="0" w:color="auto"/>
                                        <w:left w:val="none" w:sz="0" w:space="0" w:color="auto"/>
                                        <w:bottom w:val="none" w:sz="0" w:space="0" w:color="auto"/>
                                        <w:right w:val="none" w:sz="0" w:space="0" w:color="auto"/>
                                      </w:divBdr>
                                    </w:div>
                                    <w:div w:id="742410640">
                                      <w:marLeft w:val="0"/>
                                      <w:marRight w:val="0"/>
                                      <w:marTop w:val="0"/>
                                      <w:marBottom w:val="0"/>
                                      <w:divBdr>
                                        <w:top w:val="none" w:sz="0" w:space="0" w:color="auto"/>
                                        <w:left w:val="none" w:sz="0" w:space="0" w:color="auto"/>
                                        <w:bottom w:val="none" w:sz="0" w:space="0" w:color="auto"/>
                                        <w:right w:val="none" w:sz="0" w:space="0" w:color="auto"/>
                                      </w:divBdr>
                                      <w:divsChild>
                                        <w:div w:id="86385983">
                                          <w:marLeft w:val="0"/>
                                          <w:marRight w:val="0"/>
                                          <w:marTop w:val="0"/>
                                          <w:marBottom w:val="0"/>
                                          <w:divBdr>
                                            <w:top w:val="none" w:sz="0" w:space="0" w:color="auto"/>
                                            <w:left w:val="none" w:sz="0" w:space="0" w:color="auto"/>
                                            <w:bottom w:val="none" w:sz="0" w:space="0" w:color="auto"/>
                                            <w:right w:val="none" w:sz="0" w:space="0" w:color="auto"/>
                                          </w:divBdr>
                                        </w:div>
                                        <w:div w:id="1383166323">
                                          <w:marLeft w:val="240"/>
                                          <w:marRight w:val="0"/>
                                          <w:marTop w:val="0"/>
                                          <w:marBottom w:val="0"/>
                                          <w:divBdr>
                                            <w:top w:val="none" w:sz="0" w:space="0" w:color="auto"/>
                                            <w:left w:val="none" w:sz="0" w:space="0" w:color="auto"/>
                                            <w:bottom w:val="none" w:sz="0" w:space="0" w:color="auto"/>
                                            <w:right w:val="none" w:sz="0" w:space="0" w:color="auto"/>
                                          </w:divBdr>
                                          <w:divsChild>
                                            <w:div w:id="1193953270">
                                              <w:marLeft w:val="0"/>
                                              <w:marRight w:val="0"/>
                                              <w:marTop w:val="0"/>
                                              <w:marBottom w:val="0"/>
                                              <w:divBdr>
                                                <w:top w:val="none" w:sz="0" w:space="0" w:color="auto"/>
                                                <w:left w:val="none" w:sz="0" w:space="0" w:color="auto"/>
                                                <w:bottom w:val="none" w:sz="0" w:space="0" w:color="auto"/>
                                                <w:right w:val="none" w:sz="0" w:space="0" w:color="auto"/>
                                              </w:divBdr>
                                              <w:divsChild>
                                                <w:div w:id="577374131">
                                                  <w:marLeft w:val="240"/>
                                                  <w:marRight w:val="0"/>
                                                  <w:marTop w:val="0"/>
                                                  <w:marBottom w:val="0"/>
                                                  <w:divBdr>
                                                    <w:top w:val="none" w:sz="0" w:space="0" w:color="auto"/>
                                                    <w:left w:val="none" w:sz="0" w:space="0" w:color="auto"/>
                                                    <w:bottom w:val="none" w:sz="0" w:space="0" w:color="auto"/>
                                                    <w:right w:val="none" w:sz="0" w:space="0" w:color="auto"/>
                                                  </w:divBdr>
                                                  <w:divsChild>
                                                    <w:div w:id="1506044880">
                                                      <w:marLeft w:val="0"/>
                                                      <w:marRight w:val="0"/>
                                                      <w:marTop w:val="0"/>
                                                      <w:marBottom w:val="0"/>
                                                      <w:divBdr>
                                                        <w:top w:val="none" w:sz="0" w:space="0" w:color="auto"/>
                                                        <w:left w:val="none" w:sz="0" w:space="0" w:color="auto"/>
                                                        <w:bottom w:val="none" w:sz="0" w:space="0" w:color="auto"/>
                                                        <w:right w:val="none" w:sz="0" w:space="0" w:color="auto"/>
                                                      </w:divBdr>
                                                      <w:divsChild>
                                                        <w:div w:id="156003051">
                                                          <w:marLeft w:val="0"/>
                                                          <w:marRight w:val="0"/>
                                                          <w:marTop w:val="0"/>
                                                          <w:marBottom w:val="0"/>
                                                          <w:divBdr>
                                                            <w:top w:val="none" w:sz="0" w:space="0" w:color="auto"/>
                                                            <w:left w:val="none" w:sz="0" w:space="0" w:color="auto"/>
                                                            <w:bottom w:val="none" w:sz="0" w:space="0" w:color="auto"/>
                                                            <w:right w:val="none" w:sz="0" w:space="0" w:color="auto"/>
                                                          </w:divBdr>
                                                        </w:div>
                                                        <w:div w:id="178782537">
                                                          <w:marLeft w:val="0"/>
                                                          <w:marRight w:val="0"/>
                                                          <w:marTop w:val="0"/>
                                                          <w:marBottom w:val="0"/>
                                                          <w:divBdr>
                                                            <w:top w:val="none" w:sz="0" w:space="0" w:color="auto"/>
                                                            <w:left w:val="none" w:sz="0" w:space="0" w:color="auto"/>
                                                            <w:bottom w:val="none" w:sz="0" w:space="0" w:color="auto"/>
                                                            <w:right w:val="none" w:sz="0" w:space="0" w:color="auto"/>
                                                          </w:divBdr>
                                                        </w:div>
                                                        <w:div w:id="1990867855">
                                                          <w:marLeft w:val="240"/>
                                                          <w:marRight w:val="0"/>
                                                          <w:marTop w:val="0"/>
                                                          <w:marBottom w:val="0"/>
                                                          <w:divBdr>
                                                            <w:top w:val="none" w:sz="0" w:space="0" w:color="auto"/>
                                                            <w:left w:val="none" w:sz="0" w:space="0" w:color="auto"/>
                                                            <w:bottom w:val="none" w:sz="0" w:space="0" w:color="auto"/>
                                                            <w:right w:val="none" w:sz="0" w:space="0" w:color="auto"/>
                                                          </w:divBdr>
                                                          <w:divsChild>
                                                            <w:div w:id="352074749">
                                                              <w:marLeft w:val="0"/>
                                                              <w:marRight w:val="0"/>
                                                              <w:marTop w:val="0"/>
                                                              <w:marBottom w:val="0"/>
                                                              <w:divBdr>
                                                                <w:top w:val="none" w:sz="0" w:space="0" w:color="auto"/>
                                                                <w:left w:val="none" w:sz="0" w:space="0" w:color="auto"/>
                                                                <w:bottom w:val="none" w:sz="0" w:space="0" w:color="auto"/>
                                                                <w:right w:val="none" w:sz="0" w:space="0" w:color="auto"/>
                                                              </w:divBdr>
                                                              <w:divsChild>
                                                                <w:div w:id="298532497">
                                                                  <w:marLeft w:val="240"/>
                                                                  <w:marRight w:val="0"/>
                                                                  <w:marTop w:val="0"/>
                                                                  <w:marBottom w:val="0"/>
                                                                  <w:divBdr>
                                                                    <w:top w:val="none" w:sz="0" w:space="0" w:color="auto"/>
                                                                    <w:left w:val="none" w:sz="0" w:space="0" w:color="auto"/>
                                                                    <w:bottom w:val="none" w:sz="0" w:space="0" w:color="auto"/>
                                                                    <w:right w:val="none" w:sz="0" w:space="0" w:color="auto"/>
                                                                  </w:divBdr>
                                                                  <w:divsChild>
                                                                    <w:div w:id="477452538">
                                                                      <w:marLeft w:val="0"/>
                                                                      <w:marRight w:val="0"/>
                                                                      <w:marTop w:val="0"/>
                                                                      <w:marBottom w:val="0"/>
                                                                      <w:divBdr>
                                                                        <w:top w:val="none" w:sz="0" w:space="0" w:color="auto"/>
                                                                        <w:left w:val="none" w:sz="0" w:space="0" w:color="auto"/>
                                                                        <w:bottom w:val="none" w:sz="0" w:space="0" w:color="auto"/>
                                                                        <w:right w:val="none" w:sz="0" w:space="0" w:color="auto"/>
                                                                      </w:divBdr>
                                                                    </w:div>
                                                                  </w:divsChild>
                                                                </w:div>
                                                                <w:div w:id="1577394215">
                                                                  <w:marLeft w:val="0"/>
                                                                  <w:marRight w:val="0"/>
                                                                  <w:marTop w:val="0"/>
                                                                  <w:marBottom w:val="0"/>
                                                                  <w:divBdr>
                                                                    <w:top w:val="none" w:sz="0" w:space="0" w:color="auto"/>
                                                                    <w:left w:val="none" w:sz="0" w:space="0" w:color="auto"/>
                                                                    <w:bottom w:val="none" w:sz="0" w:space="0" w:color="auto"/>
                                                                    <w:right w:val="none" w:sz="0" w:space="0" w:color="auto"/>
                                                                  </w:divBdr>
                                                                </w:div>
                                                                <w:div w:id="16342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173">
                                                  <w:marLeft w:val="0"/>
                                                  <w:marRight w:val="0"/>
                                                  <w:marTop w:val="0"/>
                                                  <w:marBottom w:val="0"/>
                                                  <w:divBdr>
                                                    <w:top w:val="none" w:sz="0" w:space="0" w:color="auto"/>
                                                    <w:left w:val="none" w:sz="0" w:space="0" w:color="auto"/>
                                                    <w:bottom w:val="none" w:sz="0" w:space="0" w:color="auto"/>
                                                    <w:right w:val="none" w:sz="0" w:space="0" w:color="auto"/>
                                                  </w:divBdr>
                                                </w:div>
                                                <w:div w:id="1974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9481">
                                          <w:marLeft w:val="0"/>
                                          <w:marRight w:val="0"/>
                                          <w:marTop w:val="0"/>
                                          <w:marBottom w:val="0"/>
                                          <w:divBdr>
                                            <w:top w:val="none" w:sz="0" w:space="0" w:color="auto"/>
                                            <w:left w:val="none" w:sz="0" w:space="0" w:color="auto"/>
                                            <w:bottom w:val="none" w:sz="0" w:space="0" w:color="auto"/>
                                            <w:right w:val="none" w:sz="0" w:space="0" w:color="auto"/>
                                          </w:divBdr>
                                        </w:div>
                                      </w:divsChild>
                                    </w:div>
                                    <w:div w:id="832376028">
                                      <w:marLeft w:val="0"/>
                                      <w:marRight w:val="0"/>
                                      <w:marTop w:val="0"/>
                                      <w:marBottom w:val="0"/>
                                      <w:divBdr>
                                        <w:top w:val="none" w:sz="0" w:space="0" w:color="auto"/>
                                        <w:left w:val="none" w:sz="0" w:space="0" w:color="auto"/>
                                        <w:bottom w:val="none" w:sz="0" w:space="0" w:color="auto"/>
                                        <w:right w:val="none" w:sz="0" w:space="0" w:color="auto"/>
                                      </w:divBdr>
                                      <w:divsChild>
                                        <w:div w:id="8063959">
                                          <w:marLeft w:val="240"/>
                                          <w:marRight w:val="0"/>
                                          <w:marTop w:val="0"/>
                                          <w:marBottom w:val="0"/>
                                          <w:divBdr>
                                            <w:top w:val="none" w:sz="0" w:space="0" w:color="auto"/>
                                            <w:left w:val="none" w:sz="0" w:space="0" w:color="auto"/>
                                            <w:bottom w:val="none" w:sz="0" w:space="0" w:color="auto"/>
                                            <w:right w:val="none" w:sz="0" w:space="0" w:color="auto"/>
                                          </w:divBdr>
                                          <w:divsChild>
                                            <w:div w:id="680552729">
                                              <w:marLeft w:val="0"/>
                                              <w:marRight w:val="0"/>
                                              <w:marTop w:val="0"/>
                                              <w:marBottom w:val="0"/>
                                              <w:divBdr>
                                                <w:top w:val="none" w:sz="0" w:space="0" w:color="auto"/>
                                                <w:left w:val="none" w:sz="0" w:space="0" w:color="auto"/>
                                                <w:bottom w:val="none" w:sz="0" w:space="0" w:color="auto"/>
                                                <w:right w:val="none" w:sz="0" w:space="0" w:color="auto"/>
                                              </w:divBdr>
                                              <w:divsChild>
                                                <w:div w:id="213468436">
                                                  <w:marLeft w:val="0"/>
                                                  <w:marRight w:val="0"/>
                                                  <w:marTop w:val="0"/>
                                                  <w:marBottom w:val="0"/>
                                                  <w:divBdr>
                                                    <w:top w:val="none" w:sz="0" w:space="0" w:color="auto"/>
                                                    <w:left w:val="none" w:sz="0" w:space="0" w:color="auto"/>
                                                    <w:bottom w:val="none" w:sz="0" w:space="0" w:color="auto"/>
                                                    <w:right w:val="none" w:sz="0" w:space="0" w:color="auto"/>
                                                  </w:divBdr>
                                                </w:div>
                                                <w:div w:id="1233004087">
                                                  <w:marLeft w:val="0"/>
                                                  <w:marRight w:val="0"/>
                                                  <w:marTop w:val="0"/>
                                                  <w:marBottom w:val="0"/>
                                                  <w:divBdr>
                                                    <w:top w:val="none" w:sz="0" w:space="0" w:color="auto"/>
                                                    <w:left w:val="none" w:sz="0" w:space="0" w:color="auto"/>
                                                    <w:bottom w:val="none" w:sz="0" w:space="0" w:color="auto"/>
                                                    <w:right w:val="none" w:sz="0" w:space="0" w:color="auto"/>
                                                  </w:divBdr>
                                                </w:div>
                                                <w:div w:id="1895964910">
                                                  <w:marLeft w:val="240"/>
                                                  <w:marRight w:val="0"/>
                                                  <w:marTop w:val="0"/>
                                                  <w:marBottom w:val="0"/>
                                                  <w:divBdr>
                                                    <w:top w:val="none" w:sz="0" w:space="0" w:color="auto"/>
                                                    <w:left w:val="none" w:sz="0" w:space="0" w:color="auto"/>
                                                    <w:bottom w:val="none" w:sz="0" w:space="0" w:color="auto"/>
                                                    <w:right w:val="none" w:sz="0" w:space="0" w:color="auto"/>
                                                  </w:divBdr>
                                                  <w:divsChild>
                                                    <w:div w:id="495807498">
                                                      <w:marLeft w:val="0"/>
                                                      <w:marRight w:val="0"/>
                                                      <w:marTop w:val="0"/>
                                                      <w:marBottom w:val="0"/>
                                                      <w:divBdr>
                                                        <w:top w:val="none" w:sz="0" w:space="0" w:color="auto"/>
                                                        <w:left w:val="none" w:sz="0" w:space="0" w:color="auto"/>
                                                        <w:bottom w:val="none" w:sz="0" w:space="0" w:color="auto"/>
                                                        <w:right w:val="none" w:sz="0" w:space="0" w:color="auto"/>
                                                      </w:divBdr>
                                                      <w:divsChild>
                                                        <w:div w:id="1057820485">
                                                          <w:marLeft w:val="0"/>
                                                          <w:marRight w:val="0"/>
                                                          <w:marTop w:val="0"/>
                                                          <w:marBottom w:val="0"/>
                                                          <w:divBdr>
                                                            <w:top w:val="none" w:sz="0" w:space="0" w:color="auto"/>
                                                            <w:left w:val="none" w:sz="0" w:space="0" w:color="auto"/>
                                                            <w:bottom w:val="none" w:sz="0" w:space="0" w:color="auto"/>
                                                            <w:right w:val="none" w:sz="0" w:space="0" w:color="auto"/>
                                                          </w:divBdr>
                                                        </w:div>
                                                        <w:div w:id="1280987899">
                                                          <w:marLeft w:val="240"/>
                                                          <w:marRight w:val="0"/>
                                                          <w:marTop w:val="0"/>
                                                          <w:marBottom w:val="0"/>
                                                          <w:divBdr>
                                                            <w:top w:val="none" w:sz="0" w:space="0" w:color="auto"/>
                                                            <w:left w:val="none" w:sz="0" w:space="0" w:color="auto"/>
                                                            <w:bottom w:val="none" w:sz="0" w:space="0" w:color="auto"/>
                                                            <w:right w:val="none" w:sz="0" w:space="0" w:color="auto"/>
                                                          </w:divBdr>
                                                          <w:divsChild>
                                                            <w:div w:id="1407649204">
                                                              <w:marLeft w:val="0"/>
                                                              <w:marRight w:val="0"/>
                                                              <w:marTop w:val="0"/>
                                                              <w:marBottom w:val="0"/>
                                                              <w:divBdr>
                                                                <w:top w:val="none" w:sz="0" w:space="0" w:color="auto"/>
                                                                <w:left w:val="none" w:sz="0" w:space="0" w:color="auto"/>
                                                                <w:bottom w:val="none" w:sz="0" w:space="0" w:color="auto"/>
                                                                <w:right w:val="none" w:sz="0" w:space="0" w:color="auto"/>
                                                              </w:divBdr>
                                                              <w:divsChild>
                                                                <w:div w:id="27533056">
                                                                  <w:marLeft w:val="0"/>
                                                                  <w:marRight w:val="0"/>
                                                                  <w:marTop w:val="0"/>
                                                                  <w:marBottom w:val="0"/>
                                                                  <w:divBdr>
                                                                    <w:top w:val="none" w:sz="0" w:space="0" w:color="auto"/>
                                                                    <w:left w:val="none" w:sz="0" w:space="0" w:color="auto"/>
                                                                    <w:bottom w:val="none" w:sz="0" w:space="0" w:color="auto"/>
                                                                    <w:right w:val="none" w:sz="0" w:space="0" w:color="auto"/>
                                                                  </w:divBdr>
                                                                </w:div>
                                                                <w:div w:id="1221793790">
                                                                  <w:marLeft w:val="0"/>
                                                                  <w:marRight w:val="0"/>
                                                                  <w:marTop w:val="0"/>
                                                                  <w:marBottom w:val="0"/>
                                                                  <w:divBdr>
                                                                    <w:top w:val="none" w:sz="0" w:space="0" w:color="auto"/>
                                                                    <w:left w:val="none" w:sz="0" w:space="0" w:color="auto"/>
                                                                    <w:bottom w:val="none" w:sz="0" w:space="0" w:color="auto"/>
                                                                    <w:right w:val="none" w:sz="0" w:space="0" w:color="auto"/>
                                                                  </w:divBdr>
                                                                </w:div>
                                                                <w:div w:id="2119061453">
                                                                  <w:marLeft w:val="240"/>
                                                                  <w:marRight w:val="0"/>
                                                                  <w:marTop w:val="0"/>
                                                                  <w:marBottom w:val="0"/>
                                                                  <w:divBdr>
                                                                    <w:top w:val="none" w:sz="0" w:space="0" w:color="auto"/>
                                                                    <w:left w:val="none" w:sz="0" w:space="0" w:color="auto"/>
                                                                    <w:bottom w:val="none" w:sz="0" w:space="0" w:color="auto"/>
                                                                    <w:right w:val="none" w:sz="0" w:space="0" w:color="auto"/>
                                                                  </w:divBdr>
                                                                  <w:divsChild>
                                                                    <w:div w:id="1411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0425">
                                          <w:marLeft w:val="0"/>
                                          <w:marRight w:val="0"/>
                                          <w:marTop w:val="0"/>
                                          <w:marBottom w:val="0"/>
                                          <w:divBdr>
                                            <w:top w:val="none" w:sz="0" w:space="0" w:color="auto"/>
                                            <w:left w:val="none" w:sz="0" w:space="0" w:color="auto"/>
                                            <w:bottom w:val="none" w:sz="0" w:space="0" w:color="auto"/>
                                            <w:right w:val="none" w:sz="0" w:space="0" w:color="auto"/>
                                          </w:divBdr>
                                        </w:div>
                                        <w:div w:id="1410344220">
                                          <w:marLeft w:val="0"/>
                                          <w:marRight w:val="0"/>
                                          <w:marTop w:val="0"/>
                                          <w:marBottom w:val="0"/>
                                          <w:divBdr>
                                            <w:top w:val="none" w:sz="0" w:space="0" w:color="auto"/>
                                            <w:left w:val="none" w:sz="0" w:space="0" w:color="auto"/>
                                            <w:bottom w:val="none" w:sz="0" w:space="0" w:color="auto"/>
                                            <w:right w:val="none" w:sz="0" w:space="0" w:color="auto"/>
                                          </w:divBdr>
                                        </w:div>
                                      </w:divsChild>
                                    </w:div>
                                    <w:div w:id="874079700">
                                      <w:marLeft w:val="0"/>
                                      <w:marRight w:val="0"/>
                                      <w:marTop w:val="0"/>
                                      <w:marBottom w:val="0"/>
                                      <w:divBdr>
                                        <w:top w:val="none" w:sz="0" w:space="0" w:color="auto"/>
                                        <w:left w:val="none" w:sz="0" w:space="0" w:color="auto"/>
                                        <w:bottom w:val="none" w:sz="0" w:space="0" w:color="auto"/>
                                        <w:right w:val="none" w:sz="0" w:space="0" w:color="auto"/>
                                      </w:divBdr>
                                      <w:divsChild>
                                        <w:div w:id="117069806">
                                          <w:marLeft w:val="240"/>
                                          <w:marRight w:val="0"/>
                                          <w:marTop w:val="0"/>
                                          <w:marBottom w:val="0"/>
                                          <w:divBdr>
                                            <w:top w:val="none" w:sz="0" w:space="0" w:color="auto"/>
                                            <w:left w:val="none" w:sz="0" w:space="0" w:color="auto"/>
                                            <w:bottom w:val="none" w:sz="0" w:space="0" w:color="auto"/>
                                            <w:right w:val="none" w:sz="0" w:space="0" w:color="auto"/>
                                          </w:divBdr>
                                          <w:divsChild>
                                            <w:div w:id="260456402">
                                              <w:marLeft w:val="0"/>
                                              <w:marRight w:val="0"/>
                                              <w:marTop w:val="0"/>
                                              <w:marBottom w:val="0"/>
                                              <w:divBdr>
                                                <w:top w:val="none" w:sz="0" w:space="0" w:color="auto"/>
                                                <w:left w:val="none" w:sz="0" w:space="0" w:color="auto"/>
                                                <w:bottom w:val="none" w:sz="0" w:space="0" w:color="auto"/>
                                                <w:right w:val="none" w:sz="0" w:space="0" w:color="auto"/>
                                              </w:divBdr>
                                              <w:divsChild>
                                                <w:div w:id="208415858">
                                                  <w:marLeft w:val="240"/>
                                                  <w:marRight w:val="0"/>
                                                  <w:marTop w:val="0"/>
                                                  <w:marBottom w:val="0"/>
                                                  <w:divBdr>
                                                    <w:top w:val="none" w:sz="0" w:space="0" w:color="auto"/>
                                                    <w:left w:val="none" w:sz="0" w:space="0" w:color="auto"/>
                                                    <w:bottom w:val="none" w:sz="0" w:space="0" w:color="auto"/>
                                                    <w:right w:val="none" w:sz="0" w:space="0" w:color="auto"/>
                                                  </w:divBdr>
                                                  <w:divsChild>
                                                    <w:div w:id="375662690">
                                                      <w:marLeft w:val="0"/>
                                                      <w:marRight w:val="0"/>
                                                      <w:marTop w:val="0"/>
                                                      <w:marBottom w:val="0"/>
                                                      <w:divBdr>
                                                        <w:top w:val="none" w:sz="0" w:space="0" w:color="auto"/>
                                                        <w:left w:val="none" w:sz="0" w:space="0" w:color="auto"/>
                                                        <w:bottom w:val="none" w:sz="0" w:space="0" w:color="auto"/>
                                                        <w:right w:val="none" w:sz="0" w:space="0" w:color="auto"/>
                                                      </w:divBdr>
                                                    </w:div>
                                                    <w:div w:id="1043018245">
                                                      <w:marLeft w:val="0"/>
                                                      <w:marRight w:val="0"/>
                                                      <w:marTop w:val="0"/>
                                                      <w:marBottom w:val="0"/>
                                                      <w:divBdr>
                                                        <w:top w:val="none" w:sz="0" w:space="0" w:color="auto"/>
                                                        <w:left w:val="none" w:sz="0" w:space="0" w:color="auto"/>
                                                        <w:bottom w:val="none" w:sz="0" w:space="0" w:color="auto"/>
                                                        <w:right w:val="none" w:sz="0" w:space="0" w:color="auto"/>
                                                      </w:divBdr>
                                                    </w:div>
                                                  </w:divsChild>
                                                </w:div>
                                                <w:div w:id="672490036">
                                                  <w:marLeft w:val="0"/>
                                                  <w:marRight w:val="0"/>
                                                  <w:marTop w:val="0"/>
                                                  <w:marBottom w:val="0"/>
                                                  <w:divBdr>
                                                    <w:top w:val="none" w:sz="0" w:space="0" w:color="auto"/>
                                                    <w:left w:val="none" w:sz="0" w:space="0" w:color="auto"/>
                                                    <w:bottom w:val="none" w:sz="0" w:space="0" w:color="auto"/>
                                                    <w:right w:val="none" w:sz="0" w:space="0" w:color="auto"/>
                                                  </w:divBdr>
                                                </w:div>
                                                <w:div w:id="963004718">
                                                  <w:marLeft w:val="0"/>
                                                  <w:marRight w:val="0"/>
                                                  <w:marTop w:val="0"/>
                                                  <w:marBottom w:val="0"/>
                                                  <w:divBdr>
                                                    <w:top w:val="none" w:sz="0" w:space="0" w:color="auto"/>
                                                    <w:left w:val="none" w:sz="0" w:space="0" w:color="auto"/>
                                                    <w:bottom w:val="none" w:sz="0" w:space="0" w:color="auto"/>
                                                    <w:right w:val="none" w:sz="0" w:space="0" w:color="auto"/>
                                                  </w:divBdr>
                                                </w:div>
                                              </w:divsChild>
                                            </w:div>
                                            <w:div w:id="310868812">
                                              <w:marLeft w:val="0"/>
                                              <w:marRight w:val="0"/>
                                              <w:marTop w:val="0"/>
                                              <w:marBottom w:val="0"/>
                                              <w:divBdr>
                                                <w:top w:val="none" w:sz="0" w:space="0" w:color="auto"/>
                                                <w:left w:val="none" w:sz="0" w:space="0" w:color="auto"/>
                                                <w:bottom w:val="none" w:sz="0" w:space="0" w:color="auto"/>
                                                <w:right w:val="none" w:sz="0" w:space="0" w:color="auto"/>
                                              </w:divBdr>
                                              <w:divsChild>
                                                <w:div w:id="282734925">
                                                  <w:marLeft w:val="0"/>
                                                  <w:marRight w:val="0"/>
                                                  <w:marTop w:val="0"/>
                                                  <w:marBottom w:val="0"/>
                                                  <w:divBdr>
                                                    <w:top w:val="none" w:sz="0" w:space="0" w:color="auto"/>
                                                    <w:left w:val="none" w:sz="0" w:space="0" w:color="auto"/>
                                                    <w:bottom w:val="none" w:sz="0" w:space="0" w:color="auto"/>
                                                    <w:right w:val="none" w:sz="0" w:space="0" w:color="auto"/>
                                                  </w:divBdr>
                                                </w:div>
                                                <w:div w:id="401028505">
                                                  <w:marLeft w:val="240"/>
                                                  <w:marRight w:val="0"/>
                                                  <w:marTop w:val="0"/>
                                                  <w:marBottom w:val="0"/>
                                                  <w:divBdr>
                                                    <w:top w:val="none" w:sz="0" w:space="0" w:color="auto"/>
                                                    <w:left w:val="none" w:sz="0" w:space="0" w:color="auto"/>
                                                    <w:bottom w:val="none" w:sz="0" w:space="0" w:color="auto"/>
                                                    <w:right w:val="none" w:sz="0" w:space="0" w:color="auto"/>
                                                  </w:divBdr>
                                                  <w:divsChild>
                                                    <w:div w:id="1848472214">
                                                      <w:marLeft w:val="0"/>
                                                      <w:marRight w:val="0"/>
                                                      <w:marTop w:val="0"/>
                                                      <w:marBottom w:val="0"/>
                                                      <w:divBdr>
                                                        <w:top w:val="none" w:sz="0" w:space="0" w:color="auto"/>
                                                        <w:left w:val="none" w:sz="0" w:space="0" w:color="auto"/>
                                                        <w:bottom w:val="none" w:sz="0" w:space="0" w:color="auto"/>
                                                        <w:right w:val="none" w:sz="0" w:space="0" w:color="auto"/>
                                                      </w:divBdr>
                                                    </w:div>
                                                  </w:divsChild>
                                                </w:div>
                                                <w:div w:id="1102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580">
                                          <w:marLeft w:val="0"/>
                                          <w:marRight w:val="0"/>
                                          <w:marTop w:val="0"/>
                                          <w:marBottom w:val="0"/>
                                          <w:divBdr>
                                            <w:top w:val="none" w:sz="0" w:space="0" w:color="auto"/>
                                            <w:left w:val="none" w:sz="0" w:space="0" w:color="auto"/>
                                            <w:bottom w:val="none" w:sz="0" w:space="0" w:color="auto"/>
                                            <w:right w:val="none" w:sz="0" w:space="0" w:color="auto"/>
                                          </w:divBdr>
                                        </w:div>
                                        <w:div w:id="1870993191">
                                          <w:marLeft w:val="0"/>
                                          <w:marRight w:val="0"/>
                                          <w:marTop w:val="0"/>
                                          <w:marBottom w:val="0"/>
                                          <w:divBdr>
                                            <w:top w:val="none" w:sz="0" w:space="0" w:color="auto"/>
                                            <w:left w:val="none" w:sz="0" w:space="0" w:color="auto"/>
                                            <w:bottom w:val="none" w:sz="0" w:space="0" w:color="auto"/>
                                            <w:right w:val="none" w:sz="0" w:space="0" w:color="auto"/>
                                          </w:divBdr>
                                        </w:div>
                                      </w:divsChild>
                                    </w:div>
                                    <w:div w:id="880819891">
                                      <w:marLeft w:val="0"/>
                                      <w:marRight w:val="0"/>
                                      <w:marTop w:val="0"/>
                                      <w:marBottom w:val="0"/>
                                      <w:divBdr>
                                        <w:top w:val="none" w:sz="0" w:space="0" w:color="auto"/>
                                        <w:left w:val="none" w:sz="0" w:space="0" w:color="auto"/>
                                        <w:bottom w:val="none" w:sz="0" w:space="0" w:color="auto"/>
                                        <w:right w:val="none" w:sz="0" w:space="0" w:color="auto"/>
                                      </w:divBdr>
                                    </w:div>
                                    <w:div w:id="930434876">
                                      <w:marLeft w:val="0"/>
                                      <w:marRight w:val="0"/>
                                      <w:marTop w:val="0"/>
                                      <w:marBottom w:val="0"/>
                                      <w:divBdr>
                                        <w:top w:val="none" w:sz="0" w:space="0" w:color="auto"/>
                                        <w:left w:val="none" w:sz="0" w:space="0" w:color="auto"/>
                                        <w:bottom w:val="none" w:sz="0" w:space="0" w:color="auto"/>
                                        <w:right w:val="none" w:sz="0" w:space="0" w:color="auto"/>
                                      </w:divBdr>
                                    </w:div>
                                    <w:div w:id="934172814">
                                      <w:marLeft w:val="0"/>
                                      <w:marRight w:val="0"/>
                                      <w:marTop w:val="0"/>
                                      <w:marBottom w:val="0"/>
                                      <w:divBdr>
                                        <w:top w:val="none" w:sz="0" w:space="0" w:color="auto"/>
                                        <w:left w:val="none" w:sz="0" w:space="0" w:color="auto"/>
                                        <w:bottom w:val="none" w:sz="0" w:space="0" w:color="auto"/>
                                        <w:right w:val="none" w:sz="0" w:space="0" w:color="auto"/>
                                      </w:divBdr>
                                      <w:divsChild>
                                        <w:div w:id="989866408">
                                          <w:marLeft w:val="0"/>
                                          <w:marRight w:val="0"/>
                                          <w:marTop w:val="0"/>
                                          <w:marBottom w:val="0"/>
                                          <w:divBdr>
                                            <w:top w:val="none" w:sz="0" w:space="0" w:color="auto"/>
                                            <w:left w:val="none" w:sz="0" w:space="0" w:color="auto"/>
                                            <w:bottom w:val="none" w:sz="0" w:space="0" w:color="auto"/>
                                            <w:right w:val="none" w:sz="0" w:space="0" w:color="auto"/>
                                          </w:divBdr>
                                        </w:div>
                                        <w:div w:id="1192769350">
                                          <w:marLeft w:val="0"/>
                                          <w:marRight w:val="0"/>
                                          <w:marTop w:val="0"/>
                                          <w:marBottom w:val="0"/>
                                          <w:divBdr>
                                            <w:top w:val="none" w:sz="0" w:space="0" w:color="auto"/>
                                            <w:left w:val="none" w:sz="0" w:space="0" w:color="auto"/>
                                            <w:bottom w:val="none" w:sz="0" w:space="0" w:color="auto"/>
                                            <w:right w:val="none" w:sz="0" w:space="0" w:color="auto"/>
                                          </w:divBdr>
                                        </w:div>
                                        <w:div w:id="1804538426">
                                          <w:marLeft w:val="240"/>
                                          <w:marRight w:val="0"/>
                                          <w:marTop w:val="0"/>
                                          <w:marBottom w:val="0"/>
                                          <w:divBdr>
                                            <w:top w:val="none" w:sz="0" w:space="0" w:color="auto"/>
                                            <w:left w:val="none" w:sz="0" w:space="0" w:color="auto"/>
                                            <w:bottom w:val="none" w:sz="0" w:space="0" w:color="auto"/>
                                            <w:right w:val="none" w:sz="0" w:space="0" w:color="auto"/>
                                          </w:divBdr>
                                          <w:divsChild>
                                            <w:div w:id="728194150">
                                              <w:marLeft w:val="0"/>
                                              <w:marRight w:val="0"/>
                                              <w:marTop w:val="0"/>
                                              <w:marBottom w:val="0"/>
                                              <w:divBdr>
                                                <w:top w:val="none" w:sz="0" w:space="0" w:color="auto"/>
                                                <w:left w:val="none" w:sz="0" w:space="0" w:color="auto"/>
                                                <w:bottom w:val="none" w:sz="0" w:space="0" w:color="auto"/>
                                                <w:right w:val="none" w:sz="0" w:space="0" w:color="auto"/>
                                              </w:divBdr>
                                              <w:divsChild>
                                                <w:div w:id="258488000">
                                                  <w:marLeft w:val="240"/>
                                                  <w:marRight w:val="0"/>
                                                  <w:marTop w:val="0"/>
                                                  <w:marBottom w:val="0"/>
                                                  <w:divBdr>
                                                    <w:top w:val="none" w:sz="0" w:space="0" w:color="auto"/>
                                                    <w:left w:val="none" w:sz="0" w:space="0" w:color="auto"/>
                                                    <w:bottom w:val="none" w:sz="0" w:space="0" w:color="auto"/>
                                                    <w:right w:val="none" w:sz="0" w:space="0" w:color="auto"/>
                                                  </w:divBdr>
                                                  <w:divsChild>
                                                    <w:div w:id="304966218">
                                                      <w:marLeft w:val="0"/>
                                                      <w:marRight w:val="0"/>
                                                      <w:marTop w:val="0"/>
                                                      <w:marBottom w:val="0"/>
                                                      <w:divBdr>
                                                        <w:top w:val="none" w:sz="0" w:space="0" w:color="auto"/>
                                                        <w:left w:val="none" w:sz="0" w:space="0" w:color="auto"/>
                                                        <w:bottom w:val="none" w:sz="0" w:space="0" w:color="auto"/>
                                                        <w:right w:val="none" w:sz="0" w:space="0" w:color="auto"/>
                                                      </w:divBdr>
                                                    </w:div>
                                                    <w:div w:id="827288777">
                                                      <w:marLeft w:val="0"/>
                                                      <w:marRight w:val="0"/>
                                                      <w:marTop w:val="0"/>
                                                      <w:marBottom w:val="0"/>
                                                      <w:divBdr>
                                                        <w:top w:val="none" w:sz="0" w:space="0" w:color="auto"/>
                                                        <w:left w:val="none" w:sz="0" w:space="0" w:color="auto"/>
                                                        <w:bottom w:val="none" w:sz="0" w:space="0" w:color="auto"/>
                                                        <w:right w:val="none" w:sz="0" w:space="0" w:color="auto"/>
                                                      </w:divBdr>
                                                    </w:div>
                                                  </w:divsChild>
                                                </w:div>
                                                <w:div w:id="515074753">
                                                  <w:marLeft w:val="0"/>
                                                  <w:marRight w:val="0"/>
                                                  <w:marTop w:val="0"/>
                                                  <w:marBottom w:val="0"/>
                                                  <w:divBdr>
                                                    <w:top w:val="none" w:sz="0" w:space="0" w:color="auto"/>
                                                    <w:left w:val="none" w:sz="0" w:space="0" w:color="auto"/>
                                                    <w:bottom w:val="none" w:sz="0" w:space="0" w:color="auto"/>
                                                    <w:right w:val="none" w:sz="0" w:space="0" w:color="auto"/>
                                                  </w:divBdr>
                                                </w:div>
                                                <w:div w:id="2099281263">
                                                  <w:marLeft w:val="0"/>
                                                  <w:marRight w:val="0"/>
                                                  <w:marTop w:val="0"/>
                                                  <w:marBottom w:val="0"/>
                                                  <w:divBdr>
                                                    <w:top w:val="none" w:sz="0" w:space="0" w:color="auto"/>
                                                    <w:left w:val="none" w:sz="0" w:space="0" w:color="auto"/>
                                                    <w:bottom w:val="none" w:sz="0" w:space="0" w:color="auto"/>
                                                    <w:right w:val="none" w:sz="0" w:space="0" w:color="auto"/>
                                                  </w:divBdr>
                                                </w:div>
                                              </w:divsChild>
                                            </w:div>
                                            <w:div w:id="1700468895">
                                              <w:marLeft w:val="0"/>
                                              <w:marRight w:val="0"/>
                                              <w:marTop w:val="0"/>
                                              <w:marBottom w:val="0"/>
                                              <w:divBdr>
                                                <w:top w:val="none" w:sz="0" w:space="0" w:color="auto"/>
                                                <w:left w:val="none" w:sz="0" w:space="0" w:color="auto"/>
                                                <w:bottom w:val="none" w:sz="0" w:space="0" w:color="auto"/>
                                                <w:right w:val="none" w:sz="0" w:space="0" w:color="auto"/>
                                              </w:divBdr>
                                              <w:divsChild>
                                                <w:div w:id="49546583">
                                                  <w:marLeft w:val="0"/>
                                                  <w:marRight w:val="0"/>
                                                  <w:marTop w:val="0"/>
                                                  <w:marBottom w:val="0"/>
                                                  <w:divBdr>
                                                    <w:top w:val="none" w:sz="0" w:space="0" w:color="auto"/>
                                                    <w:left w:val="none" w:sz="0" w:space="0" w:color="auto"/>
                                                    <w:bottom w:val="none" w:sz="0" w:space="0" w:color="auto"/>
                                                    <w:right w:val="none" w:sz="0" w:space="0" w:color="auto"/>
                                                  </w:divBdr>
                                                </w:div>
                                                <w:div w:id="476143917">
                                                  <w:marLeft w:val="0"/>
                                                  <w:marRight w:val="0"/>
                                                  <w:marTop w:val="0"/>
                                                  <w:marBottom w:val="0"/>
                                                  <w:divBdr>
                                                    <w:top w:val="none" w:sz="0" w:space="0" w:color="auto"/>
                                                    <w:left w:val="none" w:sz="0" w:space="0" w:color="auto"/>
                                                    <w:bottom w:val="none" w:sz="0" w:space="0" w:color="auto"/>
                                                    <w:right w:val="none" w:sz="0" w:space="0" w:color="auto"/>
                                                  </w:divBdr>
                                                </w:div>
                                                <w:div w:id="1014648964">
                                                  <w:marLeft w:val="240"/>
                                                  <w:marRight w:val="0"/>
                                                  <w:marTop w:val="0"/>
                                                  <w:marBottom w:val="0"/>
                                                  <w:divBdr>
                                                    <w:top w:val="none" w:sz="0" w:space="0" w:color="auto"/>
                                                    <w:left w:val="none" w:sz="0" w:space="0" w:color="auto"/>
                                                    <w:bottom w:val="none" w:sz="0" w:space="0" w:color="auto"/>
                                                    <w:right w:val="none" w:sz="0" w:space="0" w:color="auto"/>
                                                  </w:divBdr>
                                                  <w:divsChild>
                                                    <w:div w:id="640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24">
                                      <w:marLeft w:val="0"/>
                                      <w:marRight w:val="0"/>
                                      <w:marTop w:val="0"/>
                                      <w:marBottom w:val="0"/>
                                      <w:divBdr>
                                        <w:top w:val="none" w:sz="0" w:space="0" w:color="auto"/>
                                        <w:left w:val="none" w:sz="0" w:space="0" w:color="auto"/>
                                        <w:bottom w:val="none" w:sz="0" w:space="0" w:color="auto"/>
                                        <w:right w:val="none" w:sz="0" w:space="0" w:color="auto"/>
                                      </w:divBdr>
                                    </w:div>
                                    <w:div w:id="1227499132">
                                      <w:marLeft w:val="0"/>
                                      <w:marRight w:val="0"/>
                                      <w:marTop w:val="0"/>
                                      <w:marBottom w:val="0"/>
                                      <w:divBdr>
                                        <w:top w:val="none" w:sz="0" w:space="0" w:color="auto"/>
                                        <w:left w:val="none" w:sz="0" w:space="0" w:color="auto"/>
                                        <w:bottom w:val="none" w:sz="0" w:space="0" w:color="auto"/>
                                        <w:right w:val="none" w:sz="0" w:space="0" w:color="auto"/>
                                      </w:divBdr>
                                      <w:divsChild>
                                        <w:div w:id="243683546">
                                          <w:marLeft w:val="0"/>
                                          <w:marRight w:val="0"/>
                                          <w:marTop w:val="0"/>
                                          <w:marBottom w:val="0"/>
                                          <w:divBdr>
                                            <w:top w:val="none" w:sz="0" w:space="0" w:color="auto"/>
                                            <w:left w:val="none" w:sz="0" w:space="0" w:color="auto"/>
                                            <w:bottom w:val="none" w:sz="0" w:space="0" w:color="auto"/>
                                            <w:right w:val="none" w:sz="0" w:space="0" w:color="auto"/>
                                          </w:divBdr>
                                        </w:div>
                                        <w:div w:id="837228339">
                                          <w:marLeft w:val="240"/>
                                          <w:marRight w:val="0"/>
                                          <w:marTop w:val="0"/>
                                          <w:marBottom w:val="0"/>
                                          <w:divBdr>
                                            <w:top w:val="none" w:sz="0" w:space="0" w:color="auto"/>
                                            <w:left w:val="none" w:sz="0" w:space="0" w:color="auto"/>
                                            <w:bottom w:val="none" w:sz="0" w:space="0" w:color="auto"/>
                                            <w:right w:val="none" w:sz="0" w:space="0" w:color="auto"/>
                                          </w:divBdr>
                                          <w:divsChild>
                                            <w:div w:id="812329671">
                                              <w:marLeft w:val="0"/>
                                              <w:marRight w:val="0"/>
                                              <w:marTop w:val="0"/>
                                              <w:marBottom w:val="0"/>
                                              <w:divBdr>
                                                <w:top w:val="none" w:sz="0" w:space="0" w:color="auto"/>
                                                <w:left w:val="none" w:sz="0" w:space="0" w:color="auto"/>
                                                <w:bottom w:val="none" w:sz="0" w:space="0" w:color="auto"/>
                                                <w:right w:val="none" w:sz="0" w:space="0" w:color="auto"/>
                                              </w:divBdr>
                                              <w:divsChild>
                                                <w:div w:id="164058688">
                                                  <w:marLeft w:val="0"/>
                                                  <w:marRight w:val="0"/>
                                                  <w:marTop w:val="0"/>
                                                  <w:marBottom w:val="0"/>
                                                  <w:divBdr>
                                                    <w:top w:val="none" w:sz="0" w:space="0" w:color="auto"/>
                                                    <w:left w:val="none" w:sz="0" w:space="0" w:color="auto"/>
                                                    <w:bottom w:val="none" w:sz="0" w:space="0" w:color="auto"/>
                                                    <w:right w:val="none" w:sz="0" w:space="0" w:color="auto"/>
                                                  </w:divBdr>
                                                </w:div>
                                                <w:div w:id="1309360921">
                                                  <w:marLeft w:val="0"/>
                                                  <w:marRight w:val="0"/>
                                                  <w:marTop w:val="0"/>
                                                  <w:marBottom w:val="0"/>
                                                  <w:divBdr>
                                                    <w:top w:val="none" w:sz="0" w:space="0" w:color="auto"/>
                                                    <w:left w:val="none" w:sz="0" w:space="0" w:color="auto"/>
                                                    <w:bottom w:val="none" w:sz="0" w:space="0" w:color="auto"/>
                                                    <w:right w:val="none" w:sz="0" w:space="0" w:color="auto"/>
                                                  </w:divBdr>
                                                </w:div>
                                                <w:div w:id="1419130329">
                                                  <w:marLeft w:val="240"/>
                                                  <w:marRight w:val="0"/>
                                                  <w:marTop w:val="0"/>
                                                  <w:marBottom w:val="0"/>
                                                  <w:divBdr>
                                                    <w:top w:val="none" w:sz="0" w:space="0" w:color="auto"/>
                                                    <w:left w:val="none" w:sz="0" w:space="0" w:color="auto"/>
                                                    <w:bottom w:val="none" w:sz="0" w:space="0" w:color="auto"/>
                                                    <w:right w:val="none" w:sz="0" w:space="0" w:color="auto"/>
                                                  </w:divBdr>
                                                  <w:divsChild>
                                                    <w:div w:id="1231233054">
                                                      <w:marLeft w:val="0"/>
                                                      <w:marRight w:val="0"/>
                                                      <w:marTop w:val="0"/>
                                                      <w:marBottom w:val="0"/>
                                                      <w:divBdr>
                                                        <w:top w:val="none" w:sz="0" w:space="0" w:color="auto"/>
                                                        <w:left w:val="none" w:sz="0" w:space="0" w:color="auto"/>
                                                        <w:bottom w:val="none" w:sz="0" w:space="0" w:color="auto"/>
                                                        <w:right w:val="none" w:sz="0" w:space="0" w:color="auto"/>
                                                      </w:divBdr>
                                                      <w:divsChild>
                                                        <w:div w:id="383717239">
                                                          <w:marLeft w:val="0"/>
                                                          <w:marRight w:val="0"/>
                                                          <w:marTop w:val="0"/>
                                                          <w:marBottom w:val="0"/>
                                                          <w:divBdr>
                                                            <w:top w:val="none" w:sz="0" w:space="0" w:color="auto"/>
                                                            <w:left w:val="none" w:sz="0" w:space="0" w:color="auto"/>
                                                            <w:bottom w:val="none" w:sz="0" w:space="0" w:color="auto"/>
                                                            <w:right w:val="none" w:sz="0" w:space="0" w:color="auto"/>
                                                          </w:divBdr>
                                                        </w:div>
                                                        <w:div w:id="840973937">
                                                          <w:marLeft w:val="240"/>
                                                          <w:marRight w:val="0"/>
                                                          <w:marTop w:val="0"/>
                                                          <w:marBottom w:val="0"/>
                                                          <w:divBdr>
                                                            <w:top w:val="none" w:sz="0" w:space="0" w:color="auto"/>
                                                            <w:left w:val="none" w:sz="0" w:space="0" w:color="auto"/>
                                                            <w:bottom w:val="none" w:sz="0" w:space="0" w:color="auto"/>
                                                            <w:right w:val="none" w:sz="0" w:space="0" w:color="auto"/>
                                                          </w:divBdr>
                                                          <w:divsChild>
                                                            <w:div w:id="35356198">
                                                              <w:marLeft w:val="0"/>
                                                              <w:marRight w:val="0"/>
                                                              <w:marTop w:val="0"/>
                                                              <w:marBottom w:val="0"/>
                                                              <w:divBdr>
                                                                <w:top w:val="none" w:sz="0" w:space="0" w:color="auto"/>
                                                                <w:left w:val="none" w:sz="0" w:space="0" w:color="auto"/>
                                                                <w:bottom w:val="none" w:sz="0" w:space="0" w:color="auto"/>
                                                                <w:right w:val="none" w:sz="0" w:space="0" w:color="auto"/>
                                                              </w:divBdr>
                                                              <w:divsChild>
                                                                <w:div w:id="14575970">
                                                                  <w:marLeft w:val="0"/>
                                                                  <w:marRight w:val="0"/>
                                                                  <w:marTop w:val="0"/>
                                                                  <w:marBottom w:val="0"/>
                                                                  <w:divBdr>
                                                                    <w:top w:val="none" w:sz="0" w:space="0" w:color="auto"/>
                                                                    <w:left w:val="none" w:sz="0" w:space="0" w:color="auto"/>
                                                                    <w:bottom w:val="none" w:sz="0" w:space="0" w:color="auto"/>
                                                                    <w:right w:val="none" w:sz="0" w:space="0" w:color="auto"/>
                                                                  </w:divBdr>
                                                                </w:div>
                                                                <w:div w:id="497775038">
                                                                  <w:marLeft w:val="240"/>
                                                                  <w:marRight w:val="0"/>
                                                                  <w:marTop w:val="0"/>
                                                                  <w:marBottom w:val="0"/>
                                                                  <w:divBdr>
                                                                    <w:top w:val="none" w:sz="0" w:space="0" w:color="auto"/>
                                                                    <w:left w:val="none" w:sz="0" w:space="0" w:color="auto"/>
                                                                    <w:bottom w:val="none" w:sz="0" w:space="0" w:color="auto"/>
                                                                    <w:right w:val="none" w:sz="0" w:space="0" w:color="auto"/>
                                                                  </w:divBdr>
                                                                  <w:divsChild>
                                                                    <w:div w:id="25299209">
                                                                      <w:marLeft w:val="0"/>
                                                                      <w:marRight w:val="0"/>
                                                                      <w:marTop w:val="0"/>
                                                                      <w:marBottom w:val="0"/>
                                                                      <w:divBdr>
                                                                        <w:top w:val="none" w:sz="0" w:space="0" w:color="auto"/>
                                                                        <w:left w:val="none" w:sz="0" w:space="0" w:color="auto"/>
                                                                        <w:bottom w:val="none" w:sz="0" w:space="0" w:color="auto"/>
                                                                        <w:right w:val="none" w:sz="0" w:space="0" w:color="auto"/>
                                                                      </w:divBdr>
                                                                    </w:div>
                                                                  </w:divsChild>
                                                                </w:div>
                                                                <w:div w:id="669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1511">
                                                          <w:marLeft w:val="0"/>
                                                          <w:marRight w:val="0"/>
                                                          <w:marTop w:val="0"/>
                                                          <w:marBottom w:val="0"/>
                                                          <w:divBdr>
                                                            <w:top w:val="none" w:sz="0" w:space="0" w:color="auto"/>
                                                            <w:left w:val="none" w:sz="0" w:space="0" w:color="auto"/>
                                                            <w:bottom w:val="none" w:sz="0" w:space="0" w:color="auto"/>
                                                            <w:right w:val="none" w:sz="0" w:space="0" w:color="auto"/>
                                                          </w:divBdr>
                                                        </w:div>
                                                      </w:divsChild>
                                                    </w:div>
                                                    <w:div w:id="1338117904">
                                                      <w:marLeft w:val="0"/>
                                                      <w:marRight w:val="0"/>
                                                      <w:marTop w:val="0"/>
                                                      <w:marBottom w:val="0"/>
                                                      <w:divBdr>
                                                        <w:top w:val="none" w:sz="0" w:space="0" w:color="auto"/>
                                                        <w:left w:val="none" w:sz="0" w:space="0" w:color="auto"/>
                                                        <w:bottom w:val="none" w:sz="0" w:space="0" w:color="auto"/>
                                                        <w:right w:val="none" w:sz="0" w:space="0" w:color="auto"/>
                                                      </w:divBdr>
                                                      <w:divsChild>
                                                        <w:div w:id="628977163">
                                                          <w:marLeft w:val="0"/>
                                                          <w:marRight w:val="0"/>
                                                          <w:marTop w:val="0"/>
                                                          <w:marBottom w:val="0"/>
                                                          <w:divBdr>
                                                            <w:top w:val="none" w:sz="0" w:space="0" w:color="auto"/>
                                                            <w:left w:val="none" w:sz="0" w:space="0" w:color="auto"/>
                                                            <w:bottom w:val="none" w:sz="0" w:space="0" w:color="auto"/>
                                                            <w:right w:val="none" w:sz="0" w:space="0" w:color="auto"/>
                                                          </w:divBdr>
                                                        </w:div>
                                                        <w:div w:id="730999910">
                                                          <w:marLeft w:val="0"/>
                                                          <w:marRight w:val="0"/>
                                                          <w:marTop w:val="0"/>
                                                          <w:marBottom w:val="0"/>
                                                          <w:divBdr>
                                                            <w:top w:val="none" w:sz="0" w:space="0" w:color="auto"/>
                                                            <w:left w:val="none" w:sz="0" w:space="0" w:color="auto"/>
                                                            <w:bottom w:val="none" w:sz="0" w:space="0" w:color="auto"/>
                                                            <w:right w:val="none" w:sz="0" w:space="0" w:color="auto"/>
                                                          </w:divBdr>
                                                        </w:div>
                                                        <w:div w:id="1584677083">
                                                          <w:marLeft w:val="240"/>
                                                          <w:marRight w:val="0"/>
                                                          <w:marTop w:val="0"/>
                                                          <w:marBottom w:val="0"/>
                                                          <w:divBdr>
                                                            <w:top w:val="none" w:sz="0" w:space="0" w:color="auto"/>
                                                            <w:left w:val="none" w:sz="0" w:space="0" w:color="auto"/>
                                                            <w:bottom w:val="none" w:sz="0" w:space="0" w:color="auto"/>
                                                            <w:right w:val="none" w:sz="0" w:space="0" w:color="auto"/>
                                                          </w:divBdr>
                                                          <w:divsChild>
                                                            <w:div w:id="1479883109">
                                                              <w:marLeft w:val="0"/>
                                                              <w:marRight w:val="0"/>
                                                              <w:marTop w:val="0"/>
                                                              <w:marBottom w:val="0"/>
                                                              <w:divBdr>
                                                                <w:top w:val="none" w:sz="0" w:space="0" w:color="auto"/>
                                                                <w:left w:val="none" w:sz="0" w:space="0" w:color="auto"/>
                                                                <w:bottom w:val="none" w:sz="0" w:space="0" w:color="auto"/>
                                                                <w:right w:val="none" w:sz="0" w:space="0" w:color="auto"/>
                                                              </w:divBdr>
                                                              <w:divsChild>
                                                                <w:div w:id="644820367">
                                                                  <w:marLeft w:val="240"/>
                                                                  <w:marRight w:val="0"/>
                                                                  <w:marTop w:val="0"/>
                                                                  <w:marBottom w:val="0"/>
                                                                  <w:divBdr>
                                                                    <w:top w:val="none" w:sz="0" w:space="0" w:color="auto"/>
                                                                    <w:left w:val="none" w:sz="0" w:space="0" w:color="auto"/>
                                                                    <w:bottom w:val="none" w:sz="0" w:space="0" w:color="auto"/>
                                                                    <w:right w:val="none" w:sz="0" w:space="0" w:color="auto"/>
                                                                  </w:divBdr>
                                                                  <w:divsChild>
                                                                    <w:div w:id="94596675">
                                                                      <w:marLeft w:val="0"/>
                                                                      <w:marRight w:val="0"/>
                                                                      <w:marTop w:val="0"/>
                                                                      <w:marBottom w:val="0"/>
                                                                      <w:divBdr>
                                                                        <w:top w:val="none" w:sz="0" w:space="0" w:color="auto"/>
                                                                        <w:left w:val="none" w:sz="0" w:space="0" w:color="auto"/>
                                                                        <w:bottom w:val="none" w:sz="0" w:space="0" w:color="auto"/>
                                                                        <w:right w:val="none" w:sz="0" w:space="0" w:color="auto"/>
                                                                      </w:divBdr>
                                                                    </w:div>
                                                                  </w:divsChild>
                                                                </w:div>
                                                                <w:div w:id="1255241710">
                                                                  <w:marLeft w:val="0"/>
                                                                  <w:marRight w:val="0"/>
                                                                  <w:marTop w:val="0"/>
                                                                  <w:marBottom w:val="0"/>
                                                                  <w:divBdr>
                                                                    <w:top w:val="none" w:sz="0" w:space="0" w:color="auto"/>
                                                                    <w:left w:val="none" w:sz="0" w:space="0" w:color="auto"/>
                                                                    <w:bottom w:val="none" w:sz="0" w:space="0" w:color="auto"/>
                                                                    <w:right w:val="none" w:sz="0" w:space="0" w:color="auto"/>
                                                                  </w:divBdr>
                                                                </w:div>
                                                                <w:div w:id="1844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60838">
                                          <w:marLeft w:val="0"/>
                                          <w:marRight w:val="0"/>
                                          <w:marTop w:val="0"/>
                                          <w:marBottom w:val="0"/>
                                          <w:divBdr>
                                            <w:top w:val="none" w:sz="0" w:space="0" w:color="auto"/>
                                            <w:left w:val="none" w:sz="0" w:space="0" w:color="auto"/>
                                            <w:bottom w:val="none" w:sz="0" w:space="0" w:color="auto"/>
                                            <w:right w:val="none" w:sz="0" w:space="0" w:color="auto"/>
                                          </w:divBdr>
                                        </w:div>
                                      </w:divsChild>
                                    </w:div>
                                    <w:div w:id="1648052150">
                                      <w:marLeft w:val="0"/>
                                      <w:marRight w:val="0"/>
                                      <w:marTop w:val="0"/>
                                      <w:marBottom w:val="0"/>
                                      <w:divBdr>
                                        <w:top w:val="none" w:sz="0" w:space="0" w:color="auto"/>
                                        <w:left w:val="none" w:sz="0" w:space="0" w:color="auto"/>
                                        <w:bottom w:val="none" w:sz="0" w:space="0" w:color="auto"/>
                                        <w:right w:val="none" w:sz="0" w:space="0" w:color="auto"/>
                                      </w:divBdr>
                                    </w:div>
                                    <w:div w:id="1733967568">
                                      <w:marLeft w:val="0"/>
                                      <w:marRight w:val="0"/>
                                      <w:marTop w:val="0"/>
                                      <w:marBottom w:val="0"/>
                                      <w:divBdr>
                                        <w:top w:val="none" w:sz="0" w:space="0" w:color="auto"/>
                                        <w:left w:val="none" w:sz="0" w:space="0" w:color="auto"/>
                                        <w:bottom w:val="none" w:sz="0" w:space="0" w:color="auto"/>
                                        <w:right w:val="none" w:sz="0" w:space="0" w:color="auto"/>
                                      </w:divBdr>
                                    </w:div>
                                    <w:div w:id="1804617506">
                                      <w:marLeft w:val="0"/>
                                      <w:marRight w:val="0"/>
                                      <w:marTop w:val="0"/>
                                      <w:marBottom w:val="0"/>
                                      <w:divBdr>
                                        <w:top w:val="none" w:sz="0" w:space="0" w:color="auto"/>
                                        <w:left w:val="none" w:sz="0" w:space="0" w:color="auto"/>
                                        <w:bottom w:val="none" w:sz="0" w:space="0" w:color="auto"/>
                                        <w:right w:val="none" w:sz="0" w:space="0" w:color="auto"/>
                                      </w:divBdr>
                                    </w:div>
                                    <w:div w:id="1945378935">
                                      <w:marLeft w:val="0"/>
                                      <w:marRight w:val="0"/>
                                      <w:marTop w:val="0"/>
                                      <w:marBottom w:val="0"/>
                                      <w:divBdr>
                                        <w:top w:val="none" w:sz="0" w:space="0" w:color="auto"/>
                                        <w:left w:val="none" w:sz="0" w:space="0" w:color="auto"/>
                                        <w:bottom w:val="none" w:sz="0" w:space="0" w:color="auto"/>
                                        <w:right w:val="none" w:sz="0" w:space="0" w:color="auto"/>
                                      </w:divBdr>
                                    </w:div>
                                    <w:div w:id="2092461215">
                                      <w:marLeft w:val="0"/>
                                      <w:marRight w:val="0"/>
                                      <w:marTop w:val="0"/>
                                      <w:marBottom w:val="0"/>
                                      <w:divBdr>
                                        <w:top w:val="none" w:sz="0" w:space="0" w:color="auto"/>
                                        <w:left w:val="none" w:sz="0" w:space="0" w:color="auto"/>
                                        <w:bottom w:val="none" w:sz="0" w:space="0" w:color="auto"/>
                                        <w:right w:val="none" w:sz="0" w:space="0" w:color="auto"/>
                                      </w:divBdr>
                                      <w:divsChild>
                                        <w:div w:id="202787297">
                                          <w:marLeft w:val="0"/>
                                          <w:marRight w:val="0"/>
                                          <w:marTop w:val="0"/>
                                          <w:marBottom w:val="0"/>
                                          <w:divBdr>
                                            <w:top w:val="none" w:sz="0" w:space="0" w:color="auto"/>
                                            <w:left w:val="none" w:sz="0" w:space="0" w:color="auto"/>
                                            <w:bottom w:val="none" w:sz="0" w:space="0" w:color="auto"/>
                                            <w:right w:val="none" w:sz="0" w:space="0" w:color="auto"/>
                                          </w:divBdr>
                                        </w:div>
                                        <w:div w:id="1102842846">
                                          <w:marLeft w:val="240"/>
                                          <w:marRight w:val="0"/>
                                          <w:marTop w:val="0"/>
                                          <w:marBottom w:val="0"/>
                                          <w:divBdr>
                                            <w:top w:val="none" w:sz="0" w:space="0" w:color="auto"/>
                                            <w:left w:val="none" w:sz="0" w:space="0" w:color="auto"/>
                                            <w:bottom w:val="none" w:sz="0" w:space="0" w:color="auto"/>
                                            <w:right w:val="none" w:sz="0" w:space="0" w:color="auto"/>
                                          </w:divBdr>
                                          <w:divsChild>
                                            <w:div w:id="1806848858">
                                              <w:marLeft w:val="0"/>
                                              <w:marRight w:val="0"/>
                                              <w:marTop w:val="0"/>
                                              <w:marBottom w:val="0"/>
                                              <w:divBdr>
                                                <w:top w:val="none" w:sz="0" w:space="0" w:color="auto"/>
                                                <w:left w:val="none" w:sz="0" w:space="0" w:color="auto"/>
                                                <w:bottom w:val="none" w:sz="0" w:space="0" w:color="auto"/>
                                                <w:right w:val="none" w:sz="0" w:space="0" w:color="auto"/>
                                              </w:divBdr>
                                              <w:divsChild>
                                                <w:div w:id="747769423">
                                                  <w:marLeft w:val="0"/>
                                                  <w:marRight w:val="0"/>
                                                  <w:marTop w:val="0"/>
                                                  <w:marBottom w:val="0"/>
                                                  <w:divBdr>
                                                    <w:top w:val="none" w:sz="0" w:space="0" w:color="auto"/>
                                                    <w:left w:val="none" w:sz="0" w:space="0" w:color="auto"/>
                                                    <w:bottom w:val="none" w:sz="0" w:space="0" w:color="auto"/>
                                                    <w:right w:val="none" w:sz="0" w:space="0" w:color="auto"/>
                                                  </w:divBdr>
                                                </w:div>
                                                <w:div w:id="1334914749">
                                                  <w:marLeft w:val="0"/>
                                                  <w:marRight w:val="0"/>
                                                  <w:marTop w:val="0"/>
                                                  <w:marBottom w:val="0"/>
                                                  <w:divBdr>
                                                    <w:top w:val="none" w:sz="0" w:space="0" w:color="auto"/>
                                                    <w:left w:val="none" w:sz="0" w:space="0" w:color="auto"/>
                                                    <w:bottom w:val="none" w:sz="0" w:space="0" w:color="auto"/>
                                                    <w:right w:val="none" w:sz="0" w:space="0" w:color="auto"/>
                                                  </w:divBdr>
                                                </w:div>
                                                <w:div w:id="1414424948">
                                                  <w:marLeft w:val="240"/>
                                                  <w:marRight w:val="0"/>
                                                  <w:marTop w:val="0"/>
                                                  <w:marBottom w:val="0"/>
                                                  <w:divBdr>
                                                    <w:top w:val="none" w:sz="0" w:space="0" w:color="auto"/>
                                                    <w:left w:val="none" w:sz="0" w:space="0" w:color="auto"/>
                                                    <w:bottom w:val="none" w:sz="0" w:space="0" w:color="auto"/>
                                                    <w:right w:val="none" w:sz="0" w:space="0" w:color="auto"/>
                                                  </w:divBdr>
                                                  <w:divsChild>
                                                    <w:div w:id="1406876004">
                                                      <w:marLeft w:val="0"/>
                                                      <w:marRight w:val="0"/>
                                                      <w:marTop w:val="0"/>
                                                      <w:marBottom w:val="0"/>
                                                      <w:divBdr>
                                                        <w:top w:val="none" w:sz="0" w:space="0" w:color="auto"/>
                                                        <w:left w:val="none" w:sz="0" w:space="0" w:color="auto"/>
                                                        <w:bottom w:val="none" w:sz="0" w:space="0" w:color="auto"/>
                                                        <w:right w:val="none" w:sz="0" w:space="0" w:color="auto"/>
                                                      </w:divBdr>
                                                      <w:divsChild>
                                                        <w:div w:id="515655267">
                                                          <w:marLeft w:val="0"/>
                                                          <w:marRight w:val="0"/>
                                                          <w:marTop w:val="0"/>
                                                          <w:marBottom w:val="0"/>
                                                          <w:divBdr>
                                                            <w:top w:val="none" w:sz="0" w:space="0" w:color="auto"/>
                                                            <w:left w:val="none" w:sz="0" w:space="0" w:color="auto"/>
                                                            <w:bottom w:val="none" w:sz="0" w:space="0" w:color="auto"/>
                                                            <w:right w:val="none" w:sz="0" w:space="0" w:color="auto"/>
                                                          </w:divBdr>
                                                        </w:div>
                                                        <w:div w:id="758599617">
                                                          <w:marLeft w:val="0"/>
                                                          <w:marRight w:val="0"/>
                                                          <w:marTop w:val="0"/>
                                                          <w:marBottom w:val="0"/>
                                                          <w:divBdr>
                                                            <w:top w:val="none" w:sz="0" w:space="0" w:color="auto"/>
                                                            <w:left w:val="none" w:sz="0" w:space="0" w:color="auto"/>
                                                            <w:bottom w:val="none" w:sz="0" w:space="0" w:color="auto"/>
                                                            <w:right w:val="none" w:sz="0" w:space="0" w:color="auto"/>
                                                          </w:divBdr>
                                                        </w:div>
                                                        <w:div w:id="1820685020">
                                                          <w:marLeft w:val="240"/>
                                                          <w:marRight w:val="0"/>
                                                          <w:marTop w:val="0"/>
                                                          <w:marBottom w:val="0"/>
                                                          <w:divBdr>
                                                            <w:top w:val="none" w:sz="0" w:space="0" w:color="auto"/>
                                                            <w:left w:val="none" w:sz="0" w:space="0" w:color="auto"/>
                                                            <w:bottom w:val="none" w:sz="0" w:space="0" w:color="auto"/>
                                                            <w:right w:val="none" w:sz="0" w:space="0" w:color="auto"/>
                                                          </w:divBdr>
                                                          <w:divsChild>
                                                            <w:div w:id="1506744728">
                                                              <w:marLeft w:val="0"/>
                                                              <w:marRight w:val="0"/>
                                                              <w:marTop w:val="0"/>
                                                              <w:marBottom w:val="0"/>
                                                              <w:divBdr>
                                                                <w:top w:val="none" w:sz="0" w:space="0" w:color="auto"/>
                                                                <w:left w:val="none" w:sz="0" w:space="0" w:color="auto"/>
                                                                <w:bottom w:val="none" w:sz="0" w:space="0" w:color="auto"/>
                                                                <w:right w:val="none" w:sz="0" w:space="0" w:color="auto"/>
                                                              </w:divBdr>
                                                              <w:divsChild>
                                                                <w:div w:id="117191722">
                                                                  <w:marLeft w:val="240"/>
                                                                  <w:marRight w:val="0"/>
                                                                  <w:marTop w:val="0"/>
                                                                  <w:marBottom w:val="0"/>
                                                                  <w:divBdr>
                                                                    <w:top w:val="none" w:sz="0" w:space="0" w:color="auto"/>
                                                                    <w:left w:val="none" w:sz="0" w:space="0" w:color="auto"/>
                                                                    <w:bottom w:val="none" w:sz="0" w:space="0" w:color="auto"/>
                                                                    <w:right w:val="none" w:sz="0" w:space="0" w:color="auto"/>
                                                                  </w:divBdr>
                                                                  <w:divsChild>
                                                                    <w:div w:id="1664625180">
                                                                      <w:marLeft w:val="0"/>
                                                                      <w:marRight w:val="0"/>
                                                                      <w:marTop w:val="0"/>
                                                                      <w:marBottom w:val="0"/>
                                                                      <w:divBdr>
                                                                        <w:top w:val="none" w:sz="0" w:space="0" w:color="auto"/>
                                                                        <w:left w:val="none" w:sz="0" w:space="0" w:color="auto"/>
                                                                        <w:bottom w:val="none" w:sz="0" w:space="0" w:color="auto"/>
                                                                        <w:right w:val="none" w:sz="0" w:space="0" w:color="auto"/>
                                                                      </w:divBdr>
                                                                    </w:div>
                                                                  </w:divsChild>
                                                                </w:div>
                                                                <w:div w:id="849682357">
                                                                  <w:marLeft w:val="0"/>
                                                                  <w:marRight w:val="0"/>
                                                                  <w:marTop w:val="0"/>
                                                                  <w:marBottom w:val="0"/>
                                                                  <w:divBdr>
                                                                    <w:top w:val="none" w:sz="0" w:space="0" w:color="auto"/>
                                                                    <w:left w:val="none" w:sz="0" w:space="0" w:color="auto"/>
                                                                    <w:bottom w:val="none" w:sz="0" w:space="0" w:color="auto"/>
                                                                    <w:right w:val="none" w:sz="0" w:space="0" w:color="auto"/>
                                                                  </w:divBdr>
                                                                </w:div>
                                                                <w:div w:id="12993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604">
                                  <w:marLeft w:val="0"/>
                                  <w:marRight w:val="0"/>
                                  <w:marTop w:val="0"/>
                                  <w:marBottom w:val="0"/>
                                  <w:divBdr>
                                    <w:top w:val="none" w:sz="0" w:space="0" w:color="auto"/>
                                    <w:left w:val="none" w:sz="0" w:space="0" w:color="auto"/>
                                    <w:bottom w:val="none" w:sz="0" w:space="0" w:color="auto"/>
                                    <w:right w:val="none" w:sz="0" w:space="0" w:color="auto"/>
                                  </w:divBdr>
                                </w:div>
                                <w:div w:id="14295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9606">
                          <w:marLeft w:val="0"/>
                          <w:marRight w:val="0"/>
                          <w:marTop w:val="0"/>
                          <w:marBottom w:val="0"/>
                          <w:divBdr>
                            <w:top w:val="none" w:sz="0" w:space="0" w:color="auto"/>
                            <w:left w:val="none" w:sz="0" w:space="0" w:color="auto"/>
                            <w:bottom w:val="none" w:sz="0" w:space="0" w:color="auto"/>
                            <w:right w:val="none" w:sz="0" w:space="0" w:color="auto"/>
                          </w:divBdr>
                        </w:div>
                      </w:divsChild>
                    </w:div>
                    <w:div w:id="819611561">
                      <w:marLeft w:val="0"/>
                      <w:marRight w:val="0"/>
                      <w:marTop w:val="0"/>
                      <w:marBottom w:val="0"/>
                      <w:divBdr>
                        <w:top w:val="none" w:sz="0" w:space="0" w:color="auto"/>
                        <w:left w:val="none" w:sz="0" w:space="0" w:color="auto"/>
                        <w:bottom w:val="none" w:sz="0" w:space="0" w:color="auto"/>
                        <w:right w:val="none" w:sz="0" w:space="0" w:color="auto"/>
                      </w:divBdr>
                      <w:divsChild>
                        <w:div w:id="131410535">
                          <w:marLeft w:val="0"/>
                          <w:marRight w:val="0"/>
                          <w:marTop w:val="0"/>
                          <w:marBottom w:val="0"/>
                          <w:divBdr>
                            <w:top w:val="none" w:sz="0" w:space="0" w:color="auto"/>
                            <w:left w:val="none" w:sz="0" w:space="0" w:color="auto"/>
                            <w:bottom w:val="none" w:sz="0" w:space="0" w:color="auto"/>
                            <w:right w:val="none" w:sz="0" w:space="0" w:color="auto"/>
                          </w:divBdr>
                        </w:div>
                        <w:div w:id="1531186532">
                          <w:marLeft w:val="0"/>
                          <w:marRight w:val="0"/>
                          <w:marTop w:val="0"/>
                          <w:marBottom w:val="0"/>
                          <w:divBdr>
                            <w:top w:val="none" w:sz="0" w:space="0" w:color="auto"/>
                            <w:left w:val="none" w:sz="0" w:space="0" w:color="auto"/>
                            <w:bottom w:val="none" w:sz="0" w:space="0" w:color="auto"/>
                            <w:right w:val="none" w:sz="0" w:space="0" w:color="auto"/>
                          </w:divBdr>
                        </w:div>
                        <w:div w:id="1770008628">
                          <w:marLeft w:val="240"/>
                          <w:marRight w:val="0"/>
                          <w:marTop w:val="0"/>
                          <w:marBottom w:val="0"/>
                          <w:divBdr>
                            <w:top w:val="none" w:sz="0" w:space="0" w:color="auto"/>
                            <w:left w:val="none" w:sz="0" w:space="0" w:color="auto"/>
                            <w:bottom w:val="none" w:sz="0" w:space="0" w:color="auto"/>
                            <w:right w:val="none" w:sz="0" w:space="0" w:color="auto"/>
                          </w:divBdr>
                          <w:divsChild>
                            <w:div w:id="10299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2291">
                      <w:marLeft w:val="0"/>
                      <w:marRight w:val="0"/>
                      <w:marTop w:val="0"/>
                      <w:marBottom w:val="0"/>
                      <w:divBdr>
                        <w:top w:val="none" w:sz="0" w:space="0" w:color="auto"/>
                        <w:left w:val="none" w:sz="0" w:space="0" w:color="auto"/>
                        <w:bottom w:val="none" w:sz="0" w:space="0" w:color="auto"/>
                        <w:right w:val="none" w:sz="0" w:space="0" w:color="auto"/>
                      </w:divBdr>
                      <w:divsChild>
                        <w:div w:id="140005570">
                          <w:marLeft w:val="0"/>
                          <w:marRight w:val="0"/>
                          <w:marTop w:val="0"/>
                          <w:marBottom w:val="0"/>
                          <w:divBdr>
                            <w:top w:val="none" w:sz="0" w:space="0" w:color="auto"/>
                            <w:left w:val="none" w:sz="0" w:space="0" w:color="auto"/>
                            <w:bottom w:val="none" w:sz="0" w:space="0" w:color="auto"/>
                            <w:right w:val="none" w:sz="0" w:space="0" w:color="auto"/>
                          </w:divBdr>
                        </w:div>
                        <w:div w:id="736703790">
                          <w:marLeft w:val="0"/>
                          <w:marRight w:val="0"/>
                          <w:marTop w:val="0"/>
                          <w:marBottom w:val="0"/>
                          <w:divBdr>
                            <w:top w:val="none" w:sz="0" w:space="0" w:color="auto"/>
                            <w:left w:val="none" w:sz="0" w:space="0" w:color="auto"/>
                            <w:bottom w:val="none" w:sz="0" w:space="0" w:color="auto"/>
                            <w:right w:val="none" w:sz="0" w:space="0" w:color="auto"/>
                          </w:divBdr>
                        </w:div>
                        <w:div w:id="904877920">
                          <w:marLeft w:val="240"/>
                          <w:marRight w:val="0"/>
                          <w:marTop w:val="0"/>
                          <w:marBottom w:val="0"/>
                          <w:divBdr>
                            <w:top w:val="none" w:sz="0" w:space="0" w:color="auto"/>
                            <w:left w:val="none" w:sz="0" w:space="0" w:color="auto"/>
                            <w:bottom w:val="none" w:sz="0" w:space="0" w:color="auto"/>
                            <w:right w:val="none" w:sz="0" w:space="0" w:color="auto"/>
                          </w:divBdr>
                          <w:divsChild>
                            <w:div w:id="10096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757">
                      <w:marLeft w:val="0"/>
                      <w:marRight w:val="0"/>
                      <w:marTop w:val="0"/>
                      <w:marBottom w:val="0"/>
                      <w:divBdr>
                        <w:top w:val="none" w:sz="0" w:space="0" w:color="auto"/>
                        <w:left w:val="none" w:sz="0" w:space="0" w:color="auto"/>
                        <w:bottom w:val="none" w:sz="0" w:space="0" w:color="auto"/>
                        <w:right w:val="none" w:sz="0" w:space="0" w:color="auto"/>
                      </w:divBdr>
                      <w:divsChild>
                        <w:div w:id="338314442">
                          <w:marLeft w:val="240"/>
                          <w:marRight w:val="0"/>
                          <w:marTop w:val="0"/>
                          <w:marBottom w:val="0"/>
                          <w:divBdr>
                            <w:top w:val="none" w:sz="0" w:space="0" w:color="auto"/>
                            <w:left w:val="none" w:sz="0" w:space="0" w:color="auto"/>
                            <w:bottom w:val="none" w:sz="0" w:space="0" w:color="auto"/>
                            <w:right w:val="none" w:sz="0" w:space="0" w:color="auto"/>
                          </w:divBdr>
                          <w:divsChild>
                            <w:div w:id="1335105561">
                              <w:marLeft w:val="0"/>
                              <w:marRight w:val="0"/>
                              <w:marTop w:val="0"/>
                              <w:marBottom w:val="0"/>
                              <w:divBdr>
                                <w:top w:val="none" w:sz="0" w:space="0" w:color="auto"/>
                                <w:left w:val="none" w:sz="0" w:space="0" w:color="auto"/>
                                <w:bottom w:val="none" w:sz="0" w:space="0" w:color="auto"/>
                                <w:right w:val="none" w:sz="0" w:space="0" w:color="auto"/>
                              </w:divBdr>
                            </w:div>
                          </w:divsChild>
                        </w:div>
                        <w:div w:id="602761738">
                          <w:marLeft w:val="0"/>
                          <w:marRight w:val="0"/>
                          <w:marTop w:val="0"/>
                          <w:marBottom w:val="0"/>
                          <w:divBdr>
                            <w:top w:val="none" w:sz="0" w:space="0" w:color="auto"/>
                            <w:left w:val="none" w:sz="0" w:space="0" w:color="auto"/>
                            <w:bottom w:val="none" w:sz="0" w:space="0" w:color="auto"/>
                            <w:right w:val="none" w:sz="0" w:space="0" w:color="auto"/>
                          </w:divBdr>
                        </w:div>
                        <w:div w:id="817957157">
                          <w:marLeft w:val="0"/>
                          <w:marRight w:val="0"/>
                          <w:marTop w:val="0"/>
                          <w:marBottom w:val="0"/>
                          <w:divBdr>
                            <w:top w:val="none" w:sz="0" w:space="0" w:color="auto"/>
                            <w:left w:val="none" w:sz="0" w:space="0" w:color="auto"/>
                            <w:bottom w:val="none" w:sz="0" w:space="0" w:color="auto"/>
                            <w:right w:val="none" w:sz="0" w:space="0" w:color="auto"/>
                          </w:divBdr>
                        </w:div>
                      </w:divsChild>
                    </w:div>
                    <w:div w:id="950818525">
                      <w:marLeft w:val="0"/>
                      <w:marRight w:val="0"/>
                      <w:marTop w:val="0"/>
                      <w:marBottom w:val="0"/>
                      <w:divBdr>
                        <w:top w:val="none" w:sz="0" w:space="0" w:color="auto"/>
                        <w:left w:val="none" w:sz="0" w:space="0" w:color="auto"/>
                        <w:bottom w:val="none" w:sz="0" w:space="0" w:color="auto"/>
                        <w:right w:val="none" w:sz="0" w:space="0" w:color="auto"/>
                      </w:divBdr>
                      <w:divsChild>
                        <w:div w:id="655258025">
                          <w:marLeft w:val="240"/>
                          <w:marRight w:val="0"/>
                          <w:marTop w:val="0"/>
                          <w:marBottom w:val="0"/>
                          <w:divBdr>
                            <w:top w:val="none" w:sz="0" w:space="0" w:color="auto"/>
                            <w:left w:val="none" w:sz="0" w:space="0" w:color="auto"/>
                            <w:bottom w:val="none" w:sz="0" w:space="0" w:color="auto"/>
                            <w:right w:val="none" w:sz="0" w:space="0" w:color="auto"/>
                          </w:divBdr>
                          <w:divsChild>
                            <w:div w:id="1065294417">
                              <w:marLeft w:val="0"/>
                              <w:marRight w:val="0"/>
                              <w:marTop w:val="0"/>
                              <w:marBottom w:val="0"/>
                              <w:divBdr>
                                <w:top w:val="none" w:sz="0" w:space="0" w:color="auto"/>
                                <w:left w:val="none" w:sz="0" w:space="0" w:color="auto"/>
                                <w:bottom w:val="none" w:sz="0" w:space="0" w:color="auto"/>
                                <w:right w:val="none" w:sz="0" w:space="0" w:color="auto"/>
                              </w:divBdr>
                            </w:div>
                          </w:divsChild>
                        </w:div>
                        <w:div w:id="1376852625">
                          <w:marLeft w:val="0"/>
                          <w:marRight w:val="0"/>
                          <w:marTop w:val="0"/>
                          <w:marBottom w:val="0"/>
                          <w:divBdr>
                            <w:top w:val="none" w:sz="0" w:space="0" w:color="auto"/>
                            <w:left w:val="none" w:sz="0" w:space="0" w:color="auto"/>
                            <w:bottom w:val="none" w:sz="0" w:space="0" w:color="auto"/>
                            <w:right w:val="none" w:sz="0" w:space="0" w:color="auto"/>
                          </w:divBdr>
                        </w:div>
                        <w:div w:id="2074348303">
                          <w:marLeft w:val="0"/>
                          <w:marRight w:val="0"/>
                          <w:marTop w:val="0"/>
                          <w:marBottom w:val="0"/>
                          <w:divBdr>
                            <w:top w:val="none" w:sz="0" w:space="0" w:color="auto"/>
                            <w:left w:val="none" w:sz="0" w:space="0" w:color="auto"/>
                            <w:bottom w:val="none" w:sz="0" w:space="0" w:color="auto"/>
                            <w:right w:val="none" w:sz="0" w:space="0" w:color="auto"/>
                          </w:divBdr>
                        </w:div>
                      </w:divsChild>
                    </w:div>
                    <w:div w:id="1523472675">
                      <w:marLeft w:val="0"/>
                      <w:marRight w:val="0"/>
                      <w:marTop w:val="0"/>
                      <w:marBottom w:val="0"/>
                      <w:divBdr>
                        <w:top w:val="none" w:sz="0" w:space="0" w:color="auto"/>
                        <w:left w:val="none" w:sz="0" w:space="0" w:color="auto"/>
                        <w:bottom w:val="none" w:sz="0" w:space="0" w:color="auto"/>
                        <w:right w:val="none" w:sz="0" w:space="0" w:color="auto"/>
                      </w:divBdr>
                      <w:divsChild>
                        <w:div w:id="1413158963">
                          <w:marLeft w:val="240"/>
                          <w:marRight w:val="0"/>
                          <w:marTop w:val="0"/>
                          <w:marBottom w:val="0"/>
                          <w:divBdr>
                            <w:top w:val="none" w:sz="0" w:space="0" w:color="auto"/>
                            <w:left w:val="none" w:sz="0" w:space="0" w:color="auto"/>
                            <w:bottom w:val="none" w:sz="0" w:space="0" w:color="auto"/>
                            <w:right w:val="none" w:sz="0" w:space="0" w:color="auto"/>
                          </w:divBdr>
                          <w:divsChild>
                            <w:div w:id="1299383715">
                              <w:marLeft w:val="0"/>
                              <w:marRight w:val="0"/>
                              <w:marTop w:val="0"/>
                              <w:marBottom w:val="0"/>
                              <w:divBdr>
                                <w:top w:val="none" w:sz="0" w:space="0" w:color="auto"/>
                                <w:left w:val="none" w:sz="0" w:space="0" w:color="auto"/>
                                <w:bottom w:val="none" w:sz="0" w:space="0" w:color="auto"/>
                                <w:right w:val="none" w:sz="0" w:space="0" w:color="auto"/>
                              </w:divBdr>
                            </w:div>
                          </w:divsChild>
                        </w:div>
                        <w:div w:id="1783456080">
                          <w:marLeft w:val="0"/>
                          <w:marRight w:val="0"/>
                          <w:marTop w:val="0"/>
                          <w:marBottom w:val="0"/>
                          <w:divBdr>
                            <w:top w:val="none" w:sz="0" w:space="0" w:color="auto"/>
                            <w:left w:val="none" w:sz="0" w:space="0" w:color="auto"/>
                            <w:bottom w:val="none" w:sz="0" w:space="0" w:color="auto"/>
                            <w:right w:val="none" w:sz="0" w:space="0" w:color="auto"/>
                          </w:divBdr>
                        </w:div>
                        <w:div w:id="2039357231">
                          <w:marLeft w:val="0"/>
                          <w:marRight w:val="0"/>
                          <w:marTop w:val="0"/>
                          <w:marBottom w:val="0"/>
                          <w:divBdr>
                            <w:top w:val="none" w:sz="0" w:space="0" w:color="auto"/>
                            <w:left w:val="none" w:sz="0" w:space="0" w:color="auto"/>
                            <w:bottom w:val="none" w:sz="0" w:space="0" w:color="auto"/>
                            <w:right w:val="none" w:sz="0" w:space="0" w:color="auto"/>
                          </w:divBdr>
                        </w:div>
                      </w:divsChild>
                    </w:div>
                    <w:div w:id="1585912434">
                      <w:marLeft w:val="0"/>
                      <w:marRight w:val="0"/>
                      <w:marTop w:val="0"/>
                      <w:marBottom w:val="0"/>
                      <w:divBdr>
                        <w:top w:val="none" w:sz="0" w:space="0" w:color="auto"/>
                        <w:left w:val="none" w:sz="0" w:space="0" w:color="auto"/>
                        <w:bottom w:val="none" w:sz="0" w:space="0" w:color="auto"/>
                        <w:right w:val="none" w:sz="0" w:space="0" w:color="auto"/>
                      </w:divBdr>
                      <w:divsChild>
                        <w:div w:id="31613351">
                          <w:marLeft w:val="0"/>
                          <w:marRight w:val="0"/>
                          <w:marTop w:val="0"/>
                          <w:marBottom w:val="0"/>
                          <w:divBdr>
                            <w:top w:val="none" w:sz="0" w:space="0" w:color="auto"/>
                            <w:left w:val="none" w:sz="0" w:space="0" w:color="auto"/>
                            <w:bottom w:val="none" w:sz="0" w:space="0" w:color="auto"/>
                            <w:right w:val="none" w:sz="0" w:space="0" w:color="auto"/>
                          </w:divBdr>
                        </w:div>
                        <w:div w:id="77867031">
                          <w:marLeft w:val="240"/>
                          <w:marRight w:val="0"/>
                          <w:marTop w:val="0"/>
                          <w:marBottom w:val="0"/>
                          <w:divBdr>
                            <w:top w:val="none" w:sz="0" w:space="0" w:color="auto"/>
                            <w:left w:val="none" w:sz="0" w:space="0" w:color="auto"/>
                            <w:bottom w:val="none" w:sz="0" w:space="0" w:color="auto"/>
                            <w:right w:val="none" w:sz="0" w:space="0" w:color="auto"/>
                          </w:divBdr>
                          <w:divsChild>
                            <w:div w:id="899287742">
                              <w:marLeft w:val="0"/>
                              <w:marRight w:val="0"/>
                              <w:marTop w:val="0"/>
                              <w:marBottom w:val="0"/>
                              <w:divBdr>
                                <w:top w:val="none" w:sz="0" w:space="0" w:color="auto"/>
                                <w:left w:val="none" w:sz="0" w:space="0" w:color="auto"/>
                                <w:bottom w:val="none" w:sz="0" w:space="0" w:color="auto"/>
                                <w:right w:val="none" w:sz="0" w:space="0" w:color="auto"/>
                              </w:divBdr>
                              <w:divsChild>
                                <w:div w:id="745147170">
                                  <w:marLeft w:val="0"/>
                                  <w:marRight w:val="0"/>
                                  <w:marTop w:val="0"/>
                                  <w:marBottom w:val="0"/>
                                  <w:divBdr>
                                    <w:top w:val="none" w:sz="0" w:space="0" w:color="auto"/>
                                    <w:left w:val="none" w:sz="0" w:space="0" w:color="auto"/>
                                    <w:bottom w:val="none" w:sz="0" w:space="0" w:color="auto"/>
                                    <w:right w:val="none" w:sz="0" w:space="0" w:color="auto"/>
                                  </w:divBdr>
                                </w:div>
                                <w:div w:id="1199122406">
                                  <w:marLeft w:val="0"/>
                                  <w:marRight w:val="0"/>
                                  <w:marTop w:val="0"/>
                                  <w:marBottom w:val="0"/>
                                  <w:divBdr>
                                    <w:top w:val="none" w:sz="0" w:space="0" w:color="auto"/>
                                    <w:left w:val="none" w:sz="0" w:space="0" w:color="auto"/>
                                    <w:bottom w:val="none" w:sz="0" w:space="0" w:color="auto"/>
                                    <w:right w:val="none" w:sz="0" w:space="0" w:color="auto"/>
                                  </w:divBdr>
                                </w:div>
                                <w:div w:id="1647658591">
                                  <w:marLeft w:val="240"/>
                                  <w:marRight w:val="0"/>
                                  <w:marTop w:val="0"/>
                                  <w:marBottom w:val="0"/>
                                  <w:divBdr>
                                    <w:top w:val="none" w:sz="0" w:space="0" w:color="auto"/>
                                    <w:left w:val="none" w:sz="0" w:space="0" w:color="auto"/>
                                    <w:bottom w:val="none" w:sz="0" w:space="0" w:color="auto"/>
                                    <w:right w:val="none" w:sz="0" w:space="0" w:color="auto"/>
                                  </w:divBdr>
                                  <w:divsChild>
                                    <w:div w:id="538055026">
                                      <w:marLeft w:val="0"/>
                                      <w:marRight w:val="0"/>
                                      <w:marTop w:val="0"/>
                                      <w:marBottom w:val="0"/>
                                      <w:divBdr>
                                        <w:top w:val="none" w:sz="0" w:space="0" w:color="auto"/>
                                        <w:left w:val="none" w:sz="0" w:space="0" w:color="auto"/>
                                        <w:bottom w:val="none" w:sz="0" w:space="0" w:color="auto"/>
                                        <w:right w:val="none" w:sz="0" w:space="0" w:color="auto"/>
                                      </w:divBdr>
                                    </w:div>
                                    <w:div w:id="1227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1757">
                              <w:marLeft w:val="0"/>
                              <w:marRight w:val="0"/>
                              <w:marTop w:val="0"/>
                              <w:marBottom w:val="0"/>
                              <w:divBdr>
                                <w:top w:val="none" w:sz="0" w:space="0" w:color="auto"/>
                                <w:left w:val="none" w:sz="0" w:space="0" w:color="auto"/>
                                <w:bottom w:val="none" w:sz="0" w:space="0" w:color="auto"/>
                                <w:right w:val="none" w:sz="0" w:space="0" w:color="auto"/>
                              </w:divBdr>
                              <w:divsChild>
                                <w:div w:id="204102998">
                                  <w:marLeft w:val="0"/>
                                  <w:marRight w:val="0"/>
                                  <w:marTop w:val="0"/>
                                  <w:marBottom w:val="0"/>
                                  <w:divBdr>
                                    <w:top w:val="none" w:sz="0" w:space="0" w:color="auto"/>
                                    <w:left w:val="none" w:sz="0" w:space="0" w:color="auto"/>
                                    <w:bottom w:val="none" w:sz="0" w:space="0" w:color="auto"/>
                                    <w:right w:val="none" w:sz="0" w:space="0" w:color="auto"/>
                                  </w:divBdr>
                                </w:div>
                                <w:div w:id="488249034">
                                  <w:marLeft w:val="0"/>
                                  <w:marRight w:val="0"/>
                                  <w:marTop w:val="0"/>
                                  <w:marBottom w:val="0"/>
                                  <w:divBdr>
                                    <w:top w:val="none" w:sz="0" w:space="0" w:color="auto"/>
                                    <w:left w:val="none" w:sz="0" w:space="0" w:color="auto"/>
                                    <w:bottom w:val="none" w:sz="0" w:space="0" w:color="auto"/>
                                    <w:right w:val="none" w:sz="0" w:space="0" w:color="auto"/>
                                  </w:divBdr>
                                </w:div>
                                <w:div w:id="1093892348">
                                  <w:marLeft w:val="240"/>
                                  <w:marRight w:val="0"/>
                                  <w:marTop w:val="0"/>
                                  <w:marBottom w:val="0"/>
                                  <w:divBdr>
                                    <w:top w:val="none" w:sz="0" w:space="0" w:color="auto"/>
                                    <w:left w:val="none" w:sz="0" w:space="0" w:color="auto"/>
                                    <w:bottom w:val="none" w:sz="0" w:space="0" w:color="auto"/>
                                    <w:right w:val="none" w:sz="0" w:space="0" w:color="auto"/>
                                  </w:divBdr>
                                  <w:divsChild>
                                    <w:div w:id="434445149">
                                      <w:marLeft w:val="0"/>
                                      <w:marRight w:val="0"/>
                                      <w:marTop w:val="0"/>
                                      <w:marBottom w:val="0"/>
                                      <w:divBdr>
                                        <w:top w:val="none" w:sz="0" w:space="0" w:color="auto"/>
                                        <w:left w:val="none" w:sz="0" w:space="0" w:color="auto"/>
                                        <w:bottom w:val="none" w:sz="0" w:space="0" w:color="auto"/>
                                        <w:right w:val="none" w:sz="0" w:space="0" w:color="auto"/>
                                      </w:divBdr>
                                    </w:div>
                                    <w:div w:id="1216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4998">
                              <w:marLeft w:val="0"/>
                              <w:marRight w:val="0"/>
                              <w:marTop w:val="0"/>
                              <w:marBottom w:val="0"/>
                              <w:divBdr>
                                <w:top w:val="none" w:sz="0" w:space="0" w:color="auto"/>
                                <w:left w:val="none" w:sz="0" w:space="0" w:color="auto"/>
                                <w:bottom w:val="none" w:sz="0" w:space="0" w:color="auto"/>
                                <w:right w:val="none" w:sz="0" w:space="0" w:color="auto"/>
                              </w:divBdr>
                              <w:divsChild>
                                <w:div w:id="231046767">
                                  <w:marLeft w:val="0"/>
                                  <w:marRight w:val="0"/>
                                  <w:marTop w:val="0"/>
                                  <w:marBottom w:val="0"/>
                                  <w:divBdr>
                                    <w:top w:val="none" w:sz="0" w:space="0" w:color="auto"/>
                                    <w:left w:val="none" w:sz="0" w:space="0" w:color="auto"/>
                                    <w:bottom w:val="none" w:sz="0" w:space="0" w:color="auto"/>
                                    <w:right w:val="none" w:sz="0" w:space="0" w:color="auto"/>
                                  </w:divBdr>
                                </w:div>
                                <w:div w:id="617374616">
                                  <w:marLeft w:val="240"/>
                                  <w:marRight w:val="0"/>
                                  <w:marTop w:val="0"/>
                                  <w:marBottom w:val="0"/>
                                  <w:divBdr>
                                    <w:top w:val="none" w:sz="0" w:space="0" w:color="auto"/>
                                    <w:left w:val="none" w:sz="0" w:space="0" w:color="auto"/>
                                    <w:bottom w:val="none" w:sz="0" w:space="0" w:color="auto"/>
                                    <w:right w:val="none" w:sz="0" w:space="0" w:color="auto"/>
                                  </w:divBdr>
                                  <w:divsChild>
                                    <w:div w:id="465853646">
                                      <w:marLeft w:val="0"/>
                                      <w:marRight w:val="0"/>
                                      <w:marTop w:val="0"/>
                                      <w:marBottom w:val="0"/>
                                      <w:divBdr>
                                        <w:top w:val="none" w:sz="0" w:space="0" w:color="auto"/>
                                        <w:left w:val="none" w:sz="0" w:space="0" w:color="auto"/>
                                        <w:bottom w:val="none" w:sz="0" w:space="0" w:color="auto"/>
                                        <w:right w:val="none" w:sz="0" w:space="0" w:color="auto"/>
                                      </w:divBdr>
                                    </w:div>
                                    <w:div w:id="1544637126">
                                      <w:marLeft w:val="0"/>
                                      <w:marRight w:val="0"/>
                                      <w:marTop w:val="0"/>
                                      <w:marBottom w:val="0"/>
                                      <w:divBdr>
                                        <w:top w:val="none" w:sz="0" w:space="0" w:color="auto"/>
                                        <w:left w:val="none" w:sz="0" w:space="0" w:color="auto"/>
                                        <w:bottom w:val="none" w:sz="0" w:space="0" w:color="auto"/>
                                        <w:right w:val="none" w:sz="0" w:space="0" w:color="auto"/>
                                      </w:divBdr>
                                    </w:div>
                                  </w:divsChild>
                                </w:div>
                                <w:div w:id="14845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80004">
                          <w:marLeft w:val="0"/>
                          <w:marRight w:val="0"/>
                          <w:marTop w:val="0"/>
                          <w:marBottom w:val="0"/>
                          <w:divBdr>
                            <w:top w:val="none" w:sz="0" w:space="0" w:color="auto"/>
                            <w:left w:val="none" w:sz="0" w:space="0" w:color="auto"/>
                            <w:bottom w:val="none" w:sz="0" w:space="0" w:color="auto"/>
                            <w:right w:val="none" w:sz="0" w:space="0" w:color="auto"/>
                          </w:divBdr>
                        </w:div>
                      </w:divsChild>
                    </w:div>
                    <w:div w:id="1822236829">
                      <w:marLeft w:val="0"/>
                      <w:marRight w:val="0"/>
                      <w:marTop w:val="0"/>
                      <w:marBottom w:val="0"/>
                      <w:divBdr>
                        <w:top w:val="none" w:sz="0" w:space="0" w:color="auto"/>
                        <w:left w:val="none" w:sz="0" w:space="0" w:color="auto"/>
                        <w:bottom w:val="none" w:sz="0" w:space="0" w:color="auto"/>
                        <w:right w:val="none" w:sz="0" w:space="0" w:color="auto"/>
                      </w:divBdr>
                      <w:divsChild>
                        <w:div w:id="530606247">
                          <w:marLeft w:val="0"/>
                          <w:marRight w:val="0"/>
                          <w:marTop w:val="0"/>
                          <w:marBottom w:val="0"/>
                          <w:divBdr>
                            <w:top w:val="none" w:sz="0" w:space="0" w:color="auto"/>
                            <w:left w:val="none" w:sz="0" w:space="0" w:color="auto"/>
                            <w:bottom w:val="none" w:sz="0" w:space="0" w:color="auto"/>
                            <w:right w:val="none" w:sz="0" w:space="0" w:color="auto"/>
                          </w:divBdr>
                        </w:div>
                        <w:div w:id="601375100">
                          <w:marLeft w:val="0"/>
                          <w:marRight w:val="0"/>
                          <w:marTop w:val="0"/>
                          <w:marBottom w:val="0"/>
                          <w:divBdr>
                            <w:top w:val="none" w:sz="0" w:space="0" w:color="auto"/>
                            <w:left w:val="none" w:sz="0" w:space="0" w:color="auto"/>
                            <w:bottom w:val="none" w:sz="0" w:space="0" w:color="auto"/>
                            <w:right w:val="none" w:sz="0" w:space="0" w:color="auto"/>
                          </w:divBdr>
                        </w:div>
                        <w:div w:id="865825837">
                          <w:marLeft w:val="240"/>
                          <w:marRight w:val="0"/>
                          <w:marTop w:val="0"/>
                          <w:marBottom w:val="0"/>
                          <w:divBdr>
                            <w:top w:val="none" w:sz="0" w:space="0" w:color="auto"/>
                            <w:left w:val="none" w:sz="0" w:space="0" w:color="auto"/>
                            <w:bottom w:val="none" w:sz="0" w:space="0" w:color="auto"/>
                            <w:right w:val="none" w:sz="0" w:space="0" w:color="auto"/>
                          </w:divBdr>
                          <w:divsChild>
                            <w:div w:id="570388726">
                              <w:marLeft w:val="0"/>
                              <w:marRight w:val="0"/>
                              <w:marTop w:val="0"/>
                              <w:marBottom w:val="0"/>
                              <w:divBdr>
                                <w:top w:val="none" w:sz="0" w:space="0" w:color="auto"/>
                                <w:left w:val="none" w:sz="0" w:space="0" w:color="auto"/>
                                <w:bottom w:val="none" w:sz="0" w:space="0" w:color="auto"/>
                                <w:right w:val="none" w:sz="0" w:space="0" w:color="auto"/>
                              </w:divBdr>
                              <w:divsChild>
                                <w:div w:id="398097754">
                                  <w:marLeft w:val="0"/>
                                  <w:marRight w:val="0"/>
                                  <w:marTop w:val="0"/>
                                  <w:marBottom w:val="0"/>
                                  <w:divBdr>
                                    <w:top w:val="none" w:sz="0" w:space="0" w:color="auto"/>
                                    <w:left w:val="none" w:sz="0" w:space="0" w:color="auto"/>
                                    <w:bottom w:val="none" w:sz="0" w:space="0" w:color="auto"/>
                                    <w:right w:val="none" w:sz="0" w:space="0" w:color="auto"/>
                                  </w:divBdr>
                                </w:div>
                                <w:div w:id="796214839">
                                  <w:marLeft w:val="0"/>
                                  <w:marRight w:val="0"/>
                                  <w:marTop w:val="0"/>
                                  <w:marBottom w:val="0"/>
                                  <w:divBdr>
                                    <w:top w:val="none" w:sz="0" w:space="0" w:color="auto"/>
                                    <w:left w:val="none" w:sz="0" w:space="0" w:color="auto"/>
                                    <w:bottom w:val="none" w:sz="0" w:space="0" w:color="auto"/>
                                    <w:right w:val="none" w:sz="0" w:space="0" w:color="auto"/>
                                  </w:divBdr>
                                </w:div>
                                <w:div w:id="1253583829">
                                  <w:marLeft w:val="240"/>
                                  <w:marRight w:val="0"/>
                                  <w:marTop w:val="0"/>
                                  <w:marBottom w:val="0"/>
                                  <w:divBdr>
                                    <w:top w:val="none" w:sz="0" w:space="0" w:color="auto"/>
                                    <w:left w:val="none" w:sz="0" w:space="0" w:color="auto"/>
                                    <w:bottom w:val="none" w:sz="0" w:space="0" w:color="auto"/>
                                    <w:right w:val="none" w:sz="0" w:space="0" w:color="auto"/>
                                  </w:divBdr>
                                  <w:divsChild>
                                    <w:div w:id="1194877095">
                                      <w:marLeft w:val="0"/>
                                      <w:marRight w:val="0"/>
                                      <w:marTop w:val="0"/>
                                      <w:marBottom w:val="0"/>
                                      <w:divBdr>
                                        <w:top w:val="none" w:sz="0" w:space="0" w:color="auto"/>
                                        <w:left w:val="none" w:sz="0" w:space="0" w:color="auto"/>
                                        <w:bottom w:val="none" w:sz="0" w:space="0" w:color="auto"/>
                                        <w:right w:val="none" w:sz="0" w:space="0" w:color="auto"/>
                                      </w:divBdr>
                                      <w:divsChild>
                                        <w:div w:id="544219793">
                                          <w:marLeft w:val="0"/>
                                          <w:marRight w:val="0"/>
                                          <w:marTop w:val="0"/>
                                          <w:marBottom w:val="0"/>
                                          <w:divBdr>
                                            <w:top w:val="none" w:sz="0" w:space="0" w:color="auto"/>
                                            <w:left w:val="none" w:sz="0" w:space="0" w:color="auto"/>
                                            <w:bottom w:val="none" w:sz="0" w:space="0" w:color="auto"/>
                                            <w:right w:val="none" w:sz="0" w:space="0" w:color="auto"/>
                                          </w:divBdr>
                                        </w:div>
                                        <w:div w:id="1043022618">
                                          <w:marLeft w:val="0"/>
                                          <w:marRight w:val="0"/>
                                          <w:marTop w:val="0"/>
                                          <w:marBottom w:val="0"/>
                                          <w:divBdr>
                                            <w:top w:val="none" w:sz="0" w:space="0" w:color="auto"/>
                                            <w:left w:val="none" w:sz="0" w:space="0" w:color="auto"/>
                                            <w:bottom w:val="none" w:sz="0" w:space="0" w:color="auto"/>
                                            <w:right w:val="none" w:sz="0" w:space="0" w:color="auto"/>
                                          </w:divBdr>
                                        </w:div>
                                        <w:div w:id="2031183550">
                                          <w:marLeft w:val="240"/>
                                          <w:marRight w:val="0"/>
                                          <w:marTop w:val="0"/>
                                          <w:marBottom w:val="0"/>
                                          <w:divBdr>
                                            <w:top w:val="none" w:sz="0" w:space="0" w:color="auto"/>
                                            <w:left w:val="none" w:sz="0" w:space="0" w:color="auto"/>
                                            <w:bottom w:val="none" w:sz="0" w:space="0" w:color="auto"/>
                                            <w:right w:val="none" w:sz="0" w:space="0" w:color="auto"/>
                                          </w:divBdr>
                                          <w:divsChild>
                                            <w:div w:id="438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963">
                                      <w:marLeft w:val="0"/>
                                      <w:marRight w:val="0"/>
                                      <w:marTop w:val="0"/>
                                      <w:marBottom w:val="0"/>
                                      <w:divBdr>
                                        <w:top w:val="none" w:sz="0" w:space="0" w:color="auto"/>
                                        <w:left w:val="none" w:sz="0" w:space="0" w:color="auto"/>
                                        <w:bottom w:val="none" w:sz="0" w:space="0" w:color="auto"/>
                                        <w:right w:val="none" w:sz="0" w:space="0" w:color="auto"/>
                                      </w:divBdr>
                                    </w:div>
                                    <w:div w:id="1807162622">
                                      <w:marLeft w:val="0"/>
                                      <w:marRight w:val="0"/>
                                      <w:marTop w:val="0"/>
                                      <w:marBottom w:val="0"/>
                                      <w:divBdr>
                                        <w:top w:val="none" w:sz="0" w:space="0" w:color="auto"/>
                                        <w:left w:val="none" w:sz="0" w:space="0" w:color="auto"/>
                                        <w:bottom w:val="none" w:sz="0" w:space="0" w:color="auto"/>
                                        <w:right w:val="none" w:sz="0" w:space="0" w:color="auto"/>
                                      </w:divBdr>
                                      <w:divsChild>
                                        <w:div w:id="82845207">
                                          <w:marLeft w:val="0"/>
                                          <w:marRight w:val="0"/>
                                          <w:marTop w:val="0"/>
                                          <w:marBottom w:val="0"/>
                                          <w:divBdr>
                                            <w:top w:val="none" w:sz="0" w:space="0" w:color="auto"/>
                                            <w:left w:val="none" w:sz="0" w:space="0" w:color="auto"/>
                                            <w:bottom w:val="none" w:sz="0" w:space="0" w:color="auto"/>
                                            <w:right w:val="none" w:sz="0" w:space="0" w:color="auto"/>
                                          </w:divBdr>
                                        </w:div>
                                        <w:div w:id="471220258">
                                          <w:marLeft w:val="0"/>
                                          <w:marRight w:val="0"/>
                                          <w:marTop w:val="0"/>
                                          <w:marBottom w:val="0"/>
                                          <w:divBdr>
                                            <w:top w:val="none" w:sz="0" w:space="0" w:color="auto"/>
                                            <w:left w:val="none" w:sz="0" w:space="0" w:color="auto"/>
                                            <w:bottom w:val="none" w:sz="0" w:space="0" w:color="auto"/>
                                            <w:right w:val="none" w:sz="0" w:space="0" w:color="auto"/>
                                          </w:divBdr>
                                        </w:div>
                                        <w:div w:id="1977443923">
                                          <w:marLeft w:val="240"/>
                                          <w:marRight w:val="0"/>
                                          <w:marTop w:val="0"/>
                                          <w:marBottom w:val="0"/>
                                          <w:divBdr>
                                            <w:top w:val="none" w:sz="0" w:space="0" w:color="auto"/>
                                            <w:left w:val="none" w:sz="0" w:space="0" w:color="auto"/>
                                            <w:bottom w:val="none" w:sz="0" w:space="0" w:color="auto"/>
                                            <w:right w:val="none" w:sz="0" w:space="0" w:color="auto"/>
                                          </w:divBdr>
                                          <w:divsChild>
                                            <w:div w:id="1498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0326">
                              <w:marLeft w:val="0"/>
                              <w:marRight w:val="0"/>
                              <w:marTop w:val="0"/>
                              <w:marBottom w:val="0"/>
                              <w:divBdr>
                                <w:top w:val="none" w:sz="0" w:space="0" w:color="auto"/>
                                <w:left w:val="none" w:sz="0" w:space="0" w:color="auto"/>
                                <w:bottom w:val="none" w:sz="0" w:space="0" w:color="auto"/>
                                <w:right w:val="none" w:sz="0" w:space="0" w:color="auto"/>
                              </w:divBdr>
                            </w:div>
                            <w:div w:id="1333603579">
                              <w:marLeft w:val="0"/>
                              <w:marRight w:val="0"/>
                              <w:marTop w:val="0"/>
                              <w:marBottom w:val="0"/>
                              <w:divBdr>
                                <w:top w:val="none" w:sz="0" w:space="0" w:color="auto"/>
                                <w:left w:val="none" w:sz="0" w:space="0" w:color="auto"/>
                                <w:bottom w:val="none" w:sz="0" w:space="0" w:color="auto"/>
                                <w:right w:val="none" w:sz="0" w:space="0" w:color="auto"/>
                              </w:divBdr>
                              <w:divsChild>
                                <w:div w:id="934896646">
                                  <w:marLeft w:val="0"/>
                                  <w:marRight w:val="0"/>
                                  <w:marTop w:val="0"/>
                                  <w:marBottom w:val="0"/>
                                  <w:divBdr>
                                    <w:top w:val="none" w:sz="0" w:space="0" w:color="auto"/>
                                    <w:left w:val="none" w:sz="0" w:space="0" w:color="auto"/>
                                    <w:bottom w:val="none" w:sz="0" w:space="0" w:color="auto"/>
                                    <w:right w:val="none" w:sz="0" w:space="0" w:color="auto"/>
                                  </w:divBdr>
                                </w:div>
                                <w:div w:id="1202286161">
                                  <w:marLeft w:val="0"/>
                                  <w:marRight w:val="0"/>
                                  <w:marTop w:val="0"/>
                                  <w:marBottom w:val="0"/>
                                  <w:divBdr>
                                    <w:top w:val="none" w:sz="0" w:space="0" w:color="auto"/>
                                    <w:left w:val="none" w:sz="0" w:space="0" w:color="auto"/>
                                    <w:bottom w:val="none" w:sz="0" w:space="0" w:color="auto"/>
                                    <w:right w:val="none" w:sz="0" w:space="0" w:color="auto"/>
                                  </w:divBdr>
                                </w:div>
                                <w:div w:id="1372144723">
                                  <w:marLeft w:val="240"/>
                                  <w:marRight w:val="0"/>
                                  <w:marTop w:val="0"/>
                                  <w:marBottom w:val="0"/>
                                  <w:divBdr>
                                    <w:top w:val="none" w:sz="0" w:space="0" w:color="auto"/>
                                    <w:left w:val="none" w:sz="0" w:space="0" w:color="auto"/>
                                    <w:bottom w:val="none" w:sz="0" w:space="0" w:color="auto"/>
                                    <w:right w:val="none" w:sz="0" w:space="0" w:color="auto"/>
                                  </w:divBdr>
                                  <w:divsChild>
                                    <w:div w:id="481042070">
                                      <w:marLeft w:val="0"/>
                                      <w:marRight w:val="0"/>
                                      <w:marTop w:val="0"/>
                                      <w:marBottom w:val="0"/>
                                      <w:divBdr>
                                        <w:top w:val="none" w:sz="0" w:space="0" w:color="auto"/>
                                        <w:left w:val="none" w:sz="0" w:space="0" w:color="auto"/>
                                        <w:bottom w:val="none" w:sz="0" w:space="0" w:color="auto"/>
                                        <w:right w:val="none" w:sz="0" w:space="0" w:color="auto"/>
                                      </w:divBdr>
                                      <w:divsChild>
                                        <w:div w:id="301543752">
                                          <w:marLeft w:val="0"/>
                                          <w:marRight w:val="0"/>
                                          <w:marTop w:val="0"/>
                                          <w:marBottom w:val="0"/>
                                          <w:divBdr>
                                            <w:top w:val="none" w:sz="0" w:space="0" w:color="auto"/>
                                            <w:left w:val="none" w:sz="0" w:space="0" w:color="auto"/>
                                            <w:bottom w:val="none" w:sz="0" w:space="0" w:color="auto"/>
                                            <w:right w:val="none" w:sz="0" w:space="0" w:color="auto"/>
                                          </w:divBdr>
                                        </w:div>
                                        <w:div w:id="488327457">
                                          <w:marLeft w:val="0"/>
                                          <w:marRight w:val="0"/>
                                          <w:marTop w:val="0"/>
                                          <w:marBottom w:val="0"/>
                                          <w:divBdr>
                                            <w:top w:val="none" w:sz="0" w:space="0" w:color="auto"/>
                                            <w:left w:val="none" w:sz="0" w:space="0" w:color="auto"/>
                                            <w:bottom w:val="none" w:sz="0" w:space="0" w:color="auto"/>
                                            <w:right w:val="none" w:sz="0" w:space="0" w:color="auto"/>
                                          </w:divBdr>
                                        </w:div>
                                        <w:div w:id="1844589302">
                                          <w:marLeft w:val="240"/>
                                          <w:marRight w:val="0"/>
                                          <w:marTop w:val="0"/>
                                          <w:marBottom w:val="0"/>
                                          <w:divBdr>
                                            <w:top w:val="none" w:sz="0" w:space="0" w:color="auto"/>
                                            <w:left w:val="none" w:sz="0" w:space="0" w:color="auto"/>
                                            <w:bottom w:val="none" w:sz="0" w:space="0" w:color="auto"/>
                                            <w:right w:val="none" w:sz="0" w:space="0" w:color="auto"/>
                                          </w:divBdr>
                                          <w:divsChild>
                                            <w:div w:id="6377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735">
                                      <w:marLeft w:val="0"/>
                                      <w:marRight w:val="0"/>
                                      <w:marTop w:val="0"/>
                                      <w:marBottom w:val="0"/>
                                      <w:divBdr>
                                        <w:top w:val="none" w:sz="0" w:space="0" w:color="auto"/>
                                        <w:left w:val="none" w:sz="0" w:space="0" w:color="auto"/>
                                        <w:bottom w:val="none" w:sz="0" w:space="0" w:color="auto"/>
                                        <w:right w:val="none" w:sz="0" w:space="0" w:color="auto"/>
                                      </w:divBdr>
                                    </w:div>
                                    <w:div w:id="1862939787">
                                      <w:marLeft w:val="0"/>
                                      <w:marRight w:val="0"/>
                                      <w:marTop w:val="0"/>
                                      <w:marBottom w:val="0"/>
                                      <w:divBdr>
                                        <w:top w:val="none" w:sz="0" w:space="0" w:color="auto"/>
                                        <w:left w:val="none" w:sz="0" w:space="0" w:color="auto"/>
                                        <w:bottom w:val="none" w:sz="0" w:space="0" w:color="auto"/>
                                        <w:right w:val="none" w:sz="0" w:space="0" w:color="auto"/>
                                      </w:divBdr>
                                      <w:divsChild>
                                        <w:div w:id="290981508">
                                          <w:marLeft w:val="0"/>
                                          <w:marRight w:val="0"/>
                                          <w:marTop w:val="0"/>
                                          <w:marBottom w:val="0"/>
                                          <w:divBdr>
                                            <w:top w:val="none" w:sz="0" w:space="0" w:color="auto"/>
                                            <w:left w:val="none" w:sz="0" w:space="0" w:color="auto"/>
                                            <w:bottom w:val="none" w:sz="0" w:space="0" w:color="auto"/>
                                            <w:right w:val="none" w:sz="0" w:space="0" w:color="auto"/>
                                          </w:divBdr>
                                        </w:div>
                                        <w:div w:id="997078260">
                                          <w:marLeft w:val="240"/>
                                          <w:marRight w:val="0"/>
                                          <w:marTop w:val="0"/>
                                          <w:marBottom w:val="0"/>
                                          <w:divBdr>
                                            <w:top w:val="none" w:sz="0" w:space="0" w:color="auto"/>
                                            <w:left w:val="none" w:sz="0" w:space="0" w:color="auto"/>
                                            <w:bottom w:val="none" w:sz="0" w:space="0" w:color="auto"/>
                                            <w:right w:val="none" w:sz="0" w:space="0" w:color="auto"/>
                                          </w:divBdr>
                                          <w:divsChild>
                                            <w:div w:id="514274179">
                                              <w:marLeft w:val="0"/>
                                              <w:marRight w:val="0"/>
                                              <w:marTop w:val="0"/>
                                              <w:marBottom w:val="0"/>
                                              <w:divBdr>
                                                <w:top w:val="none" w:sz="0" w:space="0" w:color="auto"/>
                                                <w:left w:val="none" w:sz="0" w:space="0" w:color="auto"/>
                                                <w:bottom w:val="none" w:sz="0" w:space="0" w:color="auto"/>
                                                <w:right w:val="none" w:sz="0" w:space="0" w:color="auto"/>
                                              </w:divBdr>
                                            </w:div>
                                          </w:divsChild>
                                        </w:div>
                                        <w:div w:id="17559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8777">
                              <w:marLeft w:val="0"/>
                              <w:marRight w:val="0"/>
                              <w:marTop w:val="0"/>
                              <w:marBottom w:val="0"/>
                              <w:divBdr>
                                <w:top w:val="none" w:sz="0" w:space="0" w:color="auto"/>
                                <w:left w:val="none" w:sz="0" w:space="0" w:color="auto"/>
                                <w:bottom w:val="none" w:sz="0" w:space="0" w:color="auto"/>
                                <w:right w:val="none" w:sz="0" w:space="0" w:color="auto"/>
                              </w:divBdr>
                              <w:divsChild>
                                <w:div w:id="720252933">
                                  <w:marLeft w:val="0"/>
                                  <w:marRight w:val="0"/>
                                  <w:marTop w:val="0"/>
                                  <w:marBottom w:val="0"/>
                                  <w:divBdr>
                                    <w:top w:val="none" w:sz="0" w:space="0" w:color="auto"/>
                                    <w:left w:val="none" w:sz="0" w:space="0" w:color="auto"/>
                                    <w:bottom w:val="none" w:sz="0" w:space="0" w:color="auto"/>
                                    <w:right w:val="none" w:sz="0" w:space="0" w:color="auto"/>
                                  </w:divBdr>
                                </w:div>
                                <w:div w:id="1053233563">
                                  <w:marLeft w:val="240"/>
                                  <w:marRight w:val="0"/>
                                  <w:marTop w:val="0"/>
                                  <w:marBottom w:val="0"/>
                                  <w:divBdr>
                                    <w:top w:val="none" w:sz="0" w:space="0" w:color="auto"/>
                                    <w:left w:val="none" w:sz="0" w:space="0" w:color="auto"/>
                                    <w:bottom w:val="none" w:sz="0" w:space="0" w:color="auto"/>
                                    <w:right w:val="none" w:sz="0" w:space="0" w:color="auto"/>
                                  </w:divBdr>
                                  <w:divsChild>
                                    <w:div w:id="111168589">
                                      <w:marLeft w:val="0"/>
                                      <w:marRight w:val="0"/>
                                      <w:marTop w:val="0"/>
                                      <w:marBottom w:val="0"/>
                                      <w:divBdr>
                                        <w:top w:val="none" w:sz="0" w:space="0" w:color="auto"/>
                                        <w:left w:val="none" w:sz="0" w:space="0" w:color="auto"/>
                                        <w:bottom w:val="none" w:sz="0" w:space="0" w:color="auto"/>
                                        <w:right w:val="none" w:sz="0" w:space="0" w:color="auto"/>
                                      </w:divBdr>
                                      <w:divsChild>
                                        <w:div w:id="241794918">
                                          <w:marLeft w:val="240"/>
                                          <w:marRight w:val="0"/>
                                          <w:marTop w:val="0"/>
                                          <w:marBottom w:val="0"/>
                                          <w:divBdr>
                                            <w:top w:val="none" w:sz="0" w:space="0" w:color="auto"/>
                                            <w:left w:val="none" w:sz="0" w:space="0" w:color="auto"/>
                                            <w:bottom w:val="none" w:sz="0" w:space="0" w:color="auto"/>
                                            <w:right w:val="none" w:sz="0" w:space="0" w:color="auto"/>
                                          </w:divBdr>
                                          <w:divsChild>
                                            <w:div w:id="527136667">
                                              <w:marLeft w:val="0"/>
                                              <w:marRight w:val="0"/>
                                              <w:marTop w:val="0"/>
                                              <w:marBottom w:val="0"/>
                                              <w:divBdr>
                                                <w:top w:val="none" w:sz="0" w:space="0" w:color="auto"/>
                                                <w:left w:val="none" w:sz="0" w:space="0" w:color="auto"/>
                                                <w:bottom w:val="none" w:sz="0" w:space="0" w:color="auto"/>
                                                <w:right w:val="none" w:sz="0" w:space="0" w:color="auto"/>
                                              </w:divBdr>
                                            </w:div>
                                          </w:divsChild>
                                        </w:div>
                                        <w:div w:id="242253643">
                                          <w:marLeft w:val="0"/>
                                          <w:marRight w:val="0"/>
                                          <w:marTop w:val="0"/>
                                          <w:marBottom w:val="0"/>
                                          <w:divBdr>
                                            <w:top w:val="none" w:sz="0" w:space="0" w:color="auto"/>
                                            <w:left w:val="none" w:sz="0" w:space="0" w:color="auto"/>
                                            <w:bottom w:val="none" w:sz="0" w:space="0" w:color="auto"/>
                                            <w:right w:val="none" w:sz="0" w:space="0" w:color="auto"/>
                                          </w:divBdr>
                                        </w:div>
                                        <w:div w:id="1752503421">
                                          <w:marLeft w:val="0"/>
                                          <w:marRight w:val="0"/>
                                          <w:marTop w:val="0"/>
                                          <w:marBottom w:val="0"/>
                                          <w:divBdr>
                                            <w:top w:val="none" w:sz="0" w:space="0" w:color="auto"/>
                                            <w:left w:val="none" w:sz="0" w:space="0" w:color="auto"/>
                                            <w:bottom w:val="none" w:sz="0" w:space="0" w:color="auto"/>
                                            <w:right w:val="none" w:sz="0" w:space="0" w:color="auto"/>
                                          </w:divBdr>
                                        </w:div>
                                      </w:divsChild>
                                    </w:div>
                                    <w:div w:id="123696115">
                                      <w:marLeft w:val="0"/>
                                      <w:marRight w:val="0"/>
                                      <w:marTop w:val="0"/>
                                      <w:marBottom w:val="0"/>
                                      <w:divBdr>
                                        <w:top w:val="none" w:sz="0" w:space="0" w:color="auto"/>
                                        <w:left w:val="none" w:sz="0" w:space="0" w:color="auto"/>
                                        <w:bottom w:val="none" w:sz="0" w:space="0" w:color="auto"/>
                                        <w:right w:val="none" w:sz="0" w:space="0" w:color="auto"/>
                                      </w:divBdr>
                                      <w:divsChild>
                                        <w:div w:id="125052927">
                                          <w:marLeft w:val="0"/>
                                          <w:marRight w:val="0"/>
                                          <w:marTop w:val="0"/>
                                          <w:marBottom w:val="0"/>
                                          <w:divBdr>
                                            <w:top w:val="none" w:sz="0" w:space="0" w:color="auto"/>
                                            <w:left w:val="none" w:sz="0" w:space="0" w:color="auto"/>
                                            <w:bottom w:val="none" w:sz="0" w:space="0" w:color="auto"/>
                                            <w:right w:val="none" w:sz="0" w:space="0" w:color="auto"/>
                                          </w:divBdr>
                                        </w:div>
                                        <w:div w:id="620310458">
                                          <w:marLeft w:val="240"/>
                                          <w:marRight w:val="0"/>
                                          <w:marTop w:val="0"/>
                                          <w:marBottom w:val="0"/>
                                          <w:divBdr>
                                            <w:top w:val="none" w:sz="0" w:space="0" w:color="auto"/>
                                            <w:left w:val="none" w:sz="0" w:space="0" w:color="auto"/>
                                            <w:bottom w:val="none" w:sz="0" w:space="0" w:color="auto"/>
                                            <w:right w:val="none" w:sz="0" w:space="0" w:color="auto"/>
                                          </w:divBdr>
                                          <w:divsChild>
                                            <w:div w:id="1948196066">
                                              <w:marLeft w:val="0"/>
                                              <w:marRight w:val="0"/>
                                              <w:marTop w:val="0"/>
                                              <w:marBottom w:val="0"/>
                                              <w:divBdr>
                                                <w:top w:val="none" w:sz="0" w:space="0" w:color="auto"/>
                                                <w:left w:val="none" w:sz="0" w:space="0" w:color="auto"/>
                                                <w:bottom w:val="none" w:sz="0" w:space="0" w:color="auto"/>
                                                <w:right w:val="none" w:sz="0" w:space="0" w:color="auto"/>
                                              </w:divBdr>
                                            </w:div>
                                          </w:divsChild>
                                        </w:div>
                                        <w:div w:id="1683162953">
                                          <w:marLeft w:val="0"/>
                                          <w:marRight w:val="0"/>
                                          <w:marTop w:val="0"/>
                                          <w:marBottom w:val="0"/>
                                          <w:divBdr>
                                            <w:top w:val="none" w:sz="0" w:space="0" w:color="auto"/>
                                            <w:left w:val="none" w:sz="0" w:space="0" w:color="auto"/>
                                            <w:bottom w:val="none" w:sz="0" w:space="0" w:color="auto"/>
                                            <w:right w:val="none" w:sz="0" w:space="0" w:color="auto"/>
                                          </w:divBdr>
                                        </w:div>
                                      </w:divsChild>
                                    </w:div>
                                    <w:div w:id="1408067597">
                                      <w:marLeft w:val="0"/>
                                      <w:marRight w:val="0"/>
                                      <w:marTop w:val="0"/>
                                      <w:marBottom w:val="0"/>
                                      <w:divBdr>
                                        <w:top w:val="none" w:sz="0" w:space="0" w:color="auto"/>
                                        <w:left w:val="none" w:sz="0" w:space="0" w:color="auto"/>
                                        <w:bottom w:val="none" w:sz="0" w:space="0" w:color="auto"/>
                                        <w:right w:val="none" w:sz="0" w:space="0" w:color="auto"/>
                                      </w:divBdr>
                                    </w:div>
                                  </w:divsChild>
                                </w:div>
                                <w:div w:id="1751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642">
                      <w:marLeft w:val="0"/>
                      <w:marRight w:val="0"/>
                      <w:marTop w:val="0"/>
                      <w:marBottom w:val="0"/>
                      <w:divBdr>
                        <w:top w:val="none" w:sz="0" w:space="0" w:color="auto"/>
                        <w:left w:val="none" w:sz="0" w:space="0" w:color="auto"/>
                        <w:bottom w:val="none" w:sz="0" w:space="0" w:color="auto"/>
                        <w:right w:val="none" w:sz="0" w:space="0" w:color="auto"/>
                      </w:divBdr>
                      <w:divsChild>
                        <w:div w:id="613824125">
                          <w:marLeft w:val="240"/>
                          <w:marRight w:val="0"/>
                          <w:marTop w:val="0"/>
                          <w:marBottom w:val="0"/>
                          <w:divBdr>
                            <w:top w:val="none" w:sz="0" w:space="0" w:color="auto"/>
                            <w:left w:val="none" w:sz="0" w:space="0" w:color="auto"/>
                            <w:bottom w:val="none" w:sz="0" w:space="0" w:color="auto"/>
                            <w:right w:val="none" w:sz="0" w:space="0" w:color="auto"/>
                          </w:divBdr>
                          <w:divsChild>
                            <w:div w:id="884414136">
                              <w:marLeft w:val="0"/>
                              <w:marRight w:val="0"/>
                              <w:marTop w:val="0"/>
                              <w:marBottom w:val="0"/>
                              <w:divBdr>
                                <w:top w:val="none" w:sz="0" w:space="0" w:color="auto"/>
                                <w:left w:val="none" w:sz="0" w:space="0" w:color="auto"/>
                                <w:bottom w:val="none" w:sz="0" w:space="0" w:color="auto"/>
                                <w:right w:val="none" w:sz="0" w:space="0" w:color="auto"/>
                              </w:divBdr>
                              <w:divsChild>
                                <w:div w:id="1202329520">
                                  <w:marLeft w:val="240"/>
                                  <w:marRight w:val="0"/>
                                  <w:marTop w:val="0"/>
                                  <w:marBottom w:val="0"/>
                                  <w:divBdr>
                                    <w:top w:val="none" w:sz="0" w:space="0" w:color="auto"/>
                                    <w:left w:val="none" w:sz="0" w:space="0" w:color="auto"/>
                                    <w:bottom w:val="none" w:sz="0" w:space="0" w:color="auto"/>
                                    <w:right w:val="none" w:sz="0" w:space="0" w:color="auto"/>
                                  </w:divBdr>
                                  <w:divsChild>
                                    <w:div w:id="433399906">
                                      <w:marLeft w:val="0"/>
                                      <w:marRight w:val="0"/>
                                      <w:marTop w:val="0"/>
                                      <w:marBottom w:val="0"/>
                                      <w:divBdr>
                                        <w:top w:val="none" w:sz="0" w:space="0" w:color="auto"/>
                                        <w:left w:val="none" w:sz="0" w:space="0" w:color="auto"/>
                                        <w:bottom w:val="none" w:sz="0" w:space="0" w:color="auto"/>
                                        <w:right w:val="none" w:sz="0" w:space="0" w:color="auto"/>
                                      </w:divBdr>
                                    </w:div>
                                  </w:divsChild>
                                </w:div>
                                <w:div w:id="1248658270">
                                  <w:marLeft w:val="0"/>
                                  <w:marRight w:val="0"/>
                                  <w:marTop w:val="0"/>
                                  <w:marBottom w:val="0"/>
                                  <w:divBdr>
                                    <w:top w:val="none" w:sz="0" w:space="0" w:color="auto"/>
                                    <w:left w:val="none" w:sz="0" w:space="0" w:color="auto"/>
                                    <w:bottom w:val="none" w:sz="0" w:space="0" w:color="auto"/>
                                    <w:right w:val="none" w:sz="0" w:space="0" w:color="auto"/>
                                  </w:divBdr>
                                </w:div>
                                <w:div w:id="1645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537">
                          <w:marLeft w:val="0"/>
                          <w:marRight w:val="0"/>
                          <w:marTop w:val="0"/>
                          <w:marBottom w:val="0"/>
                          <w:divBdr>
                            <w:top w:val="none" w:sz="0" w:space="0" w:color="auto"/>
                            <w:left w:val="none" w:sz="0" w:space="0" w:color="auto"/>
                            <w:bottom w:val="none" w:sz="0" w:space="0" w:color="auto"/>
                            <w:right w:val="none" w:sz="0" w:space="0" w:color="auto"/>
                          </w:divBdr>
                        </w:div>
                        <w:div w:id="19491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465">
                  <w:marLeft w:val="0"/>
                  <w:marRight w:val="0"/>
                  <w:marTop w:val="0"/>
                  <w:marBottom w:val="0"/>
                  <w:divBdr>
                    <w:top w:val="none" w:sz="0" w:space="0" w:color="auto"/>
                    <w:left w:val="none" w:sz="0" w:space="0" w:color="auto"/>
                    <w:bottom w:val="none" w:sz="0" w:space="0" w:color="auto"/>
                    <w:right w:val="none" w:sz="0" w:space="0" w:color="auto"/>
                  </w:divBdr>
                </w:div>
                <w:div w:id="8551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1880">
      <w:bodyDiv w:val="1"/>
      <w:marLeft w:val="0"/>
      <w:marRight w:val="0"/>
      <w:marTop w:val="0"/>
      <w:marBottom w:val="0"/>
      <w:divBdr>
        <w:top w:val="none" w:sz="0" w:space="0" w:color="auto"/>
        <w:left w:val="none" w:sz="0" w:space="0" w:color="auto"/>
        <w:bottom w:val="none" w:sz="0" w:space="0" w:color="auto"/>
        <w:right w:val="none" w:sz="0" w:space="0" w:color="auto"/>
      </w:divBdr>
      <w:divsChild>
        <w:div w:id="347410210">
          <w:marLeft w:val="0"/>
          <w:marRight w:val="0"/>
          <w:marTop w:val="0"/>
          <w:marBottom w:val="0"/>
          <w:divBdr>
            <w:top w:val="none" w:sz="0" w:space="0" w:color="auto"/>
            <w:left w:val="none" w:sz="0" w:space="0" w:color="auto"/>
            <w:bottom w:val="none" w:sz="0" w:space="0" w:color="auto"/>
            <w:right w:val="none" w:sz="0" w:space="0" w:color="auto"/>
          </w:divBdr>
        </w:div>
        <w:div w:id="374159409">
          <w:marLeft w:val="0"/>
          <w:marRight w:val="0"/>
          <w:marTop w:val="0"/>
          <w:marBottom w:val="0"/>
          <w:divBdr>
            <w:top w:val="none" w:sz="0" w:space="0" w:color="auto"/>
            <w:left w:val="none" w:sz="0" w:space="0" w:color="auto"/>
            <w:bottom w:val="none" w:sz="0" w:space="0" w:color="auto"/>
            <w:right w:val="none" w:sz="0" w:space="0" w:color="auto"/>
          </w:divBdr>
        </w:div>
        <w:div w:id="1392994687">
          <w:marLeft w:val="0"/>
          <w:marRight w:val="0"/>
          <w:marTop w:val="0"/>
          <w:marBottom w:val="0"/>
          <w:divBdr>
            <w:top w:val="none" w:sz="0" w:space="0" w:color="auto"/>
            <w:left w:val="none" w:sz="0" w:space="0" w:color="auto"/>
            <w:bottom w:val="none" w:sz="0" w:space="0" w:color="auto"/>
            <w:right w:val="none" w:sz="0" w:space="0" w:color="auto"/>
          </w:divBdr>
        </w:div>
        <w:div w:id="1413041541">
          <w:marLeft w:val="0"/>
          <w:marRight w:val="0"/>
          <w:marTop w:val="0"/>
          <w:marBottom w:val="0"/>
          <w:divBdr>
            <w:top w:val="none" w:sz="0" w:space="0" w:color="auto"/>
            <w:left w:val="none" w:sz="0" w:space="0" w:color="auto"/>
            <w:bottom w:val="none" w:sz="0" w:space="0" w:color="auto"/>
            <w:right w:val="none" w:sz="0" w:space="0" w:color="auto"/>
          </w:divBdr>
        </w:div>
        <w:div w:id="1937515074">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duaneiro.portaldasfinancas.gov.p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3.org/TR/REC-x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os\modelos\AT\Documentos\12.2.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Document" ma:contentTypeID="0x010100EFDC2DF519FC4D8BB117FC66ED8C73E900F641B5E456A84D4699F760CDCFBEA9C7" ma:contentTypeVersion="4" ma:contentTypeDescription="" ma:contentTypeScope="" ma:versionID="738ffb5d946dbde0f0ae5037892b8a05">
  <xsd:schema xmlns:xsd="http://www.w3.org/2001/XMLSchema" xmlns:xs="http://www.w3.org/2001/XMLSchema" xmlns:p="http://schemas.microsoft.com/office/2006/metadata/properties" xmlns:ns1="http://schemas.microsoft.com/sharepoint/v3" xmlns:ns2="1085aac5-599b-439a-a0aa-5f41a75c2898" xmlns:ns3="899b8f11-e6d8-462e-86af-55da25a571b0" xmlns:ns4="8a09e999-e3e7-4ff6-9635-88653f1555e0" targetNamespace="http://schemas.microsoft.com/office/2006/metadata/properties" ma:root="true" ma:fieldsID="3b2cbc8eb664ec4401553b8d7e4921b3" ns1:_="" ns2:_="" ns3:_="" ns4:_="">
    <xsd:import namespace="http://schemas.microsoft.com/sharepoint/v3"/>
    <xsd:import namespace="1085aac5-599b-439a-a0aa-5f41a75c2898"/>
    <xsd:import namespace="899b8f11-e6d8-462e-86af-55da25a571b0"/>
    <xsd:import namespace="8a09e999-e3e7-4ff6-9635-88653f1555e0"/>
    <xsd:element name="properties">
      <xsd:complexType>
        <xsd:sequence>
          <xsd:element name="documentManagement">
            <xsd:complexType>
              <xsd:all>
                <xsd:element ref="ns2:CMSURL" minOccurs="0"/>
                <xsd:element ref="ns2:NOrdem" minOccurs="0"/>
                <xsd:element ref="ns2:ReferenciaUnica" minOccurs="0"/>
                <xsd:element ref="ns1:RoutingRuleDescription" minOccurs="0"/>
                <xsd:element ref="ns2:CMSClassification" minOccurs="0"/>
                <xsd:element ref="ns2:CMSPostingGuid" minOccurs="0"/>
                <xsd:element ref="ns3:Year" minOccurs="0"/>
                <xsd:element ref="ns2:Posting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5aac5-599b-439a-a0aa-5f41a75c2898" elementFormDefault="qualified">
    <xsd:import namespace="http://schemas.microsoft.com/office/2006/documentManagement/types"/>
    <xsd:import namespace="http://schemas.microsoft.com/office/infopath/2007/PartnerControls"/>
    <xsd:element name="CMSURL" ma:index="8" nillable="true" ma:displayName="CMSURL" ma:internalName="CMSURL">
      <xsd:simpleType>
        <xsd:restriction base="dms:Text"/>
      </xsd:simpleType>
    </xsd:element>
    <xsd:element name="NOrdem" ma:index="9" nillable="true" ma:displayName="NOrdem" ma:internalName="NOrdem">
      <xsd:simpleType>
        <xsd:restriction base="dms:Number"/>
      </xsd:simpleType>
    </xsd:element>
    <xsd:element name="ReferenciaUnica" ma:index="10" nillable="true" ma:displayName="ReferenciaUnica" ma:internalName="ReferenciaUnica">
      <xsd:simpleType>
        <xsd:restriction base="dms:Text"/>
      </xsd:simpleType>
    </xsd:element>
    <xsd:element name="CMSClassification" ma:index="12" nillable="true" ma:displayName="Classification" ma:internalName="CMSClassification">
      <xsd:simpleType>
        <xsd:restriction base="dms:Choice">
          <xsd:enumeration value="$NOW-90"/>
          <xsd:enumeration value="1"/>
          <xsd:enumeration value="91"/>
          <xsd:enumeration value="ABP"/>
          <xsd:enumeration value="ACÓRDÃOS"/>
          <xsd:enumeration value="AÇÚCAR"/>
          <xsd:enumeration value="ADUAN"/>
          <xsd:enumeration value="ADUANEIRA"/>
          <xsd:enumeration value="ADVERTÊNCIA"/>
          <xsd:enumeration value="ARROZ"/>
          <xsd:enumeration value="ASSENTOS"/>
          <xsd:enumeration value="AVES DE CAPOEIRA"/>
          <xsd:enumeration value="AVES DE CAPOEIRA E OVOS"/>
          <xsd:enumeration value="AVISOS"/>
          <xsd:enumeration value="AVISOS BANCO DE PORTUGAL"/>
          <xsd:enumeration value="CARNE DE BOVINO"/>
          <xsd:enumeration value="CARNE DE SUÍNO"/>
          <xsd:enumeration value="CEREAIS"/>
          <xsd:enumeration value="CFI"/>
          <xsd:enumeration value="CIEC"/>
          <xsd:enumeration value="CIEC"/>
          <xsd:enumeration value="CIMI"/>
          <xsd:enumeration value="CIMSISD"/>
          <xsd:enumeration value="CIMT"/>
          <xsd:enumeration value="CIRC"/>
          <xsd:enumeration value="CIRCULARES AT"/>
          <xsd:enumeration value="CIRCULARES DGCI"/>
          <xsd:enumeration value="CIRCULARES E OFÍCIOS CIRCULADOS"/>
          <xsd:enumeration value="CIRS"/>
          <xsd:enumeration value="CISV"/>
          <xsd:enumeration value="CISV"/>
          <xsd:enumeration value="CIUC"/>
          <xsd:enumeration value="CIVA"/>
          <xsd:enumeration value="COMUNITÁRIA"/>
          <xsd:enumeration value="CPPT"/>
          <xsd:enumeration value="DC"/>
          <xsd:enumeration value="DECLARAÇÕES"/>
          <xsd:enumeration value="DECLARAÇÕES DE RETIFICAÇÃO"/>
          <xsd:enumeration value="DECLARAÇÕES EM ATA"/>
          <xsd:enumeration value="DECRETOS"/>
          <xsd:enumeration value="DECRETOS DO PRESIDENTE DA REPÚBLICA"/>
          <xsd:enumeration value="DECRETOS LEGISLATIVOS REGIONAIS"/>
          <xsd:enumeration value="DECRETOS REGULAMENTARES"/>
          <xsd:enumeration value="DECRETOS REGULAMENTARES REGIONAIS"/>
          <xsd:enumeration value="DECRETOS-LEI"/>
          <xsd:enumeration value="DESPACHO"/>
          <xsd:enumeration value="DESPACHOS"/>
          <xsd:enumeration value="DESPACHOS CONJUNTOS"/>
          <xsd:enumeration value="DESPACHOS NORMATIVOS"/>
          <xsd:enumeration value="DIREITOS ADUANEIROS E OUTRAS IMPOSIÇÕES"/>
          <xsd:enumeration value="FINAL"/>
          <xsd:enumeration value="FORMULÁRIO DO PEDIDO DE IPV"/>
          <xsd:enumeration value="IEC"/>
          <xsd:enumeration value="ÍNDICE"/>
          <xsd:enumeration value="ÍNDICE DOS CAPÍTULOS"/>
          <xsd:enumeration value="ÍNDICE REMISSIVO"/>
          <xsd:enumeration value="INFORMAÇÕES COMPLEMENTARES"/>
          <xsd:enumeration value="INFORMAÇÕES PAUTAIS VINCULATIVAS"/>
          <xsd:enumeration value="INSTRUÇÕES"/>
          <xsd:enumeration value="ISV"/>
          <xsd:enumeration value="IVA"/>
          <xsd:enumeration value="LACTICÍNIOS EXPORTADOS SOB A FORMA DE MERCADORIAS FORA DO ANEXO I"/>
          <xsd:enumeration value="LEIS"/>
          <xsd:enumeration value="LEITE E PRODUTOS LÁCTEOS"/>
          <xsd:enumeration value="LGT"/>
          <xsd:enumeration value="MANUAL DE DECISÕES DE CLASSIFICAÇÃO PAUTAL"/>
          <xsd:enumeration value="MANUAL SOBRE CONTINGENTES"/>
          <xsd:enumeration value="MANUAL SOBRE SUSPENSÕES"/>
          <xsd:enumeration value="MELAÇOS"/>
          <xsd:enumeration value="MEURSING (ANEXOS)"/>
          <xsd:enumeration value="MOD. 2-RFI - PEDIDO DE CERTIFICADO DE RESIDÊNCIA FISCAL"/>
          <xsd:enumeration value="NACIONAL"/>
          <xsd:enumeration value="NOMENCLATURAS"/>
          <xsd:enumeration value="NOTAS DE CAPITULO"/>
          <xsd:enumeration value="NOTAS DE SECÇÃO"/>
          <xsd:enumeration value="NOTAS EXPLICATIVAS DA NOMENCLATURA COMBINADA"/>
          <xsd:enumeration value="NOVIDADES"/>
          <xsd:enumeration value="OD"/>
          <xsd:enumeration value="OFÍCIO"/>
          <xsd:enumeration value="OFÍCIOS - CIRCULADOS AVALIAÇÕES"/>
          <xsd:enumeration value="OFÍCIOS - CIRCULADOS CADASTRO"/>
          <xsd:enumeration value="OFÍCIOS - CIRCULADOS COBRANÇA"/>
          <xsd:enumeration value="OFÍCIOS - CIRCULADOS CONTRIBUIÇÃO AUTÁRQUICA"/>
          <xsd:enumeration value="OFÍCIOS - CIRCULADOS DA DSCC"/>
          <xsd:enumeration value="OFÍCIOS - CIRCULADOS DA DSRC"/>
          <xsd:enumeration value="OFÍCIOS - CIRCULADOS DGCI"/>
          <xsd:enumeration value="OFÍCIOS - CIRCULADOS DS BENEFÍCIOS FISCAIS"/>
          <xsd:enumeration value="OFÍCIOS - CIRCULADOS DS JURÍDICOS E DO CONTENCIOSO"/>
          <xsd:enumeration value="OFÍCIOS - CIRCULADOS DSGCT"/>
          <xsd:enumeration value="OFÍCIOS - CIRCULADOS DSIECV"/>
          <xsd:enumeration value="OFÍCIOS - CIRCULADOS DSL"/>
          <xsd:enumeration value="OFÍCIOS - CIRCULADOS DSRA"/>
          <xsd:enumeration value="OFÍCIOS - CIRCULADOS DSRI"/>
          <xsd:enumeration value="OFÍCIOS - CIRCULADOS DSTA"/>
          <xsd:enumeration value="OFÍCIOS - CIRCULADOS GABINETE DO DIRETOR-GERAL"/>
          <xsd:enumeration value="OFÍCIOS - CIRCULADOS IMI"/>
          <xsd:enumeration value="OFÍCIOS - CIRCULADOS IMPOSTO DO SELO"/>
          <xsd:enumeration value="OFÍCIOS - CIRCULADOS IMPOSTO MUNICIPAL DE VEÍCULOS"/>
          <xsd:enumeration value="OFÍCIOS - CIRCULADOS IMPOSTO ÚNICO DE CIRCULAÇÃO"/>
          <xsd:enumeration value="OFÍCIOS - CIRCULADOS IMPOSTOS DE CIRCULAÇÃO E CAMIONAGEM"/>
          <xsd:enumeration value="OFÍCIOS - CIRCULADOS IMT"/>
          <xsd:enumeration value="OFÍCIOS - CIRCULADOS INSPEÇÃO TRIBUTÁRIA"/>
          <xsd:enumeration value="OFÍCIOS - CIRCULADOS IRC"/>
          <xsd:enumeration value="OFÍCIOS - CIRCULADOS IRS"/>
          <xsd:enumeration value="OFÍCIOS - CIRCULADOS IVA"/>
          <xsd:enumeration value="OFÍCIOS - CIRCULADOS JUSTIÇA TRIBUTÁRIA"/>
          <xsd:enumeration value="OFÍCIOS - CIRCULADOS PLANEAMENTO E ESTATÍSTICA"/>
          <xsd:enumeration value="OFÍCIOS - CIRCULADOS PLANEAMENTO E SISTEMAS DE INFORMAÇÃO"/>
          <xsd:enumeration value="OFÍCIOS - CIRCULADOS SISA E SUCESSÕES E DOAÇÕES"/>
          <xsd:enumeration value="OFÍCIOS - CIRCULARES BENEFÍCIOS FISCAIS"/>
          <xsd:enumeration value="OFÍCIOS - CIRCULARES CA (A)"/>
          <xsd:enumeration value="OFÍCIOS - CIRCULARES DS AVALIAÇÕES"/>
          <xsd:enumeration value="OFÍCIOS - CIRCULARES IR"/>
          <xsd:enumeration value="OFÍCIOS - CIRCULARES IR (X)"/>
          <xsd:enumeration value="OFÍCIOS - CIRCULARES IRC"/>
          <xsd:enumeration value="OFÍCIOS - CIRCULARES IRS"/>
          <xsd:enumeration value="OFÍCIOS - CIRCULARES PLANEAMENTO E ESTATÍSTICA"/>
          <xsd:enumeration value="OFÍCIOS - CIRCULARES SISA/SUCESSÕES DOAÇÕES (D)"/>
          <xsd:enumeration value="OUTRAS TAXAS CÂMBIO"/>
          <xsd:enumeration value="OUTRAS TAXAS DE CÂMBIO"/>
          <xsd:enumeration value="OUTROS DIPLOMAS"/>
          <xsd:enumeration value="OVOS"/>
          <xsd:enumeration value="OVOS E GEMAS DE OVOS EXPORTADOS SOB A FORMA DE MERCADORIAS NÃO ABRANGIDAS PELO ANEXO I DO TRATADO"/>
          <xsd:enumeration value="PARECERES"/>
          <xsd:enumeration value="PARTE I  &gt;   TÍTULO I"/>
          <xsd:enumeration value="PARTE I  &gt;   TÍTULO II"/>
          <xsd:enumeration value="PARTE I  &gt;   TÍTULO III"/>
          <xsd:enumeration value="PARTE I  &gt;   TÍTULO IV"/>
          <xsd:enumeration value="PARTE I  &gt;   TÍTULO IX"/>
          <xsd:enumeration value="PARTE I  &gt;   TÍTULO V"/>
          <xsd:enumeration value="PARTE I  &gt;   TÍTULO VI"/>
          <xsd:enumeration value="PARTE I  &gt;   TÍTULO VII"/>
          <xsd:enumeration value="PARTE I  &gt;   TÍTULO VIII"/>
          <xsd:enumeration value="PARTE II  &gt;   TÍTULO I"/>
          <xsd:enumeration value="PARTE II  &gt;   TÍTULO II"/>
          <xsd:enumeration value="PARTE II  &gt;   TÍTULO III"/>
          <xsd:enumeration value="PARTE II  &gt;   TÍTULO IV"/>
          <xsd:enumeration value="PARTE II  &gt;   TÍTULO V"/>
          <xsd:enumeration value="PARTE II  &gt;   TÍTULO VI"/>
          <xsd:enumeration value="PARTE III  &gt;  TÍTULO I"/>
          <xsd:enumeration value="PARTE III  &gt;  TÍTULO II"/>
          <xsd:enumeration value="PARTE IV  &gt;   TÍTULO I"/>
          <xsd:enumeration value="PARTE IV  &gt;   TÍTULO II"/>
          <xsd:enumeration value="PARTE IV  &gt;  TÍTULO III"/>
          <xsd:enumeration value="PARTE IV  &gt;  TÍTULO IV"/>
          <xsd:enumeration value="PARTE IV A"/>
          <xsd:enumeration value="PARTE V"/>
          <xsd:enumeration value="PARTES ANEXOS"/>
          <xsd:enumeration value="PARTES DA PAUTA DE SERVIÇO"/>
          <xsd:enumeration value="PORTARIAS"/>
          <xsd:enumeration value="PREÂMBULO"/>
          <xsd:enumeration value="PREÇOS UNITÁRIOS"/>
          <xsd:enumeration value="RCPIT"/>
          <xsd:enumeration value="REGIME GERAL DAS INFRAÇÕES TRIBUTÁRIAS (RGIT)"/>
          <xsd:enumeration value="REGRAS GERAIS"/>
          <xsd:enumeration value="REGULAMENTOS"/>
          <xsd:enumeration value="RESOLUÇÕES DA ASSEMBLEIA DA REPÚBLICA"/>
          <xsd:enumeration value="RESOLUÇÕES DAS ASSEMBLEIAS LEGISLATIVAS REGIONAIS"/>
          <xsd:enumeration value="RESOLUÇÕES DO CONSELHO DE MINISTROS"/>
          <xsd:enumeration value="RETIFICAÇÕES"/>
          <xsd:enumeration value="RG"/>
          <xsd:enumeration value="RGIT"/>
          <xsd:enumeration value="RITI"/>
          <xsd:enumeration value="SELO"/>
          <xsd:enumeration value="SUMMARY TABLES"/>
          <xsd:enumeration value="TABELA DE MEURSING"/>
          <xsd:enumeration value="TAXAS DE CÂMBIO DE REFERÊNCIA"/>
          <xsd:enumeration value="TÍTULO I"/>
          <xsd:enumeration value="TÍTULO II"/>
          <xsd:enumeration value="TÍTULO III"/>
          <xsd:enumeration value="TÍTULO IV"/>
          <xsd:enumeration value="TÍTULO IX"/>
          <xsd:enumeration value="TÍTULO V"/>
          <xsd:enumeration value="TÍTULO VI"/>
          <xsd:enumeration value="TÍTULO VII"/>
          <xsd:enumeration value="TÍTULO VIII"/>
          <xsd:enumeration value="TRIB"/>
          <xsd:enumeration value="CORRECÇÃO APLICÁVEL À RESTITUIÇÃO DE MALTE"/>
          <xsd:enumeration value="CORRECÇÃO APLICÁVEL ÀS RESTITUIÇÕES DOS CEREAIS"/>
          <xsd:enumeration value="DECLARAÇÕES DE RECTIFICAÇÃO"/>
          <xsd:enumeration value="OFÍCIOS - CIRCULADOS GABINETE DO DIRECTOR-GERAL"/>
          <xsd:enumeration value="OFÍCIOS - CIRCULADOS INSPECÇÃO TRIBUTÁRIA"/>
        </xsd:restriction>
      </xsd:simpleType>
    </xsd:element>
    <xsd:element name="CMSPostingGuid" ma:index="13" nillable="true" ma:displayName="CMSPostingGuid" ma:internalName="CMSPostingGuid">
      <xsd:simpleType>
        <xsd:restriction base="dms:Text"/>
      </xsd:simpleType>
    </xsd:element>
    <xsd:element name="Postings" ma:index="15" nillable="true" ma:displayName="Postings" ma:list="{A2BF0006-3A31-4FC5-BD3F-1F42B6FA5308}" ma:internalName="Posting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99b8f11-e6d8-462e-86af-55da25a571b0" elementFormDefault="qualified">
    <xsd:import namespace="http://schemas.microsoft.com/office/2006/documentManagement/types"/>
    <xsd:import namespace="http://schemas.microsoft.com/office/infopath/2007/PartnerControls"/>
    <xsd:element name="Year" ma:index="14" nillable="true" ma:displayName="Year" ma:decimals="0" ma:internalName="Yea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a09e999-e3e7-4ff6-9635-88653f1555e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rdem xmlns="1085aac5-599b-439a-a0aa-5f41a75c2898" xsi:nil="true"/>
    <ReferenciaUnica xmlns="1085aac5-599b-439a-a0aa-5f41a75c2898" xsi:nil="true"/>
    <CMSPostingGuid xmlns="1085aac5-599b-439a-a0aa-5f41a75c2898" xsi:nil="true"/>
    <RoutingRuleDescription xmlns="http://schemas.microsoft.com/sharepoint/v3" xsi:nil="true"/>
    <Postings xmlns="1085aac5-599b-439a-a0aa-5f41a75c2898" xsi:nil="true"/>
    <CMSClassification xmlns="1085aac5-599b-439a-a0aa-5f41a75c2898" xsi:nil="true"/>
    <CMSURL xmlns="1085aac5-599b-439a-a0aa-5f41a75c2898" xsi:nil="true"/>
    <Year xmlns="899b8f11-e6d8-462e-86af-55da25a571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1D3C-D4C5-4E5E-8F38-EC2397DC5280}">
  <ds:schemaRefs>
    <ds:schemaRef ds:uri="http://schemas.microsoft.com/sharepoint/v3/contenttype/forms"/>
  </ds:schemaRefs>
</ds:datastoreItem>
</file>

<file path=customXml/itemProps2.xml><?xml version="1.0" encoding="utf-8"?>
<ds:datastoreItem xmlns:ds="http://schemas.openxmlformats.org/officeDocument/2006/customXml" ds:itemID="{C4D086A4-F0DA-4466-AACB-A668EBAD8D30}"/>
</file>

<file path=customXml/itemProps3.xml><?xml version="1.0" encoding="utf-8"?>
<ds:datastoreItem xmlns:ds="http://schemas.openxmlformats.org/officeDocument/2006/customXml" ds:itemID="{36F58A3B-9989-417E-AFDB-B99460149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54563-0A01-4373-B714-4D2AA57F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Template>
  <TotalTime>0</TotalTime>
  <Pages>60</Pages>
  <Words>9503</Words>
  <Characters>51320</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SiMTeM Via Aérea - Guia Mensagens - v2.1</vt:lpstr>
    </vt:vector>
  </TitlesOfParts>
  <Company>AT</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SiMTeM Via Aérea - Guia Mensagens - v2.2</dc:title>
  <dc:subject>Mensagens Via Aérea</dc:subject>
  <dc:creator>Autoridade Tributária e Aduaneira</dc:creator>
  <cp:keywords/>
  <cp:lastModifiedBy>Paiva Penedo Alves, Afonso</cp:lastModifiedBy>
  <cp:revision>3</cp:revision>
  <cp:lastPrinted>2023-01-05T17:47:00Z</cp:lastPrinted>
  <dcterms:created xsi:type="dcterms:W3CDTF">2023-02-09T22:57:00Z</dcterms:created>
  <dcterms:modified xsi:type="dcterms:W3CDTF">2023-02-09T22:57:00Z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oModelo">
    <vt:lpwstr>12.2</vt:lpwstr>
  </property>
  <property fmtid="{D5CDD505-2E9C-101B-9397-08002B2CF9AE}" pid="3" name="IdUtilizador">
    <vt:i4>412</vt:i4>
  </property>
  <property fmtid="{D5CDD505-2E9C-101B-9397-08002B2CF9AE}" pid="4" name="NomeUtilizador">
    <vt:lpwstr>Anabela Duraes Barroso Andrade</vt:lpwstr>
  </property>
  <property fmtid="{D5CDD505-2E9C-101B-9397-08002B2CF9AE}" pid="5" name="GrupoUtilizador">
    <vt:lpwstr>Geral</vt:lpwstr>
  </property>
  <property fmtid="{D5CDD505-2E9C-101B-9397-08002B2CF9AE}" pid="6" name="CategoriaUtilizador">
    <vt:lpwstr>Especialista de Informatica-grau3-niv1</vt:lpwstr>
  </property>
  <property fmtid="{D5CDD505-2E9C-101B-9397-08002B2CF9AE}" pid="7" name="TelefoneUtilizador">
    <vt:lpwstr>213820682</vt:lpwstr>
  </property>
  <property fmtid="{D5CDD505-2E9C-101B-9397-08002B2CF9AE}" pid="8" name="FaxUtilizador">
    <vt:lpwstr>213834974</vt:lpwstr>
  </property>
  <property fmtid="{D5CDD505-2E9C-101B-9397-08002B2CF9AE}" pid="9" name="ExtensaoUtilizador">
    <vt:lpwstr>2062</vt:lpwstr>
  </property>
  <property fmtid="{D5CDD505-2E9C-101B-9397-08002B2CF9AE}" pid="10" name="EmailUtilizador">
    <vt:lpwstr>anabela.barroso.andrade@at.gov.pt</vt:lpwstr>
  </property>
  <property fmtid="{D5CDD505-2E9C-101B-9397-08002B2CF9AE}" pid="11" name="MoradaUtilizador">
    <vt:lpwstr>Av. Duarte Pacheco, Edifício Satélite, Nº 28, 10º Piso, Lisboa</vt:lpwstr>
  </property>
  <property fmtid="{D5CDD505-2E9C-101B-9397-08002B2CF9AE}" pid="12" name="IdDepartamento">
    <vt:lpwstr>0007</vt:lpwstr>
  </property>
  <property fmtid="{D5CDD505-2E9C-101B-9397-08002B2CF9AE}" pid="13" name="NomeDepartamento">
    <vt:lpwstr>Área de Sistemas Aduaneiros</vt:lpwstr>
  </property>
  <property fmtid="{D5CDD505-2E9C-101B-9397-08002B2CF9AE}" pid="14" name="SiglaDepartamento">
    <vt:lpwstr>ASA</vt:lpwstr>
  </property>
  <property fmtid="{D5CDD505-2E9C-101B-9397-08002B2CF9AE}" pid="15" name="TelefoneDepartamento">
    <vt:lpwstr>213834200</vt:lpwstr>
  </property>
  <property fmtid="{D5CDD505-2E9C-101B-9397-08002B2CF9AE}" pid="16" name="FaxDepartamento">
    <vt:lpwstr>213834646</vt:lpwstr>
  </property>
  <property fmtid="{D5CDD505-2E9C-101B-9397-08002B2CF9AE}" pid="17" name="ExtensaoDepartamento">
    <vt:lpwstr/>
  </property>
  <property fmtid="{D5CDD505-2E9C-101B-9397-08002B2CF9AE}" pid="18" name="EmailDepartamento">
    <vt:lpwstr>asa@at.gov.pt</vt:lpwstr>
  </property>
  <property fmtid="{D5CDD505-2E9C-101B-9397-08002B2CF9AE}" pid="19" name="MoradaDepartamento">
    <vt:lpwstr>Av. Eng.º Duarte Pacheco n.º 28 Apartado 1852 1099-013 LISBOA PORTUGAL</vt:lpwstr>
  </property>
  <property fmtid="{D5CDD505-2E9C-101B-9397-08002B2CF9AE}" pid="20" name="IdNucleo">
    <vt:lpwstr>00</vt:lpwstr>
  </property>
  <property fmtid="{D5CDD505-2E9C-101B-9397-08002B2CF9AE}" pid="21" name="NomeNucleo">
    <vt:lpwstr>Área de Sistemas Aduaneiros</vt:lpwstr>
  </property>
  <property fmtid="{D5CDD505-2E9C-101B-9397-08002B2CF9AE}" pid="22" name="SiglaNucleo">
    <vt:lpwstr>ASA</vt:lpwstr>
  </property>
  <property fmtid="{D5CDD505-2E9C-101B-9397-08002B2CF9AE}" pid="23" name="TelefoneNucleo">
    <vt:lpwstr>213834200</vt:lpwstr>
  </property>
  <property fmtid="{D5CDD505-2E9C-101B-9397-08002B2CF9AE}" pid="24" name="FaxNucleo">
    <vt:lpwstr>213834646</vt:lpwstr>
  </property>
  <property fmtid="{D5CDD505-2E9C-101B-9397-08002B2CF9AE}" pid="25" name="ExtensaoNucleo">
    <vt:lpwstr/>
  </property>
  <property fmtid="{D5CDD505-2E9C-101B-9397-08002B2CF9AE}" pid="26" name="EmailNucleo">
    <vt:lpwstr>asa@at.gov.pt</vt:lpwstr>
  </property>
  <property fmtid="{D5CDD505-2E9C-101B-9397-08002B2CF9AE}" pid="27" name="MoradaNucleo">
    <vt:lpwstr>Av. Eng.º Duarte Pacheco n.º 28 Apartado 1852 1099-013 LISBOA PORTUGAL</vt:lpwstr>
  </property>
  <property fmtid="{D5CDD505-2E9C-101B-9397-08002B2CF9AE}" pid="28" name="idTemplate">
    <vt:i4>162</vt:i4>
  </property>
  <property fmtid="{D5CDD505-2E9C-101B-9397-08002B2CF9AE}" pid="29" name="DirectoriaTemplate">
    <vt:lpwstr>h:\</vt:lpwstr>
  </property>
  <property fmtid="{D5CDD505-2E9C-101B-9397-08002B2CF9AE}" pid="30" name="NomeTemplate">
    <vt:lpwstr>Manual</vt:lpwstr>
  </property>
  <property fmtid="{D5CDD505-2E9C-101B-9397-08002B2CF9AE}" pid="31" name="NomeFicheiroTemplate">
    <vt:lpwstr>\AT\Documentos\12.2.dot</vt:lpwstr>
  </property>
  <property fmtid="{D5CDD505-2E9C-101B-9397-08002B2CF9AE}" pid="32" name="NormaFicheiro">
    <vt:lpwstr>1</vt:lpwstr>
  </property>
  <property fmtid="{D5CDD505-2E9C-101B-9397-08002B2CF9AE}" pid="33" name="IdNumeroSequencial">
    <vt:i4>1</vt:i4>
  </property>
  <property fmtid="{D5CDD505-2E9C-101B-9397-08002B2CF9AE}" pid="34" name="numeroDocumento">
    <vt:i4>0</vt:i4>
  </property>
  <property fmtid="{D5CDD505-2E9C-101B-9397-08002B2CF9AE}" pid="35" name="numeroSequencial">
    <vt:i4>0</vt:i4>
  </property>
  <property fmtid="{D5CDD505-2E9C-101B-9397-08002B2CF9AE}" pid="36" name="Seg">
    <vt:lpwstr>Uso Interno</vt:lpwstr>
  </property>
  <property fmtid="{D5CDD505-2E9C-101B-9397-08002B2CF9AE}" pid="37" name="Class">
    <vt:lpwstr>070.05.02</vt:lpwstr>
  </property>
  <property fmtid="{D5CDD505-2E9C-101B-9397-08002B2CF9AE}" pid="38" name="ManualAutores">
    <vt:lpwstr>Marcelo Porto - INDRA</vt:lpwstr>
  </property>
  <property fmtid="{D5CDD505-2E9C-101B-9397-08002B2CF9AE}" pid="39" name="ManualNomeProjecto">
    <vt:lpwstr>SDS</vt:lpwstr>
  </property>
  <property fmtid="{D5CDD505-2E9C-101B-9397-08002B2CF9AE}" pid="40" name="ManualTipo">
    <vt:lpwstr>WebServices para Depositários</vt:lpwstr>
  </property>
  <property fmtid="{D5CDD505-2E9C-101B-9397-08002B2CF9AE}" pid="41" name="ManualCodigo">
    <vt:lpwstr>15 050</vt:lpwstr>
  </property>
  <property fmtid="{D5CDD505-2E9C-101B-9397-08002B2CF9AE}" pid="42" name="ManualServicos">
    <vt:lpwstr>DSRA_x000d__x000d_
Alfândegas_x000d_
ASA</vt:lpwstr>
  </property>
  <property fmtid="{D5CDD505-2E9C-101B-9397-08002B2CF9AE}" pid="43" name="ManualVersao">
    <vt:lpwstr>1.0</vt:lpwstr>
  </property>
  <property fmtid="{D5CDD505-2E9C-101B-9397-08002B2CF9AE}" pid="44" name="ManualData">
    <vt:lpwstr>21 de Novembro de 2017</vt:lpwstr>
  </property>
  <property fmtid="{D5CDD505-2E9C-101B-9397-08002B2CF9AE}" pid="45" name="ContentTypeId">
    <vt:lpwstr>0x010100EFDC2DF519FC4D8BB117FC66ED8C73E900F641B5E456A84D4699F760CDCFBEA9C7</vt:lpwstr>
  </property>
</Properties>
</file>